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09F0" w:rsidRPr="003C703F" w:rsidRDefault="008709F0" w:rsidP="00754CA8">
      <w:pPr>
        <w:spacing w:before="240" w:after="240" w:line="360" w:lineRule="auto"/>
        <w:rPr>
          <w:rFonts w:ascii="Avenir LT Std 35 Light" w:eastAsia="Times New Roman" w:hAnsi="Avenir LT Std 35 Light"/>
          <w:b/>
          <w:bCs/>
          <w:color w:val="000000"/>
          <w:sz w:val="24"/>
        </w:rPr>
      </w:pPr>
    </w:p>
    <w:p w:rsidR="008709F0" w:rsidRPr="003C703F" w:rsidRDefault="008709F0" w:rsidP="00754CA8">
      <w:pPr>
        <w:spacing w:before="240" w:after="240" w:line="360" w:lineRule="auto"/>
        <w:rPr>
          <w:rFonts w:ascii="Avenir LT Std 35 Light" w:eastAsia="Times New Roman" w:hAnsi="Avenir LT Std 35 Light"/>
          <w:b/>
          <w:bCs/>
          <w:color w:val="000000"/>
          <w:sz w:val="24"/>
        </w:rPr>
      </w:pPr>
    </w:p>
    <w:p w:rsidR="008709F0" w:rsidRPr="003C703F" w:rsidRDefault="008709F0" w:rsidP="00754CA8">
      <w:pPr>
        <w:spacing w:before="240" w:after="240" w:line="360" w:lineRule="auto"/>
        <w:rPr>
          <w:rFonts w:ascii="Avenir LT Std 35 Light" w:eastAsia="Times New Roman" w:hAnsi="Avenir LT Std 35 Light"/>
          <w:b/>
          <w:bCs/>
          <w:color w:val="000000"/>
          <w:sz w:val="24"/>
        </w:rPr>
      </w:pPr>
    </w:p>
    <w:p w:rsidR="00AB61E8" w:rsidRPr="00A753DA" w:rsidRDefault="00AB61E8" w:rsidP="00754CA8">
      <w:pPr>
        <w:spacing w:before="240" w:after="240" w:line="360" w:lineRule="auto"/>
        <w:rPr>
          <w:rFonts w:ascii="Avenir LT Std 35 Light" w:eastAsia="Times New Roman" w:hAnsi="Avenir LT Std 35 Light"/>
          <w:b/>
          <w:bCs/>
          <w:color w:val="000000"/>
          <w:sz w:val="36"/>
          <w:szCs w:val="36"/>
        </w:rPr>
      </w:pPr>
    </w:p>
    <w:p w:rsidR="008709F0" w:rsidRPr="00A753DA" w:rsidRDefault="008709F0" w:rsidP="00754CA8">
      <w:pPr>
        <w:spacing w:before="240" w:after="240" w:line="360" w:lineRule="auto"/>
        <w:rPr>
          <w:rFonts w:ascii="Avenir LT Std 35 Light" w:eastAsia="Times New Roman" w:hAnsi="Avenir LT Std 35 Light"/>
          <w:b/>
          <w:bCs/>
          <w:color w:val="000000"/>
          <w:sz w:val="36"/>
          <w:szCs w:val="36"/>
        </w:rPr>
      </w:pPr>
    </w:p>
    <w:p w:rsidR="008709F0" w:rsidRPr="00A753DA" w:rsidRDefault="003C703F" w:rsidP="00754CA8">
      <w:pPr>
        <w:spacing w:before="240" w:after="240" w:line="360" w:lineRule="auto"/>
        <w:jc w:val="center"/>
        <w:rPr>
          <w:rFonts w:ascii="Avenir LT Std 35 Light" w:eastAsia="Times New Roman" w:hAnsi="Avenir LT Std 35 Light" w:cs="Times New Roman"/>
          <w:b/>
          <w:color w:val="000000"/>
          <w:sz w:val="36"/>
          <w:szCs w:val="36"/>
          <w:lang w:val="en-US"/>
        </w:rPr>
      </w:pPr>
      <w:r w:rsidRPr="00A753DA">
        <w:rPr>
          <w:rFonts w:ascii="Avenir LT Std 35 Light" w:eastAsia="Times New Roman" w:hAnsi="Avenir LT Std 35 Light" w:cs="Times New Roman"/>
          <w:b/>
          <w:color w:val="000000"/>
          <w:sz w:val="36"/>
          <w:szCs w:val="36"/>
          <w:lang w:val="en-US"/>
        </w:rPr>
        <w:t>Fleet Safety</w:t>
      </w:r>
    </w:p>
    <w:p w:rsidR="001D0F87" w:rsidRPr="00A753DA" w:rsidRDefault="001D0F87" w:rsidP="00754CA8">
      <w:pPr>
        <w:spacing w:before="240" w:after="240" w:line="360" w:lineRule="auto"/>
        <w:jc w:val="center"/>
        <w:rPr>
          <w:rFonts w:ascii="Avenir LT Std 35 Light" w:eastAsia="Times New Roman" w:hAnsi="Avenir LT Std 35 Light" w:cs="Times New Roman"/>
          <w:b/>
          <w:color w:val="000000"/>
          <w:sz w:val="36"/>
          <w:szCs w:val="36"/>
          <w:lang w:val="en-US"/>
        </w:rPr>
      </w:pPr>
    </w:p>
    <w:p w:rsidR="00682A7C" w:rsidRPr="00A753DA" w:rsidRDefault="008D562B" w:rsidP="00754CA8">
      <w:pPr>
        <w:spacing w:before="240" w:after="240" w:line="360" w:lineRule="auto"/>
        <w:jc w:val="center"/>
        <w:rPr>
          <w:rFonts w:ascii="Avenir LT Std 35 Light" w:eastAsia="Times New Roman" w:hAnsi="Avenir LT Std 35 Light" w:cs="Times New Roman"/>
          <w:b/>
          <w:color w:val="000000"/>
          <w:sz w:val="36"/>
          <w:szCs w:val="36"/>
          <w:lang w:val="en-US"/>
        </w:rPr>
      </w:pPr>
      <w:r w:rsidRPr="00A753DA">
        <w:rPr>
          <w:rFonts w:ascii="Avenir LT Std 35 Light" w:eastAsia="Times New Roman" w:hAnsi="Avenir LT Std 35 Light" w:cs="Times New Roman"/>
          <w:b/>
          <w:color w:val="000000"/>
          <w:sz w:val="36"/>
          <w:szCs w:val="36"/>
          <w:lang w:val="en-US"/>
        </w:rPr>
        <w:t>Practice Manual</w:t>
      </w:r>
    </w:p>
    <w:p w:rsidR="00682A7C" w:rsidRPr="003C703F" w:rsidRDefault="00682A7C" w:rsidP="00754CA8">
      <w:pPr>
        <w:spacing w:before="240" w:after="240" w:line="360" w:lineRule="auto"/>
        <w:jc w:val="center"/>
        <w:rPr>
          <w:rFonts w:ascii="Avenir LT Std 35 Light" w:eastAsia="Times New Roman" w:hAnsi="Avenir LT Std 35 Light"/>
          <w:b/>
          <w:bCs/>
          <w:color w:val="000000"/>
          <w:sz w:val="24"/>
        </w:rPr>
      </w:pPr>
    </w:p>
    <w:p w:rsidR="00682A7C" w:rsidRPr="003C703F" w:rsidRDefault="00682A7C" w:rsidP="00754CA8">
      <w:pPr>
        <w:spacing w:before="240" w:after="240" w:line="360" w:lineRule="auto"/>
        <w:jc w:val="center"/>
        <w:rPr>
          <w:rFonts w:ascii="Avenir LT Std 35 Light" w:eastAsia="Times New Roman" w:hAnsi="Avenir LT Std 35 Light"/>
          <w:b/>
          <w:bCs/>
          <w:color w:val="000000"/>
          <w:sz w:val="24"/>
        </w:rPr>
      </w:pPr>
    </w:p>
    <w:p w:rsidR="00682A7C" w:rsidRPr="003C703F" w:rsidRDefault="00716C28" w:rsidP="00754CA8">
      <w:pPr>
        <w:spacing w:before="240" w:after="240" w:line="360" w:lineRule="auto"/>
        <w:jc w:val="center"/>
        <w:rPr>
          <w:rFonts w:ascii="Avenir LT Std 35 Light" w:eastAsia="Times New Roman" w:hAnsi="Avenir LT Std 35 Light"/>
          <w:b/>
          <w:bCs/>
          <w:color w:val="000000"/>
          <w:sz w:val="24"/>
        </w:rPr>
      </w:pPr>
      <w:r w:rsidRPr="003C703F">
        <w:rPr>
          <w:rFonts w:ascii="Avenir LT Std 35 Light" w:eastAsia="Times New Roman" w:hAnsi="Avenir LT Std 35 Light"/>
          <w:b/>
          <w:bCs/>
          <w:color w:val="000000"/>
          <w:sz w:val="24"/>
        </w:rPr>
        <w:br/>
      </w:r>
    </w:p>
    <w:p w:rsidR="00682A7C" w:rsidRPr="003C703F" w:rsidRDefault="00682A7C" w:rsidP="00754CA8">
      <w:pPr>
        <w:spacing w:before="240" w:after="240" w:line="360" w:lineRule="auto"/>
        <w:jc w:val="center"/>
        <w:rPr>
          <w:rFonts w:ascii="Avenir LT Std 35 Light" w:eastAsia="Times New Roman" w:hAnsi="Avenir LT Std 35 Light" w:cs="Times New Roman"/>
          <w:b/>
          <w:color w:val="000000"/>
          <w:sz w:val="24"/>
          <w:lang w:val="en-US"/>
        </w:rPr>
      </w:pPr>
      <w:r w:rsidRPr="003C703F">
        <w:rPr>
          <w:rFonts w:ascii="Avenir LT Std 35 Light" w:eastAsia="Times New Roman" w:hAnsi="Avenir LT Std 35 Light" w:cs="Times New Roman"/>
          <w:b/>
          <w:color w:val="000000"/>
          <w:sz w:val="24"/>
          <w:lang w:val="en-US"/>
        </w:rPr>
        <w:t>TSG Australia/NZ</w:t>
      </w:r>
    </w:p>
    <w:p w:rsidR="00682A7C" w:rsidRPr="003C703F" w:rsidRDefault="006D2A04" w:rsidP="00754CA8">
      <w:pPr>
        <w:spacing w:before="240" w:after="240" w:line="360" w:lineRule="auto"/>
        <w:jc w:val="center"/>
        <w:rPr>
          <w:rFonts w:ascii="Avenir LT Std 35 Light" w:eastAsia="Times New Roman" w:hAnsi="Avenir LT Std 35 Light" w:cs="Times New Roman"/>
          <w:b/>
          <w:color w:val="000000"/>
          <w:sz w:val="24"/>
          <w:lang w:val="en-US"/>
        </w:rPr>
      </w:pPr>
      <w:hyperlink r:id="rId8" w:history="1">
        <w:r w:rsidR="00682A7C" w:rsidRPr="003C703F">
          <w:rPr>
            <w:rFonts w:ascii="Avenir LT Std 35 Light" w:hAnsi="Avenir LT Std 35 Light" w:cs="Times New Roman"/>
            <w:color w:val="000000"/>
            <w:sz w:val="24"/>
            <w:lang w:val="en-US"/>
          </w:rPr>
          <w:t>www.tsg.com.au</w:t>
        </w:r>
      </w:hyperlink>
    </w:p>
    <w:p w:rsidR="008709F0" w:rsidRDefault="008709F0" w:rsidP="00754CA8">
      <w:pPr>
        <w:spacing w:before="240" w:after="240" w:line="360" w:lineRule="auto"/>
        <w:rPr>
          <w:rFonts w:eastAsia="Times New Roman"/>
          <w:b/>
          <w:bCs/>
          <w:color w:val="000000"/>
          <w:szCs w:val="22"/>
        </w:rPr>
      </w:pPr>
    </w:p>
    <w:p w:rsidR="008709F0" w:rsidRDefault="008709F0" w:rsidP="00754CA8">
      <w:pPr>
        <w:spacing w:before="240" w:after="240" w:line="360" w:lineRule="auto"/>
        <w:rPr>
          <w:rFonts w:eastAsia="Times New Roman"/>
          <w:b/>
          <w:bCs/>
          <w:color w:val="000000"/>
          <w:szCs w:val="22"/>
        </w:rPr>
      </w:pPr>
      <w:r>
        <w:rPr>
          <w:rFonts w:eastAsia="Times New Roman"/>
          <w:b/>
          <w:bCs/>
          <w:color w:val="000000"/>
          <w:szCs w:val="22"/>
        </w:rPr>
        <w:br w:type="page"/>
      </w:r>
    </w:p>
    <w:p w:rsidR="008709F0" w:rsidRPr="00262BA4" w:rsidRDefault="008709F0" w:rsidP="00754CA8">
      <w:pPr>
        <w:pStyle w:val="Heading1"/>
        <w:spacing w:before="240" w:after="240" w:line="360" w:lineRule="auto"/>
        <w:rPr>
          <w:rFonts w:ascii="Avenir LT Std 35 Light" w:eastAsia="Times New Roman" w:hAnsi="Avenir LT Std 35 Light" w:cs="Times New Roman"/>
          <w:bCs w:val="0"/>
          <w:color w:val="auto"/>
          <w:sz w:val="22"/>
          <w:szCs w:val="22"/>
          <w:lang w:val="en-US"/>
        </w:rPr>
      </w:pPr>
      <w:r w:rsidRPr="00262BA4">
        <w:rPr>
          <w:rFonts w:ascii="Avenir LT Std 35 Light" w:eastAsia="Times New Roman" w:hAnsi="Avenir LT Std 35 Light" w:cs="Times New Roman"/>
          <w:bCs w:val="0"/>
          <w:color w:val="auto"/>
          <w:sz w:val="22"/>
          <w:szCs w:val="22"/>
          <w:lang w:val="en-US"/>
        </w:rPr>
        <w:lastRenderedPageBreak/>
        <w:t xml:space="preserve">What does fleet safety mean to </w:t>
      </w:r>
      <w:r w:rsidR="009C03F5" w:rsidRPr="00262BA4">
        <w:rPr>
          <w:rFonts w:ascii="Avenir LT Std 35 Light" w:eastAsia="Times New Roman" w:hAnsi="Avenir LT Std 35 Light" w:cs="Times New Roman"/>
          <w:bCs w:val="0"/>
          <w:color w:val="auto"/>
          <w:sz w:val="22"/>
          <w:szCs w:val="22"/>
          <w:lang w:val="en-US"/>
        </w:rPr>
        <w:t>TSG</w:t>
      </w:r>
      <w:r w:rsidRPr="00262BA4">
        <w:rPr>
          <w:rFonts w:ascii="Avenir LT Std 35 Light" w:eastAsia="Times New Roman" w:hAnsi="Avenir LT Std 35 Light" w:cs="Times New Roman"/>
          <w:bCs w:val="0"/>
          <w:color w:val="auto"/>
          <w:sz w:val="22"/>
          <w:szCs w:val="22"/>
          <w:lang w:val="en-US"/>
        </w:rPr>
        <w:t>?</w:t>
      </w:r>
    </w:p>
    <w:p w:rsidR="00642504" w:rsidRPr="00BF3685" w:rsidRDefault="009C03F5" w:rsidP="00754CA8">
      <w:pPr>
        <w:spacing w:before="240" w:after="240" w:line="360" w:lineRule="auto"/>
        <w:rPr>
          <w:rFonts w:ascii="Avenir LT Std 35 Light" w:hAnsi="Avenir LT Std 35 Light" w:cstheme="minorBidi"/>
          <w:szCs w:val="22"/>
          <w:lang w:eastAsia="en-US"/>
        </w:rPr>
      </w:pPr>
      <w:r w:rsidRPr="00BF3685">
        <w:rPr>
          <w:rFonts w:ascii="Avenir LT Std 35 Light" w:hAnsi="Avenir LT Std 35 Light" w:cstheme="minorBidi"/>
          <w:szCs w:val="22"/>
          <w:lang w:eastAsia="en-US"/>
        </w:rPr>
        <w:t>TSG</w:t>
      </w:r>
      <w:r w:rsidR="00C3527E" w:rsidRPr="00BF3685">
        <w:rPr>
          <w:rFonts w:ascii="Avenir LT Std 35 Light" w:hAnsi="Avenir LT Std 35 Light" w:cstheme="minorBidi"/>
          <w:szCs w:val="22"/>
          <w:lang w:eastAsia="en-US"/>
        </w:rPr>
        <w:t xml:space="preserve"> has operations and vehicles in all Australian states</w:t>
      </w:r>
      <w:r w:rsidR="00017B32" w:rsidRPr="00BF3685">
        <w:rPr>
          <w:rFonts w:ascii="Avenir LT Std 35 Light" w:hAnsi="Avenir LT Std 35 Light" w:cstheme="minorBidi"/>
          <w:szCs w:val="22"/>
          <w:lang w:eastAsia="en-US"/>
        </w:rPr>
        <w:t xml:space="preserve"> and throughout New Zealand</w:t>
      </w:r>
      <w:r w:rsidR="00C3527E" w:rsidRPr="00BF3685">
        <w:rPr>
          <w:rFonts w:ascii="Avenir LT Std 35 Light" w:hAnsi="Avenir LT Std 35 Light" w:cstheme="minorBidi"/>
          <w:szCs w:val="22"/>
          <w:lang w:eastAsia="en-US"/>
        </w:rPr>
        <w:t xml:space="preserve">. This </w:t>
      </w:r>
      <w:r w:rsidR="00017B32" w:rsidRPr="00BF3685">
        <w:rPr>
          <w:rFonts w:ascii="Avenir LT Std 35 Light" w:hAnsi="Avenir LT Std 35 Light" w:cstheme="minorBidi"/>
          <w:szCs w:val="22"/>
          <w:lang w:eastAsia="en-US"/>
        </w:rPr>
        <w:t>code</w:t>
      </w:r>
      <w:r w:rsidR="00C3527E" w:rsidRPr="00BF3685">
        <w:rPr>
          <w:rFonts w:ascii="Avenir LT Std 35 Light" w:hAnsi="Avenir LT Std 35 Light" w:cstheme="minorBidi"/>
          <w:szCs w:val="22"/>
          <w:lang w:eastAsia="en-US"/>
        </w:rPr>
        <w:t xml:space="preserve"> focuses on what </w:t>
      </w:r>
      <w:r w:rsidRPr="00BF3685">
        <w:rPr>
          <w:rFonts w:ascii="Avenir LT Std 35 Light" w:hAnsi="Avenir LT Std 35 Light" w:cstheme="minorBidi"/>
          <w:szCs w:val="22"/>
          <w:lang w:eastAsia="en-US"/>
        </w:rPr>
        <w:t>TSG</w:t>
      </w:r>
      <w:r w:rsidR="00C3527E" w:rsidRPr="00BF3685">
        <w:rPr>
          <w:rFonts w:ascii="Avenir LT Std 35 Light" w:hAnsi="Avenir LT Std 35 Light" w:cstheme="minorBidi"/>
          <w:szCs w:val="22"/>
          <w:lang w:eastAsia="en-US"/>
        </w:rPr>
        <w:t xml:space="preserve"> has done and is doing to improve the safety of its road fleet, the drivers of those vehicles and the general public as th</w:t>
      </w:r>
      <w:r w:rsidR="00844E4B" w:rsidRPr="00BF3685">
        <w:rPr>
          <w:rFonts w:ascii="Avenir LT Std 35 Light" w:hAnsi="Avenir LT Std 35 Light" w:cstheme="minorBidi"/>
          <w:szCs w:val="22"/>
          <w:lang w:eastAsia="en-US"/>
        </w:rPr>
        <w:t xml:space="preserve">e </w:t>
      </w:r>
      <w:r w:rsidRPr="00BF3685">
        <w:rPr>
          <w:rFonts w:ascii="Avenir LT Std 35 Light" w:hAnsi="Avenir LT Std 35 Light" w:cstheme="minorBidi"/>
          <w:szCs w:val="22"/>
          <w:lang w:eastAsia="en-US"/>
        </w:rPr>
        <w:t>TSG</w:t>
      </w:r>
      <w:r w:rsidR="00C3527E" w:rsidRPr="00BF3685">
        <w:rPr>
          <w:rFonts w:ascii="Avenir LT Std 35 Light" w:hAnsi="Avenir LT Std 35 Light" w:cstheme="minorBidi"/>
          <w:szCs w:val="22"/>
          <w:lang w:eastAsia="en-US"/>
        </w:rPr>
        <w:t xml:space="preserve"> vehicles and drivers interact with the general population either on roads or sites.</w:t>
      </w:r>
    </w:p>
    <w:p w:rsidR="00C3527E" w:rsidRPr="00BF3685" w:rsidRDefault="00642504" w:rsidP="00754CA8">
      <w:pPr>
        <w:spacing w:before="240" w:after="240" w:line="360" w:lineRule="auto"/>
        <w:rPr>
          <w:rFonts w:ascii="Avenir LT Std 35 Light" w:hAnsi="Avenir LT Std 35 Light" w:cstheme="minorBidi"/>
          <w:szCs w:val="22"/>
          <w:lang w:eastAsia="en-US"/>
        </w:rPr>
      </w:pPr>
      <w:r w:rsidRPr="00BF3685">
        <w:rPr>
          <w:rFonts w:ascii="Avenir LT Std 35 Light" w:hAnsi="Avenir LT Std 35 Light" w:cstheme="minorBidi"/>
          <w:szCs w:val="22"/>
          <w:lang w:eastAsia="en-US"/>
        </w:rPr>
        <w:t xml:space="preserve">The </w:t>
      </w:r>
      <w:r w:rsidR="009C03F5" w:rsidRPr="00BF3685">
        <w:rPr>
          <w:rFonts w:ascii="Avenir LT Std 35 Light" w:hAnsi="Avenir LT Std 35 Light" w:cstheme="minorBidi"/>
          <w:szCs w:val="22"/>
          <w:lang w:eastAsia="en-US"/>
        </w:rPr>
        <w:t>TSG</w:t>
      </w:r>
      <w:r w:rsidR="00017B32" w:rsidRPr="00BF3685">
        <w:rPr>
          <w:rFonts w:ascii="Avenir LT Std 35 Light" w:hAnsi="Avenir LT Std 35 Light" w:cstheme="minorBidi"/>
          <w:szCs w:val="22"/>
          <w:lang w:eastAsia="en-US"/>
        </w:rPr>
        <w:t xml:space="preserve"> operation also includes the C</w:t>
      </w:r>
      <w:r w:rsidRPr="00BF3685">
        <w:rPr>
          <w:rFonts w:ascii="Avenir LT Std 35 Light" w:hAnsi="Avenir LT Std 35 Light" w:cstheme="minorBidi"/>
          <w:szCs w:val="22"/>
          <w:lang w:eastAsia="en-US"/>
        </w:rPr>
        <w:t xml:space="preserve">ymix plants and </w:t>
      </w:r>
      <w:r w:rsidR="00017B32" w:rsidRPr="00BF3685">
        <w:rPr>
          <w:rFonts w:ascii="Avenir LT Std 35 Light" w:hAnsi="Avenir LT Std 35 Light" w:cstheme="minorBidi"/>
          <w:szCs w:val="22"/>
          <w:lang w:eastAsia="en-US"/>
        </w:rPr>
        <w:t>fleet in New Zealand.</w:t>
      </w:r>
    </w:p>
    <w:p w:rsidR="00C3527E" w:rsidRPr="00BF3685" w:rsidRDefault="00C3527E" w:rsidP="00754CA8">
      <w:pPr>
        <w:spacing w:before="240" w:after="240" w:line="360" w:lineRule="auto"/>
        <w:rPr>
          <w:rFonts w:ascii="Avenir LT Std 35 Light" w:hAnsi="Avenir LT Std 35 Light" w:cstheme="minorBidi"/>
          <w:szCs w:val="22"/>
          <w:lang w:eastAsia="en-US"/>
        </w:rPr>
      </w:pPr>
      <w:r w:rsidRPr="00BF3685">
        <w:rPr>
          <w:rFonts w:ascii="Avenir LT Std 35 Light" w:hAnsi="Avenir LT Std 35 Light" w:cstheme="minorBidi"/>
          <w:szCs w:val="22"/>
          <w:lang w:eastAsia="en-US"/>
        </w:rPr>
        <w:t xml:space="preserve">Fleet safety to </w:t>
      </w:r>
      <w:r w:rsidR="009C03F5" w:rsidRPr="00BF3685">
        <w:rPr>
          <w:rFonts w:ascii="Avenir LT Std 35 Light" w:hAnsi="Avenir LT Std 35 Light" w:cstheme="minorBidi"/>
          <w:szCs w:val="22"/>
          <w:lang w:eastAsia="en-US"/>
        </w:rPr>
        <w:t>TSG</w:t>
      </w:r>
      <w:r w:rsidRPr="00BF3685">
        <w:rPr>
          <w:rFonts w:ascii="Avenir LT Std 35 Light" w:hAnsi="Avenir LT Std 35 Light" w:cstheme="minorBidi"/>
          <w:szCs w:val="22"/>
          <w:lang w:eastAsia="en-US"/>
        </w:rPr>
        <w:t xml:space="preserve"> means providing our drivers with properly specified equipment capable of performing the task asked of it, maintaining that equipment to a safe standard and providing drivers and the people that influence them with the necessary knowledge, awareness and training to safely perform their duties and return home safely.</w:t>
      </w:r>
    </w:p>
    <w:p w:rsidR="00741EC6" w:rsidRPr="00BF3685" w:rsidRDefault="0002424F" w:rsidP="00754CA8">
      <w:pPr>
        <w:pStyle w:val="Heading1"/>
        <w:spacing w:before="240" w:after="240" w:line="360" w:lineRule="auto"/>
        <w:rPr>
          <w:rFonts w:ascii="Avenir LT Std 35 Light" w:eastAsia="Times New Roman" w:hAnsi="Avenir LT Std 35 Light" w:cs="Times New Roman"/>
          <w:bCs w:val="0"/>
          <w:color w:val="auto"/>
          <w:sz w:val="24"/>
          <w:szCs w:val="24"/>
          <w:lang w:val="en-US"/>
        </w:rPr>
      </w:pPr>
      <w:r>
        <w:rPr>
          <w:rFonts w:ascii="Avenir LT Std 35 Light" w:eastAsia="Times New Roman" w:hAnsi="Avenir LT Std 35 Light" w:cs="Times New Roman"/>
          <w:bCs w:val="0"/>
          <w:color w:val="auto"/>
          <w:sz w:val="24"/>
          <w:szCs w:val="24"/>
          <w:lang w:val="en-US"/>
        </w:rPr>
        <w:br/>
      </w:r>
      <w:r w:rsidR="00844E4B" w:rsidRPr="00262BA4">
        <w:rPr>
          <w:rFonts w:ascii="Avenir LT Std 35 Light" w:eastAsia="Times New Roman" w:hAnsi="Avenir LT Std 35 Light" w:cs="Times New Roman"/>
          <w:bCs w:val="0"/>
          <w:color w:val="auto"/>
          <w:sz w:val="22"/>
          <w:szCs w:val="22"/>
          <w:lang w:val="en-US"/>
        </w:rPr>
        <w:t>He</w:t>
      </w:r>
      <w:r w:rsidR="00741EC6" w:rsidRPr="00262BA4">
        <w:rPr>
          <w:rFonts w:ascii="Avenir LT Std 35 Light" w:eastAsia="Times New Roman" w:hAnsi="Avenir LT Std 35 Light" w:cs="Times New Roman"/>
          <w:bCs w:val="0"/>
          <w:color w:val="auto"/>
          <w:sz w:val="22"/>
          <w:szCs w:val="22"/>
          <w:lang w:val="en-US"/>
        </w:rPr>
        <w:t>avy Fleet</w:t>
      </w:r>
    </w:p>
    <w:p w:rsidR="00B36D7F" w:rsidRPr="00017B32" w:rsidRDefault="00B36D7F" w:rsidP="00754CA8">
      <w:pPr>
        <w:spacing w:before="240" w:after="240" w:line="360" w:lineRule="auto"/>
        <w:rPr>
          <w:rFonts w:ascii="Avenir LT Std 35 Light" w:hAnsi="Avenir LT Std 35 Light"/>
        </w:rPr>
      </w:pPr>
      <w:r w:rsidRPr="00017B32">
        <w:rPr>
          <w:rFonts w:ascii="Avenir LT Std 35 Light" w:hAnsi="Avenir LT Std 35 Light"/>
        </w:rPr>
        <w:t xml:space="preserve">The </w:t>
      </w:r>
      <w:r w:rsidR="009C03F5" w:rsidRPr="00017B32">
        <w:rPr>
          <w:rFonts w:ascii="Avenir LT Std 35 Light" w:hAnsi="Avenir LT Std 35 Light"/>
        </w:rPr>
        <w:t>TSG</w:t>
      </w:r>
      <w:r w:rsidRPr="00017B32">
        <w:rPr>
          <w:rFonts w:ascii="Avenir LT Std 35 Light" w:hAnsi="Avenir LT Std 35 Light"/>
        </w:rPr>
        <w:t xml:space="preserve"> heavy vehicle fleet in Australia comprises some </w:t>
      </w:r>
      <w:r w:rsidR="002B16E8">
        <w:rPr>
          <w:rFonts w:ascii="Avenir LT Std 35 Light" w:hAnsi="Avenir LT Std 35 Light"/>
        </w:rPr>
        <w:t>420</w:t>
      </w:r>
      <w:r w:rsidR="005337D9" w:rsidRPr="00017B32">
        <w:rPr>
          <w:rFonts w:ascii="Avenir LT Std 35 Light" w:hAnsi="Avenir LT Std 35 Light"/>
        </w:rPr>
        <w:t>0</w:t>
      </w:r>
      <w:r w:rsidR="002B16E8">
        <w:rPr>
          <w:rFonts w:ascii="Avenir LT Std 35 Light" w:hAnsi="Avenir LT Std 35 Light"/>
        </w:rPr>
        <w:t xml:space="preserve"> articulated heavy vehicles</w:t>
      </w:r>
      <w:r w:rsidR="001936B3" w:rsidRPr="00017B32">
        <w:rPr>
          <w:rFonts w:ascii="Avenir LT Std 35 Light" w:hAnsi="Avenir LT Std 35 Light"/>
        </w:rPr>
        <w:t xml:space="preserve">, 20 tankers </w:t>
      </w:r>
      <w:r w:rsidRPr="00017B32">
        <w:rPr>
          <w:rFonts w:ascii="Avenir LT Std 35 Light" w:hAnsi="Avenir LT Std 35 Light"/>
        </w:rPr>
        <w:t>and</w:t>
      </w:r>
      <w:r w:rsidR="002B16E8">
        <w:rPr>
          <w:rFonts w:ascii="Avenir LT Std 35 Light" w:hAnsi="Avenir LT Std 35 Light"/>
        </w:rPr>
        <w:t xml:space="preserve"> 300 vans. In New Zealand</w:t>
      </w:r>
      <w:r w:rsidR="0052259D">
        <w:rPr>
          <w:rFonts w:ascii="Avenir LT Std 35 Light" w:hAnsi="Avenir LT Std 35 Light"/>
        </w:rPr>
        <w:t>,</w:t>
      </w:r>
      <w:r w:rsidR="002B16E8">
        <w:rPr>
          <w:rFonts w:ascii="Avenir LT Std 35 Light" w:hAnsi="Avenir LT Std 35 Light"/>
        </w:rPr>
        <w:t xml:space="preserve"> the fleet includes 278 articulated heavy vehicles </w:t>
      </w:r>
      <w:r w:rsidR="00A2404E">
        <w:rPr>
          <w:rFonts w:ascii="Avenir LT Std 35 Light" w:hAnsi="Avenir LT Std 35 Light"/>
        </w:rPr>
        <w:t>480 tippers and</w:t>
      </w:r>
      <w:r w:rsidR="001936B3" w:rsidRPr="00017B32">
        <w:rPr>
          <w:rFonts w:ascii="Avenir LT Std 35 Light" w:hAnsi="Avenir LT Std 35 Light"/>
        </w:rPr>
        <w:t>1180</w:t>
      </w:r>
      <w:r w:rsidRPr="00017B32">
        <w:rPr>
          <w:rFonts w:ascii="Avenir LT Std 35 Light" w:hAnsi="Avenir LT Std 35 Light"/>
        </w:rPr>
        <w:t xml:space="preserve"> agitators</w:t>
      </w:r>
      <w:r w:rsidR="00A2404E">
        <w:rPr>
          <w:rFonts w:ascii="Avenir LT Std 35 Light" w:hAnsi="Avenir LT Std 35 Light"/>
        </w:rPr>
        <w:t xml:space="preserve"> as well as a large fleet of 540 delivery vans and modified cars</w:t>
      </w:r>
      <w:r w:rsidRPr="00017B32">
        <w:rPr>
          <w:rFonts w:ascii="Avenir LT Std 35 Light" w:hAnsi="Avenir LT Std 35 Light"/>
        </w:rPr>
        <w:t>. The tipper fleet includes rigid trucks, truck and dog combinations, semi</w:t>
      </w:r>
      <w:r w:rsidR="00114135" w:rsidRPr="00017B32">
        <w:rPr>
          <w:rFonts w:ascii="Avenir LT Std 35 Light" w:hAnsi="Avenir LT Std 35 Light"/>
        </w:rPr>
        <w:t>-</w:t>
      </w:r>
      <w:r w:rsidRPr="00017B32">
        <w:rPr>
          <w:rFonts w:ascii="Avenir LT Std 35 Light" w:hAnsi="Avenir LT Std 35 Light"/>
        </w:rPr>
        <w:t>trailers, B doubles and pocket road trains. The agitator fleet includes min</w:t>
      </w:r>
      <w:r w:rsidR="00CF3737">
        <w:rPr>
          <w:rFonts w:ascii="Avenir LT Std 35 Light" w:hAnsi="Avenir LT Std 35 Light"/>
        </w:rPr>
        <w:t>i trucks, three</w:t>
      </w:r>
      <w:r w:rsidR="00A2404E">
        <w:rPr>
          <w:rFonts w:ascii="Avenir LT Std 35 Light" w:hAnsi="Avenir LT Std 35 Light"/>
        </w:rPr>
        <w:t xml:space="preserve"> axle rigid trucks, 15</w:t>
      </w:r>
      <w:r w:rsidRPr="00017B32">
        <w:rPr>
          <w:rFonts w:ascii="Avenir LT Std 35 Light" w:hAnsi="Avenir LT Std 35 Light"/>
        </w:rPr>
        <w:t xml:space="preserve"> axle rigid trucks and semi</w:t>
      </w:r>
      <w:r w:rsidR="00114135" w:rsidRPr="00017B32">
        <w:rPr>
          <w:rFonts w:ascii="Avenir LT Std 35 Light" w:hAnsi="Avenir LT Std 35 Light"/>
        </w:rPr>
        <w:t>-</w:t>
      </w:r>
      <w:r w:rsidRPr="00017B32">
        <w:rPr>
          <w:rFonts w:ascii="Avenir LT Std 35 Light" w:hAnsi="Avenir LT Std 35 Light"/>
        </w:rPr>
        <w:t>trailers.</w:t>
      </w:r>
    </w:p>
    <w:p w:rsidR="00114135" w:rsidRPr="00017B32" w:rsidRDefault="00114135" w:rsidP="00754CA8">
      <w:pPr>
        <w:spacing w:before="240" w:after="240" w:line="360" w:lineRule="auto"/>
        <w:rPr>
          <w:rFonts w:ascii="Avenir LT Std 35 Light" w:hAnsi="Avenir LT Std 35 Light"/>
        </w:rPr>
      </w:pPr>
      <w:r w:rsidRPr="00017B32">
        <w:rPr>
          <w:rFonts w:ascii="Avenir LT Std 35 Light" w:hAnsi="Avenir LT Std 35 Light"/>
        </w:rPr>
        <w:t xml:space="preserve">The </w:t>
      </w:r>
      <w:r w:rsidR="009C03F5" w:rsidRPr="00017B32">
        <w:rPr>
          <w:rFonts w:ascii="Avenir LT Std 35 Light" w:hAnsi="Avenir LT Std 35 Light"/>
        </w:rPr>
        <w:t>TSG</w:t>
      </w:r>
      <w:r w:rsidRPr="00017B32">
        <w:rPr>
          <w:rFonts w:ascii="Avenir LT Std 35 Light" w:hAnsi="Avenir LT Std 35 Light"/>
        </w:rPr>
        <w:t xml:space="preserve"> fleet includes </w:t>
      </w:r>
      <w:r w:rsidR="00A2404E">
        <w:rPr>
          <w:rFonts w:ascii="Avenir LT Std 35 Light" w:hAnsi="Avenir LT Std 35 Light"/>
        </w:rPr>
        <w:t>45</w:t>
      </w:r>
      <w:r w:rsidR="001936B3" w:rsidRPr="00017B32">
        <w:rPr>
          <w:rFonts w:ascii="Avenir LT Std 35 Light" w:hAnsi="Avenir LT Std 35 Light"/>
        </w:rPr>
        <w:t>60</w:t>
      </w:r>
      <w:r w:rsidRPr="00017B32">
        <w:rPr>
          <w:rFonts w:ascii="Avenir LT Std 35 Light" w:hAnsi="Avenir LT Std 35 Light"/>
        </w:rPr>
        <w:t xml:space="preserve"> company trucks and </w:t>
      </w:r>
      <w:r w:rsidR="006A7875" w:rsidRPr="00017B32">
        <w:rPr>
          <w:rFonts w:ascii="Avenir LT Std 35 Light" w:hAnsi="Avenir LT Std 35 Light"/>
        </w:rPr>
        <w:t xml:space="preserve">over </w:t>
      </w:r>
      <w:r w:rsidR="001936B3" w:rsidRPr="00017B32">
        <w:rPr>
          <w:rFonts w:ascii="Avenir LT Std 35 Light" w:hAnsi="Avenir LT Std 35 Light"/>
        </w:rPr>
        <w:t>5</w:t>
      </w:r>
      <w:r w:rsidR="006A7875" w:rsidRPr="00017B32">
        <w:rPr>
          <w:rFonts w:ascii="Avenir LT Std 35 Light" w:hAnsi="Avenir LT Std 35 Light"/>
        </w:rPr>
        <w:t>00</w:t>
      </w:r>
      <w:r w:rsidRPr="00017B32">
        <w:rPr>
          <w:rFonts w:ascii="Avenir LT Std 35 Light" w:hAnsi="Avenir LT Std 35 Light"/>
        </w:rPr>
        <w:t xml:space="preserve"> contracted owner drivers. This fleet is augmented by use of </w:t>
      </w:r>
      <w:r w:rsidR="006A7875" w:rsidRPr="00017B32">
        <w:rPr>
          <w:rFonts w:ascii="Avenir LT Std 35 Light" w:hAnsi="Avenir LT Std 35 Light"/>
        </w:rPr>
        <w:t xml:space="preserve">casual </w:t>
      </w:r>
      <w:r w:rsidRPr="00017B32">
        <w:rPr>
          <w:rFonts w:ascii="Avenir LT Std 35 Light" w:hAnsi="Avenir LT Std 35 Light"/>
        </w:rPr>
        <w:t>sub-contractors during peak demand.</w:t>
      </w:r>
    </w:p>
    <w:p w:rsidR="00A2404E" w:rsidRDefault="009C03F5" w:rsidP="00754CA8">
      <w:pPr>
        <w:spacing w:before="240" w:after="240" w:line="360" w:lineRule="auto"/>
        <w:rPr>
          <w:rFonts w:ascii="Avenir LT Std 35 Light" w:hAnsi="Avenir LT Std 35 Light"/>
        </w:rPr>
      </w:pPr>
      <w:r w:rsidRPr="00017B32">
        <w:rPr>
          <w:rFonts w:ascii="Avenir LT Std 35 Light" w:hAnsi="Avenir LT Std 35 Light"/>
        </w:rPr>
        <w:t>TSG</w:t>
      </w:r>
      <w:r w:rsidR="00B36D7F" w:rsidRPr="00017B32">
        <w:rPr>
          <w:rFonts w:ascii="Avenir LT Std 35 Light" w:hAnsi="Avenir LT Std 35 Light"/>
        </w:rPr>
        <w:t xml:space="preserve"> has </w:t>
      </w:r>
      <w:r w:rsidR="001936B3" w:rsidRPr="00017B32">
        <w:rPr>
          <w:rFonts w:ascii="Avenir LT Std 35 Light" w:hAnsi="Avenir LT Std 35 Light"/>
        </w:rPr>
        <w:t>2</w:t>
      </w:r>
      <w:r w:rsidR="00F66B52" w:rsidRPr="00017B32">
        <w:rPr>
          <w:rFonts w:ascii="Avenir LT Std 35 Light" w:hAnsi="Avenir LT Std 35 Light"/>
        </w:rPr>
        <w:t>6</w:t>
      </w:r>
      <w:r w:rsidR="001936B3" w:rsidRPr="00017B32">
        <w:rPr>
          <w:rFonts w:ascii="Avenir LT Std 35 Light" w:hAnsi="Avenir LT Std 35 Light"/>
        </w:rPr>
        <w:t>0</w:t>
      </w:r>
      <w:r w:rsidR="00B36D7F" w:rsidRPr="00017B32">
        <w:rPr>
          <w:rFonts w:ascii="Avenir LT Std 35 Light" w:hAnsi="Avenir LT Std 35 Light"/>
        </w:rPr>
        <w:t xml:space="preserve"> </w:t>
      </w:r>
      <w:r w:rsidR="00526A76" w:rsidRPr="00017B32">
        <w:rPr>
          <w:rFonts w:ascii="Avenir LT Std 35 Light" w:hAnsi="Avenir LT Std 35 Light"/>
        </w:rPr>
        <w:t xml:space="preserve">concrete </w:t>
      </w:r>
      <w:r w:rsidR="00B36D7F" w:rsidRPr="00017B32">
        <w:rPr>
          <w:rFonts w:ascii="Avenir LT Std 35 Light" w:hAnsi="Avenir LT Std 35 Light"/>
        </w:rPr>
        <w:t xml:space="preserve">plants and </w:t>
      </w:r>
      <w:r w:rsidR="001936B3" w:rsidRPr="00017B32">
        <w:rPr>
          <w:rFonts w:ascii="Avenir LT Std 35 Light" w:hAnsi="Avenir LT Std 35 Light"/>
        </w:rPr>
        <w:t>56</w:t>
      </w:r>
      <w:r w:rsidR="00B36D7F" w:rsidRPr="00017B32">
        <w:rPr>
          <w:rFonts w:ascii="Avenir LT Std 35 Light" w:hAnsi="Avenir LT Std 35 Light"/>
        </w:rPr>
        <w:t xml:space="preserve"> quarries in </w:t>
      </w:r>
      <w:r w:rsidR="00A2404E">
        <w:rPr>
          <w:rFonts w:ascii="Avenir LT Std 35 Light" w:hAnsi="Avenir LT Std 35 Light"/>
        </w:rPr>
        <w:t xml:space="preserve">New Zealand </w:t>
      </w:r>
      <w:r w:rsidR="00B36D7F" w:rsidRPr="00017B32">
        <w:rPr>
          <w:rFonts w:ascii="Avenir LT Std 35 Light" w:hAnsi="Avenir LT Std 35 Light"/>
        </w:rPr>
        <w:t xml:space="preserve">with operations </w:t>
      </w:r>
      <w:r w:rsidR="0052259D">
        <w:rPr>
          <w:rFonts w:ascii="Avenir LT Std 35 Light" w:hAnsi="Avenir LT Std 35 Light"/>
        </w:rPr>
        <w:t>on both i</w:t>
      </w:r>
      <w:r w:rsidR="00A2404E">
        <w:rPr>
          <w:rFonts w:ascii="Avenir LT Std 35 Light" w:hAnsi="Avenir LT Std 35 Light"/>
        </w:rPr>
        <w:t>slands.</w:t>
      </w:r>
    </w:p>
    <w:p w:rsidR="00B36D7F" w:rsidRDefault="00A2404E" w:rsidP="00754CA8">
      <w:pPr>
        <w:spacing w:before="240" w:after="240" w:line="360" w:lineRule="auto"/>
        <w:rPr>
          <w:rFonts w:ascii="Avenir LT Std 35 Light" w:hAnsi="Avenir LT Std 35 Light"/>
        </w:rPr>
      </w:pPr>
      <w:r>
        <w:rPr>
          <w:rFonts w:ascii="Avenir LT Std 35 Light" w:hAnsi="Avenir LT Std 35 Light"/>
        </w:rPr>
        <w:t>Concrete</w:t>
      </w:r>
      <w:r w:rsidR="0052259D">
        <w:rPr>
          <w:rFonts w:ascii="Avenir LT Std 35 Light" w:hAnsi="Avenir LT Std 35 Light"/>
        </w:rPr>
        <w:t xml:space="preserve"> d</w:t>
      </w:r>
      <w:r w:rsidR="00B36D7F" w:rsidRPr="00017B32">
        <w:rPr>
          <w:rFonts w:ascii="Avenir LT Std 35 Light" w:hAnsi="Avenir LT Std 35 Light"/>
        </w:rPr>
        <w:t xml:space="preserve">eliveries are made to a wide range of sites </w:t>
      </w:r>
      <w:r w:rsidR="00CB15E5" w:rsidRPr="00017B32">
        <w:rPr>
          <w:rFonts w:ascii="Avenir LT Std 35 Light" w:hAnsi="Avenir LT Std 35 Light"/>
        </w:rPr>
        <w:t xml:space="preserve">ranging </w:t>
      </w:r>
      <w:r w:rsidR="00B36D7F" w:rsidRPr="00017B32">
        <w:rPr>
          <w:rFonts w:ascii="Avenir LT Std 35 Light" w:hAnsi="Avenir LT Std 35 Light"/>
        </w:rPr>
        <w:t xml:space="preserve">from private customers own yards, council work, road construction sites, high rise developments, farms, dam sites </w:t>
      </w:r>
      <w:r w:rsidR="00CB15E5" w:rsidRPr="00017B32">
        <w:rPr>
          <w:rFonts w:ascii="Avenir LT Std 35 Light" w:hAnsi="Avenir LT Std 35 Light"/>
        </w:rPr>
        <w:t>to</w:t>
      </w:r>
      <w:r w:rsidR="00B36D7F" w:rsidRPr="00017B32">
        <w:rPr>
          <w:rFonts w:ascii="Avenir LT Std 35 Light" w:hAnsi="Avenir LT Std 35 Light"/>
        </w:rPr>
        <w:t xml:space="preserve"> mine sites – including underground mines.</w:t>
      </w:r>
    </w:p>
    <w:p w:rsidR="0085372A" w:rsidRPr="00017B32" w:rsidRDefault="0085372A" w:rsidP="00754CA8">
      <w:pPr>
        <w:spacing w:before="240" w:after="240" w:line="360" w:lineRule="auto"/>
        <w:rPr>
          <w:rFonts w:ascii="Avenir LT Std 35 Light" w:hAnsi="Avenir LT Std 35 Light"/>
        </w:rPr>
      </w:pPr>
      <w:r>
        <w:rPr>
          <w:rFonts w:ascii="Avenir LT Std 35 Light" w:hAnsi="Avenir LT Std 35 Light"/>
        </w:rPr>
        <w:t>Freight deliveries are made to B2B sites and retail locations around Australia and New Zealand as well as large numbers of B2C deliveries throughout Australia and New Zealand.</w:t>
      </w:r>
    </w:p>
    <w:p w:rsidR="00741EC6" w:rsidRPr="00017B32" w:rsidRDefault="00114135" w:rsidP="00754CA8">
      <w:pPr>
        <w:spacing w:before="240" w:after="240" w:line="360" w:lineRule="auto"/>
        <w:rPr>
          <w:rFonts w:ascii="Avenir LT Std 35 Light" w:hAnsi="Avenir LT Std 35 Light"/>
        </w:rPr>
      </w:pPr>
      <w:r w:rsidRPr="00017B32">
        <w:rPr>
          <w:rFonts w:ascii="Avenir LT Std 35 Light" w:hAnsi="Avenir LT Std 35 Light"/>
        </w:rPr>
        <w:t xml:space="preserve">The </w:t>
      </w:r>
      <w:r w:rsidR="009C03F5" w:rsidRPr="00017B32">
        <w:rPr>
          <w:rFonts w:ascii="Avenir LT Std 35 Light" w:hAnsi="Avenir LT Std 35 Light"/>
        </w:rPr>
        <w:t>TSG</w:t>
      </w:r>
      <w:r w:rsidRPr="00017B32">
        <w:rPr>
          <w:rFonts w:ascii="Avenir LT Std 35 Light" w:hAnsi="Avenir LT Std 35 Light"/>
        </w:rPr>
        <w:t xml:space="preserve"> approach to heavy vehicle fleet safety is aligned to the Chain of Responsibility regulations.</w:t>
      </w:r>
    </w:p>
    <w:p w:rsidR="00741EC6" w:rsidRPr="00BF3685" w:rsidRDefault="0002424F" w:rsidP="00754CA8">
      <w:pPr>
        <w:pStyle w:val="Heading1"/>
        <w:spacing w:before="240" w:after="240" w:line="360" w:lineRule="auto"/>
        <w:rPr>
          <w:rFonts w:ascii="Avenir LT Std 35 Light" w:eastAsia="Times New Roman" w:hAnsi="Avenir LT Std 35 Light" w:cs="Times New Roman"/>
          <w:bCs w:val="0"/>
          <w:color w:val="auto"/>
          <w:sz w:val="24"/>
          <w:szCs w:val="24"/>
          <w:lang w:val="en-US"/>
        </w:rPr>
      </w:pPr>
      <w:r>
        <w:rPr>
          <w:rFonts w:ascii="Avenir LT Std 35 Light" w:eastAsia="Times New Roman" w:hAnsi="Avenir LT Std 35 Light" w:cs="Times New Roman"/>
          <w:bCs w:val="0"/>
          <w:color w:val="auto"/>
          <w:sz w:val="24"/>
          <w:szCs w:val="24"/>
          <w:lang w:val="en-US"/>
        </w:rPr>
        <w:lastRenderedPageBreak/>
        <w:br/>
      </w:r>
      <w:r w:rsidR="00741EC6" w:rsidRPr="00262BA4">
        <w:rPr>
          <w:rFonts w:ascii="Avenir LT Std 35 Light" w:eastAsia="Times New Roman" w:hAnsi="Avenir LT Std 35 Light" w:cs="Times New Roman"/>
          <w:bCs w:val="0"/>
          <w:color w:val="auto"/>
          <w:sz w:val="22"/>
          <w:szCs w:val="22"/>
          <w:lang w:val="en-US"/>
        </w:rPr>
        <w:t>C</w:t>
      </w:r>
      <w:r w:rsidR="00114135" w:rsidRPr="00262BA4">
        <w:rPr>
          <w:rFonts w:ascii="Avenir LT Std 35 Light" w:eastAsia="Times New Roman" w:hAnsi="Avenir LT Std 35 Light" w:cs="Times New Roman"/>
          <w:bCs w:val="0"/>
          <w:color w:val="auto"/>
          <w:sz w:val="22"/>
          <w:szCs w:val="22"/>
          <w:lang w:val="en-US"/>
        </w:rPr>
        <w:t xml:space="preserve">hain </w:t>
      </w:r>
      <w:r w:rsidR="00741EC6" w:rsidRPr="00262BA4">
        <w:rPr>
          <w:rFonts w:ascii="Avenir LT Std 35 Light" w:eastAsia="Times New Roman" w:hAnsi="Avenir LT Std 35 Light" w:cs="Times New Roman"/>
          <w:bCs w:val="0"/>
          <w:color w:val="auto"/>
          <w:sz w:val="22"/>
          <w:szCs w:val="22"/>
          <w:lang w:val="en-US"/>
        </w:rPr>
        <w:t>o</w:t>
      </w:r>
      <w:r w:rsidR="00114135" w:rsidRPr="00262BA4">
        <w:rPr>
          <w:rFonts w:ascii="Avenir LT Std 35 Light" w:eastAsia="Times New Roman" w:hAnsi="Avenir LT Std 35 Light" w:cs="Times New Roman"/>
          <w:bCs w:val="0"/>
          <w:color w:val="auto"/>
          <w:sz w:val="22"/>
          <w:szCs w:val="22"/>
          <w:lang w:val="en-US"/>
        </w:rPr>
        <w:t xml:space="preserve">f </w:t>
      </w:r>
      <w:r w:rsidR="00741EC6" w:rsidRPr="00262BA4">
        <w:rPr>
          <w:rFonts w:ascii="Avenir LT Std 35 Light" w:eastAsia="Times New Roman" w:hAnsi="Avenir LT Std 35 Light" w:cs="Times New Roman"/>
          <w:bCs w:val="0"/>
          <w:color w:val="auto"/>
          <w:sz w:val="22"/>
          <w:szCs w:val="22"/>
          <w:lang w:val="en-US"/>
        </w:rPr>
        <w:t>R</w:t>
      </w:r>
      <w:r w:rsidR="00114135" w:rsidRPr="00262BA4">
        <w:rPr>
          <w:rFonts w:ascii="Avenir LT Std 35 Light" w:eastAsia="Times New Roman" w:hAnsi="Avenir LT Std 35 Light" w:cs="Times New Roman"/>
          <w:bCs w:val="0"/>
          <w:color w:val="auto"/>
          <w:sz w:val="22"/>
          <w:szCs w:val="22"/>
          <w:lang w:val="en-US"/>
        </w:rPr>
        <w:t>esponsibility</w:t>
      </w:r>
      <w:r w:rsidR="0052259D">
        <w:rPr>
          <w:rFonts w:ascii="Avenir LT Std 35 Light" w:eastAsia="Times New Roman" w:hAnsi="Avenir LT Std 35 Light" w:cs="Times New Roman"/>
          <w:bCs w:val="0"/>
          <w:color w:val="auto"/>
          <w:sz w:val="22"/>
          <w:szCs w:val="22"/>
          <w:lang w:val="en-US"/>
        </w:rPr>
        <w:t xml:space="preserve"> (CoR)</w:t>
      </w:r>
    </w:p>
    <w:p w:rsidR="001050E1" w:rsidRPr="0085372A" w:rsidRDefault="0002424F" w:rsidP="00754CA8">
      <w:pPr>
        <w:spacing w:before="240" w:after="240" w:line="360" w:lineRule="auto"/>
        <w:rPr>
          <w:rFonts w:ascii="Avenir LT Std 35 Light" w:hAnsi="Avenir LT Std 35 Light"/>
          <w:lang w:val="en-US"/>
        </w:rPr>
      </w:pPr>
      <w:r>
        <w:rPr>
          <w:rFonts w:ascii="Avenir LT Std 35 Light" w:hAnsi="Avenir LT Std 35 Light"/>
          <w:lang w:val="en-US"/>
        </w:rPr>
        <w:t>CoR legislation deals with four</w:t>
      </w:r>
      <w:r w:rsidR="001050E1" w:rsidRPr="0085372A">
        <w:rPr>
          <w:rFonts w:ascii="Avenir LT Std 35 Light" w:hAnsi="Avenir LT Std 35 Light"/>
          <w:lang w:val="en-US"/>
        </w:rPr>
        <w:t xml:space="preserve"> main areas of road transport:</w:t>
      </w:r>
    </w:p>
    <w:p w:rsidR="001050E1" w:rsidRPr="0085372A" w:rsidRDefault="001050E1" w:rsidP="00754CA8">
      <w:pPr>
        <w:numPr>
          <w:ilvl w:val="0"/>
          <w:numId w:val="1"/>
        </w:numPr>
        <w:spacing w:before="240" w:after="240" w:line="360" w:lineRule="auto"/>
        <w:rPr>
          <w:rFonts w:ascii="Avenir LT Std 35 Light" w:hAnsi="Avenir LT Std 35 Light"/>
          <w:bCs/>
        </w:rPr>
      </w:pPr>
      <w:r w:rsidRPr="0085372A">
        <w:rPr>
          <w:rFonts w:ascii="Avenir LT Std 35 Light" w:hAnsi="Avenir LT Std 35 Light"/>
          <w:bCs/>
        </w:rPr>
        <w:t>Fatigue management</w:t>
      </w:r>
      <w:r w:rsidR="0002424F">
        <w:rPr>
          <w:rFonts w:ascii="Avenir LT Std 35 Light" w:hAnsi="Avenir LT Std 35 Light"/>
          <w:bCs/>
        </w:rPr>
        <w:t>,</w:t>
      </w:r>
    </w:p>
    <w:p w:rsidR="001050E1" w:rsidRPr="0085372A" w:rsidRDefault="001050E1" w:rsidP="00754CA8">
      <w:pPr>
        <w:numPr>
          <w:ilvl w:val="0"/>
          <w:numId w:val="1"/>
        </w:numPr>
        <w:spacing w:before="240" w:after="240" w:line="360" w:lineRule="auto"/>
        <w:rPr>
          <w:rFonts w:ascii="Avenir LT Std 35 Light" w:hAnsi="Avenir LT Std 35 Light"/>
          <w:bCs/>
        </w:rPr>
      </w:pPr>
      <w:r w:rsidRPr="0085372A">
        <w:rPr>
          <w:rFonts w:ascii="Avenir LT Std 35 Light" w:hAnsi="Avenir LT Std 35 Light"/>
          <w:bCs/>
        </w:rPr>
        <w:t>Mass, dimension and load restraint</w:t>
      </w:r>
      <w:r w:rsidR="0002424F">
        <w:rPr>
          <w:rFonts w:ascii="Avenir LT Std 35 Light" w:hAnsi="Avenir LT Std 35 Light"/>
          <w:bCs/>
        </w:rPr>
        <w:t>,</w:t>
      </w:r>
    </w:p>
    <w:p w:rsidR="001050E1" w:rsidRPr="0085372A" w:rsidRDefault="001050E1" w:rsidP="00754CA8">
      <w:pPr>
        <w:numPr>
          <w:ilvl w:val="0"/>
          <w:numId w:val="1"/>
        </w:numPr>
        <w:spacing w:before="240" w:after="240" w:line="360" w:lineRule="auto"/>
        <w:rPr>
          <w:rFonts w:ascii="Avenir LT Std 35 Light" w:hAnsi="Avenir LT Std 35 Light"/>
          <w:bCs/>
        </w:rPr>
      </w:pPr>
      <w:r w:rsidRPr="0085372A">
        <w:rPr>
          <w:rFonts w:ascii="Avenir LT Std 35 Light" w:hAnsi="Avenir LT Std 35 Light"/>
          <w:bCs/>
        </w:rPr>
        <w:t>Speeding compliance</w:t>
      </w:r>
      <w:r w:rsidR="0002424F">
        <w:rPr>
          <w:rFonts w:ascii="Avenir LT Std 35 Light" w:hAnsi="Avenir LT Std 35 Light"/>
          <w:bCs/>
        </w:rPr>
        <w:t>,</w:t>
      </w:r>
    </w:p>
    <w:p w:rsidR="001050E1" w:rsidRPr="0085372A" w:rsidRDefault="001050E1" w:rsidP="00754CA8">
      <w:pPr>
        <w:numPr>
          <w:ilvl w:val="0"/>
          <w:numId w:val="1"/>
        </w:numPr>
        <w:spacing w:before="240" w:after="240" w:line="360" w:lineRule="auto"/>
        <w:rPr>
          <w:rFonts w:ascii="Avenir LT Std 35 Light" w:hAnsi="Avenir LT Std 35 Light"/>
          <w:bCs/>
        </w:rPr>
      </w:pPr>
      <w:r w:rsidRPr="0085372A">
        <w:rPr>
          <w:rFonts w:ascii="Avenir LT Std 35 Light" w:hAnsi="Avenir LT Std 35 Light"/>
          <w:bCs/>
        </w:rPr>
        <w:t>Dangerous goods</w:t>
      </w:r>
      <w:r w:rsidR="0002424F">
        <w:rPr>
          <w:rFonts w:ascii="Avenir LT Std 35 Light" w:hAnsi="Avenir LT Std 35 Light"/>
          <w:bCs/>
        </w:rPr>
        <w:t>.</w:t>
      </w:r>
    </w:p>
    <w:p w:rsidR="001050E1" w:rsidRPr="0085372A" w:rsidRDefault="009C03F5" w:rsidP="00754CA8">
      <w:pPr>
        <w:spacing w:before="240" w:after="240" w:line="360" w:lineRule="auto"/>
        <w:rPr>
          <w:rFonts w:ascii="Avenir LT Std 35 Light" w:hAnsi="Avenir LT Std 35 Light"/>
        </w:rPr>
      </w:pPr>
      <w:r w:rsidRPr="0085372A">
        <w:rPr>
          <w:rFonts w:ascii="Avenir LT Std 35 Light" w:hAnsi="Avenir LT Std 35 Light"/>
        </w:rPr>
        <w:t>TSG</w:t>
      </w:r>
      <w:r w:rsidR="001050E1" w:rsidRPr="0085372A">
        <w:rPr>
          <w:rFonts w:ascii="Avenir LT Std 35 Light" w:hAnsi="Avenir LT Std 35 Light"/>
        </w:rPr>
        <w:t xml:space="preserve"> has developed a CoR management manual which deals with the responsibilities and duties of all persons who have a role in the </w:t>
      </w:r>
      <w:r w:rsidR="00C07260">
        <w:rPr>
          <w:rFonts w:ascii="Avenir LT Std 35 Light" w:hAnsi="Avenir LT Std 35 Light"/>
        </w:rPr>
        <w:t>CoR.</w:t>
      </w:r>
    </w:p>
    <w:p w:rsidR="00844E4B" w:rsidRPr="0085372A" w:rsidRDefault="00844E4B" w:rsidP="00754CA8">
      <w:pPr>
        <w:spacing w:before="240" w:after="240" w:line="360" w:lineRule="auto"/>
        <w:rPr>
          <w:rFonts w:ascii="Avenir LT Std 35 Light" w:hAnsi="Avenir LT Std 35 Light"/>
        </w:rPr>
      </w:pPr>
      <w:r w:rsidRPr="0085372A">
        <w:rPr>
          <w:rFonts w:ascii="Avenir LT Std 35 Light" w:hAnsi="Avenir LT Std 35 Light"/>
        </w:rPr>
        <w:t xml:space="preserve">We have also been </w:t>
      </w:r>
      <w:r w:rsidR="004D7876" w:rsidRPr="0085372A">
        <w:rPr>
          <w:rFonts w:ascii="Avenir LT Std 35 Light" w:hAnsi="Avenir LT Std 35 Light"/>
        </w:rPr>
        <w:t>heavily involved in producing guidelines for the industry via the CCAA to raise awareness of the CoR regulations and what minimum actions member companies should be taking.</w:t>
      </w:r>
    </w:p>
    <w:p w:rsidR="00291D7B" w:rsidRPr="0085372A" w:rsidRDefault="009C03F5" w:rsidP="00754CA8">
      <w:pPr>
        <w:spacing w:before="240" w:after="240" w:line="360" w:lineRule="auto"/>
        <w:rPr>
          <w:rFonts w:ascii="Avenir LT Std 35 Light" w:hAnsi="Avenir LT Std 35 Light"/>
        </w:rPr>
      </w:pPr>
      <w:r w:rsidRPr="0085372A">
        <w:rPr>
          <w:rFonts w:ascii="Avenir LT Std 35 Light" w:hAnsi="Avenir LT Std 35 Light"/>
        </w:rPr>
        <w:t>TSG</w:t>
      </w:r>
      <w:r w:rsidR="00291D7B" w:rsidRPr="0085372A">
        <w:rPr>
          <w:rFonts w:ascii="Avenir LT Std 35 Light" w:hAnsi="Avenir LT Std 35 Light"/>
        </w:rPr>
        <w:t xml:space="preserve"> has recently rolled out a CoR training and awareness program across all operations. In NSW this involved a Compliance Manager visiting each site and training drivers, supervisors, batchers, weighbridge operators, sales loader </w:t>
      </w:r>
      <w:r w:rsidR="004B4002">
        <w:rPr>
          <w:rFonts w:ascii="Avenir LT Std 35 Light" w:hAnsi="Avenir LT Std 35 Light"/>
        </w:rPr>
        <w:t xml:space="preserve">drivers, pickers and packers, allocators, schedulers, warehouse </w:t>
      </w:r>
      <w:r w:rsidR="00291D7B" w:rsidRPr="0085372A">
        <w:rPr>
          <w:rFonts w:ascii="Avenir LT Std 35 Light" w:hAnsi="Avenir LT Std 35 Light"/>
        </w:rPr>
        <w:t>and site managers on the CoR requirements, their responsibilities and duties. This program highlighted to each person what role the</w:t>
      </w:r>
      <w:r w:rsidR="00642504" w:rsidRPr="0085372A">
        <w:rPr>
          <w:rFonts w:ascii="Avenir LT Std 35 Light" w:hAnsi="Avenir LT Std 35 Light"/>
        </w:rPr>
        <w:t>y</w:t>
      </w:r>
      <w:r w:rsidR="00291D7B" w:rsidRPr="0085372A">
        <w:rPr>
          <w:rFonts w:ascii="Avenir LT Std 35 Light" w:hAnsi="Avenir LT Std 35 Light"/>
        </w:rPr>
        <w:t xml:space="preserve"> play in the CoR and what responsible steps they must take to ensure compliance. Equally importantly the program also addressed what each of the persons cannot do or what they cannot instruct another person to do.</w:t>
      </w:r>
    </w:p>
    <w:p w:rsidR="00526A76" w:rsidRDefault="00526A76" w:rsidP="00754CA8">
      <w:pPr>
        <w:spacing w:before="240" w:after="240" w:line="360" w:lineRule="auto"/>
      </w:pPr>
    </w:p>
    <w:p w:rsidR="00526A76" w:rsidRDefault="00526A76" w:rsidP="00754CA8">
      <w:pPr>
        <w:spacing w:before="240" w:after="240" w:line="360" w:lineRule="auto"/>
      </w:pPr>
      <w:r>
        <w:rPr>
          <w:noProof/>
          <w:lang w:val="en-US" w:eastAsia="en-US"/>
        </w:rPr>
        <w:lastRenderedPageBreak/>
        <w:drawing>
          <wp:inline distT="0" distB="0" distL="0" distR="0" wp14:anchorId="77E28E9E" wp14:editId="49862AF3">
            <wp:extent cx="3636033" cy="242402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38675" cy="2425783"/>
                    </a:xfrm>
                    <a:prstGeom prst="rect">
                      <a:avLst/>
                    </a:prstGeom>
                  </pic:spPr>
                </pic:pic>
              </a:graphicData>
            </a:graphic>
          </wp:inline>
        </w:drawing>
      </w:r>
    </w:p>
    <w:p w:rsidR="00526A76" w:rsidRDefault="00526A76" w:rsidP="00754CA8">
      <w:pPr>
        <w:spacing w:before="240" w:after="240" w:line="360" w:lineRule="auto"/>
      </w:pPr>
      <w:r>
        <w:rPr>
          <w:noProof/>
          <w:lang w:val="en-US" w:eastAsia="en-US"/>
        </w:rPr>
        <w:lastRenderedPageBreak/>
        <w:drawing>
          <wp:inline distT="0" distB="0" distL="0" distR="0">
            <wp:extent cx="4001840" cy="25050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 image 1.jpg"/>
                    <pic:cNvPicPr/>
                  </pic:nvPicPr>
                  <pic:blipFill rotWithShape="1">
                    <a:blip r:embed="rId10">
                      <a:extLst>
                        <a:ext uri="{28A0092B-C50C-407E-A947-70E740481C1C}">
                          <a14:useLocalDpi xmlns:a14="http://schemas.microsoft.com/office/drawing/2010/main" val="0"/>
                        </a:ext>
                      </a:extLst>
                    </a:blip>
                    <a:srcRect b="9581"/>
                    <a:stretch/>
                  </pic:blipFill>
                  <pic:spPr bwMode="auto">
                    <a:xfrm>
                      <a:off x="0" y="0"/>
                      <a:ext cx="4008144" cy="2509021"/>
                    </a:xfrm>
                    <a:prstGeom prst="rect">
                      <a:avLst/>
                    </a:prstGeom>
                    <a:ln>
                      <a:noFill/>
                    </a:ln>
                    <a:extLst>
                      <a:ext uri="{53640926-AAD7-44D8-BBD7-CCE9431645EC}">
                        <a14:shadowObscured xmlns:a14="http://schemas.microsoft.com/office/drawing/2010/main"/>
                      </a:ext>
                    </a:extLst>
                  </pic:spPr>
                </pic:pic>
              </a:graphicData>
            </a:graphic>
          </wp:inline>
        </w:drawing>
      </w:r>
      <w:r w:rsidR="00CF3737">
        <w:rPr>
          <w:noProof/>
          <w:lang w:val="en-US" w:eastAsia="en-US"/>
        </w:rPr>
        <w:drawing>
          <wp:inline distT="0" distB="0" distL="0" distR="0" wp14:anchorId="4A5127B2" wp14:editId="266CBC38">
            <wp:extent cx="3181350" cy="212089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01037" cy="2134024"/>
                    </a:xfrm>
                    <a:prstGeom prst="rect">
                      <a:avLst/>
                    </a:prstGeom>
                  </pic:spPr>
                </pic:pic>
              </a:graphicData>
            </a:graphic>
          </wp:inline>
        </w:drawing>
      </w:r>
      <w:r>
        <w:rPr>
          <w:noProof/>
          <w:lang w:val="en-US" w:eastAsia="en-US"/>
        </w:rPr>
        <w:drawing>
          <wp:inline distT="0" distB="0" distL="0" distR="0" wp14:anchorId="76F46DC7" wp14:editId="1A24650E">
            <wp:extent cx="3200400" cy="21336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26.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03421" cy="2135615"/>
                    </a:xfrm>
                    <a:prstGeom prst="rect">
                      <a:avLst/>
                    </a:prstGeom>
                  </pic:spPr>
                </pic:pic>
              </a:graphicData>
            </a:graphic>
          </wp:inline>
        </w:drawing>
      </w:r>
    </w:p>
    <w:p w:rsidR="001040C0" w:rsidRDefault="00F83CCB" w:rsidP="00754CA8">
      <w:pPr>
        <w:spacing w:before="240" w:after="240" w:line="360" w:lineRule="auto"/>
      </w:pPr>
      <w:r>
        <w:rPr>
          <w:noProof/>
          <w:lang w:val="en-US" w:eastAsia="en-US"/>
        </w:rPr>
        <w:lastRenderedPageBreak/>
        <w:drawing>
          <wp:inline distT="0" distB="0" distL="0" distR="0">
            <wp:extent cx="4191100" cy="3105509"/>
            <wp:effectExtent l="0" t="0" r="0" b="0"/>
            <wp:docPr id="11" name="Picture 11" descr="C:\Users\williamss\Documents\chain of responsibility\quarry sign CoR.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lliamss\Documents\chain of responsibility\quarry sign CoR.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7701" cy="3110400"/>
                    </a:xfrm>
                    <a:prstGeom prst="rect">
                      <a:avLst/>
                    </a:prstGeom>
                    <a:noFill/>
                    <a:ln>
                      <a:noFill/>
                    </a:ln>
                  </pic:spPr>
                </pic:pic>
              </a:graphicData>
            </a:graphic>
          </wp:inline>
        </w:drawing>
      </w:r>
      <w:r w:rsidR="00596C26" w:rsidRPr="001040C0">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285pt" o:ole="">
            <v:imagedata r:id="rId14" o:title=""/>
          </v:shape>
          <o:OLEObject Type="Embed" ProgID="AcroExch.Document.DC" ShapeID="_x0000_i1025" DrawAspect="Content" ObjectID="_1587372608" r:id="rId15"/>
        </w:object>
      </w:r>
    </w:p>
    <w:p w:rsidR="00447284" w:rsidRPr="004B4002" w:rsidRDefault="00447284" w:rsidP="00754CA8">
      <w:pPr>
        <w:spacing w:before="240" w:after="240" w:line="360" w:lineRule="auto"/>
        <w:rPr>
          <w:rFonts w:ascii="Avenir LT Std 35 Light" w:hAnsi="Avenir LT Std 35 Light"/>
          <w:i/>
          <w:color w:val="002060"/>
          <w:sz w:val="20"/>
          <w:szCs w:val="20"/>
        </w:rPr>
      </w:pPr>
      <w:r w:rsidRPr="004B4002">
        <w:rPr>
          <w:rFonts w:ascii="Avenir LT Std 35 Light" w:hAnsi="Avenir LT Std 35 Light"/>
          <w:i/>
          <w:color w:val="002060"/>
          <w:sz w:val="20"/>
          <w:szCs w:val="20"/>
        </w:rPr>
        <w:t>Documentation – TSG CoR Management Manual; TSG CoR for Drivers; TSG CoR for Batchers, Weighbridge Operators and Sales Loader Drivers; TSG CoR for Managers and Supervisors.</w:t>
      </w:r>
    </w:p>
    <w:p w:rsidR="00741EC6" w:rsidRPr="00BF3685" w:rsidRDefault="00741EC6" w:rsidP="00754CA8">
      <w:pPr>
        <w:pStyle w:val="Heading1"/>
        <w:spacing w:before="240" w:after="240" w:line="360" w:lineRule="auto"/>
        <w:rPr>
          <w:rFonts w:ascii="Avenir LT Std 35 Light" w:eastAsia="Times New Roman" w:hAnsi="Avenir LT Std 35 Light" w:cs="Times New Roman"/>
          <w:bCs w:val="0"/>
          <w:color w:val="auto"/>
          <w:sz w:val="24"/>
          <w:szCs w:val="24"/>
          <w:lang w:val="en-US"/>
        </w:rPr>
      </w:pPr>
      <w:r w:rsidRPr="00262BA4">
        <w:rPr>
          <w:rFonts w:ascii="Avenir LT Std 35 Light" w:eastAsia="Times New Roman" w:hAnsi="Avenir LT Std 35 Light" w:cs="Times New Roman"/>
          <w:bCs w:val="0"/>
          <w:color w:val="auto"/>
          <w:sz w:val="22"/>
          <w:szCs w:val="22"/>
          <w:lang w:val="en-US"/>
        </w:rPr>
        <w:lastRenderedPageBreak/>
        <w:t>NHVAS</w:t>
      </w:r>
    </w:p>
    <w:p w:rsidR="001B587D" w:rsidRPr="00447284" w:rsidRDefault="001B587D" w:rsidP="00754CA8">
      <w:pPr>
        <w:spacing w:before="240" w:after="240" w:line="360" w:lineRule="auto"/>
        <w:rPr>
          <w:rFonts w:ascii="Avenir LT Std 35 Light" w:eastAsia="Times New Roman" w:hAnsi="Avenir LT Std 35 Light"/>
          <w:color w:val="000000"/>
          <w:szCs w:val="22"/>
        </w:rPr>
      </w:pPr>
      <w:r w:rsidRPr="00447284">
        <w:rPr>
          <w:rFonts w:ascii="Avenir LT Std 35 Light" w:eastAsia="Times New Roman" w:hAnsi="Avenir LT Std 35 Light"/>
          <w:color w:val="000000"/>
          <w:szCs w:val="22"/>
        </w:rPr>
        <w:t>The National Heavy Vehicle Accreditation Scheme (NHVAS) is a voluntary alternative to conventional heavy vehicle enforcement. Accredited operators must demonstrate that their vehicles and drivers comply wit</w:t>
      </w:r>
      <w:r w:rsidR="000C4B96">
        <w:rPr>
          <w:rFonts w:ascii="Avenir LT Std 35 Light" w:eastAsia="Times New Roman" w:hAnsi="Avenir LT Std 35 Light"/>
          <w:color w:val="000000"/>
          <w:szCs w:val="22"/>
        </w:rPr>
        <w:t>h standards set by the N</w:t>
      </w:r>
      <w:r w:rsidRPr="00447284">
        <w:rPr>
          <w:rFonts w:ascii="Avenir LT Std 35 Light" w:eastAsia="Times New Roman" w:hAnsi="Avenir LT Std 35 Light"/>
          <w:color w:val="000000"/>
          <w:szCs w:val="22"/>
        </w:rPr>
        <w:t xml:space="preserve">HVAS through regular audits of their transport management systems and vehicle or </w:t>
      </w:r>
      <w:r w:rsidR="00684DF8">
        <w:rPr>
          <w:rFonts w:ascii="Avenir LT Std 35 Light" w:eastAsia="Times New Roman" w:hAnsi="Avenir LT Std 35 Light"/>
          <w:color w:val="000000"/>
          <w:szCs w:val="22"/>
        </w:rPr>
        <w:t>driver assessments. The N</w:t>
      </w:r>
      <w:r w:rsidRPr="00447284">
        <w:rPr>
          <w:rFonts w:ascii="Avenir LT Std 35 Light" w:eastAsia="Times New Roman" w:hAnsi="Avenir LT Std 35 Light"/>
          <w:color w:val="000000"/>
          <w:szCs w:val="22"/>
        </w:rPr>
        <w:t>HVAS</w:t>
      </w:r>
      <w:r w:rsidR="00684DF8">
        <w:rPr>
          <w:rFonts w:ascii="Avenir LT Std 35 Light" w:eastAsia="Times New Roman" w:hAnsi="Avenir LT Std 35 Light"/>
          <w:color w:val="000000"/>
          <w:szCs w:val="22"/>
        </w:rPr>
        <w:t xml:space="preserve"> </w:t>
      </w:r>
      <w:r w:rsidRPr="00447284">
        <w:rPr>
          <w:rFonts w:ascii="Avenir LT Std 35 Light" w:eastAsia="Times New Roman" w:hAnsi="Avenir LT Std 35 Light"/>
          <w:color w:val="000000"/>
          <w:szCs w:val="22"/>
        </w:rPr>
        <w:t xml:space="preserve">is intended to increase transport efficiency by reducing the costs of compliance and allowing members greater flexibility in the management of their transport business. </w:t>
      </w:r>
      <w:r w:rsidRPr="00447284">
        <w:rPr>
          <w:rFonts w:ascii="Avenir LT Std 35 Light" w:eastAsia="Times New Roman" w:hAnsi="Avenir LT Std 35 Light"/>
          <w:color w:val="000000"/>
          <w:szCs w:val="22"/>
        </w:rPr>
        <w:br/>
      </w:r>
      <w:r w:rsidRPr="00447284">
        <w:rPr>
          <w:rFonts w:ascii="Avenir LT Std 35 Light" w:eastAsia="Times New Roman" w:hAnsi="Avenir LT Std 35 Light"/>
          <w:color w:val="000000"/>
          <w:szCs w:val="22"/>
        </w:rPr>
        <w:br/>
        <w:t xml:space="preserve">The objectives of the mass and maintenance management modules are to: </w:t>
      </w:r>
    </w:p>
    <w:p w:rsidR="001B587D" w:rsidRPr="00447284" w:rsidRDefault="002D68D8" w:rsidP="00754CA8">
      <w:pPr>
        <w:numPr>
          <w:ilvl w:val="0"/>
          <w:numId w:val="2"/>
        </w:numPr>
        <w:spacing w:before="240" w:after="240" w:line="360" w:lineRule="auto"/>
        <w:rPr>
          <w:rFonts w:ascii="Avenir LT Std 35 Light" w:eastAsia="Times New Roman" w:hAnsi="Avenir LT Std 35 Light"/>
          <w:color w:val="000000"/>
          <w:szCs w:val="22"/>
        </w:rPr>
      </w:pPr>
      <w:r>
        <w:rPr>
          <w:rFonts w:ascii="Avenir LT Std 35 Light" w:eastAsia="Times New Roman" w:hAnsi="Avenir LT Std 35 Light"/>
          <w:color w:val="000000"/>
          <w:szCs w:val="22"/>
        </w:rPr>
        <w:t>I</w:t>
      </w:r>
      <w:r w:rsidR="001B587D" w:rsidRPr="00447284">
        <w:rPr>
          <w:rFonts w:ascii="Avenir LT Std 35 Light" w:eastAsia="Times New Roman" w:hAnsi="Avenir LT Std 35 Light"/>
          <w:color w:val="000000"/>
          <w:szCs w:val="22"/>
        </w:rPr>
        <w:t>mprove efficiency for scheme members by reducing the impact of conventional regulatory enforcement</w:t>
      </w:r>
      <w:r>
        <w:rPr>
          <w:rFonts w:ascii="Avenir LT Std 35 Light" w:eastAsia="Times New Roman" w:hAnsi="Avenir LT Std 35 Light"/>
          <w:color w:val="000000"/>
          <w:szCs w:val="22"/>
        </w:rPr>
        <w:t>,</w:t>
      </w:r>
      <w:r w:rsidR="001B587D" w:rsidRPr="00447284">
        <w:rPr>
          <w:rFonts w:ascii="Avenir LT Std 35 Light" w:eastAsia="Times New Roman" w:hAnsi="Avenir LT Std 35 Light"/>
          <w:color w:val="000000"/>
          <w:szCs w:val="22"/>
        </w:rPr>
        <w:t xml:space="preserve"> </w:t>
      </w:r>
    </w:p>
    <w:p w:rsidR="001B587D" w:rsidRPr="00447284" w:rsidRDefault="002D68D8" w:rsidP="00754CA8">
      <w:pPr>
        <w:numPr>
          <w:ilvl w:val="0"/>
          <w:numId w:val="2"/>
        </w:numPr>
        <w:spacing w:before="240" w:after="240" w:line="360" w:lineRule="auto"/>
        <w:rPr>
          <w:rFonts w:ascii="Avenir LT Std 35 Light" w:eastAsia="Times New Roman" w:hAnsi="Avenir LT Std 35 Light"/>
          <w:color w:val="000000"/>
          <w:szCs w:val="22"/>
        </w:rPr>
      </w:pPr>
      <w:r>
        <w:rPr>
          <w:rFonts w:ascii="Avenir LT Std 35 Light" w:eastAsia="Times New Roman" w:hAnsi="Avenir LT Std 35 Light"/>
          <w:color w:val="000000"/>
          <w:szCs w:val="22"/>
        </w:rPr>
        <w:t>R</w:t>
      </w:r>
      <w:r w:rsidR="001B587D" w:rsidRPr="00447284">
        <w:rPr>
          <w:rFonts w:ascii="Avenir LT Std 35 Light" w:eastAsia="Times New Roman" w:hAnsi="Avenir LT Std 35 Light"/>
          <w:color w:val="000000"/>
          <w:szCs w:val="22"/>
        </w:rPr>
        <w:t>aise levels of compliance for non-accredited operators through more effective deployment of enforcement resources</w:t>
      </w:r>
      <w:r>
        <w:rPr>
          <w:rFonts w:ascii="Avenir LT Std 35 Light" w:eastAsia="Times New Roman" w:hAnsi="Avenir LT Std 35 Light"/>
          <w:color w:val="000000"/>
          <w:szCs w:val="22"/>
        </w:rPr>
        <w:t>,</w:t>
      </w:r>
      <w:r w:rsidR="001B587D" w:rsidRPr="00447284">
        <w:rPr>
          <w:rFonts w:ascii="Avenir LT Std 35 Light" w:eastAsia="Times New Roman" w:hAnsi="Avenir LT Std 35 Light"/>
          <w:color w:val="000000"/>
          <w:szCs w:val="22"/>
        </w:rPr>
        <w:t xml:space="preserve"> </w:t>
      </w:r>
    </w:p>
    <w:p w:rsidR="001B587D" w:rsidRPr="00447284" w:rsidRDefault="002D68D8" w:rsidP="00754CA8">
      <w:pPr>
        <w:numPr>
          <w:ilvl w:val="0"/>
          <w:numId w:val="2"/>
        </w:numPr>
        <w:spacing w:before="240" w:after="240" w:line="360" w:lineRule="auto"/>
        <w:rPr>
          <w:rFonts w:ascii="Avenir LT Std 35 Light" w:eastAsia="Times New Roman" w:hAnsi="Avenir LT Std 35 Light"/>
          <w:color w:val="000000"/>
          <w:szCs w:val="22"/>
        </w:rPr>
      </w:pPr>
      <w:r>
        <w:rPr>
          <w:rFonts w:ascii="Avenir LT Std 35 Light" w:eastAsia="Times New Roman" w:hAnsi="Avenir LT Std 35 Light"/>
          <w:color w:val="000000"/>
          <w:szCs w:val="22"/>
        </w:rPr>
        <w:t>I</w:t>
      </w:r>
      <w:r w:rsidR="001B587D" w:rsidRPr="00447284">
        <w:rPr>
          <w:rFonts w:ascii="Avenir LT Std 35 Light" w:eastAsia="Times New Roman" w:hAnsi="Avenir LT Std 35 Light"/>
          <w:color w:val="000000"/>
          <w:szCs w:val="22"/>
        </w:rPr>
        <w:t>mprove road safety</w:t>
      </w:r>
      <w:r>
        <w:rPr>
          <w:rFonts w:ascii="Avenir LT Std 35 Light" w:eastAsia="Times New Roman" w:hAnsi="Avenir LT Std 35 Light"/>
          <w:color w:val="000000"/>
          <w:szCs w:val="22"/>
        </w:rPr>
        <w:t>,</w:t>
      </w:r>
      <w:r w:rsidR="001B587D" w:rsidRPr="00447284">
        <w:rPr>
          <w:rFonts w:ascii="Avenir LT Std 35 Light" w:eastAsia="Times New Roman" w:hAnsi="Avenir LT Std 35 Light"/>
          <w:color w:val="000000"/>
          <w:szCs w:val="22"/>
        </w:rPr>
        <w:t xml:space="preserve"> </w:t>
      </w:r>
    </w:p>
    <w:p w:rsidR="001B587D" w:rsidRPr="00447284" w:rsidRDefault="002D68D8" w:rsidP="00754CA8">
      <w:pPr>
        <w:numPr>
          <w:ilvl w:val="0"/>
          <w:numId w:val="2"/>
        </w:numPr>
        <w:spacing w:before="240" w:after="240" w:line="360" w:lineRule="auto"/>
        <w:rPr>
          <w:rFonts w:ascii="Avenir LT Std 35 Light" w:eastAsia="Times New Roman" w:hAnsi="Avenir LT Std 35 Light"/>
          <w:color w:val="000000"/>
          <w:szCs w:val="22"/>
        </w:rPr>
      </w:pPr>
      <w:r>
        <w:rPr>
          <w:rFonts w:ascii="Avenir LT Std 35 Light" w:eastAsia="Times New Roman" w:hAnsi="Avenir LT Std 35 Light"/>
          <w:color w:val="000000"/>
          <w:szCs w:val="22"/>
        </w:rPr>
        <w:t>I</w:t>
      </w:r>
      <w:r w:rsidR="001B587D" w:rsidRPr="00447284">
        <w:rPr>
          <w:rFonts w:ascii="Avenir LT Std 35 Light" w:eastAsia="Times New Roman" w:hAnsi="Avenir LT Std 35 Light"/>
          <w:color w:val="000000"/>
          <w:szCs w:val="22"/>
        </w:rPr>
        <w:t>ncrease the productivity of the transport industry through adoption of 'good' management practices</w:t>
      </w:r>
      <w:r>
        <w:rPr>
          <w:rFonts w:ascii="Avenir LT Std 35 Light" w:eastAsia="Times New Roman" w:hAnsi="Avenir LT Std 35 Light"/>
          <w:color w:val="000000"/>
          <w:szCs w:val="22"/>
        </w:rPr>
        <w:t>,</w:t>
      </w:r>
      <w:r w:rsidR="001B587D" w:rsidRPr="00447284">
        <w:rPr>
          <w:rFonts w:ascii="Avenir LT Std 35 Light" w:eastAsia="Times New Roman" w:hAnsi="Avenir LT Std 35 Light"/>
          <w:color w:val="000000"/>
          <w:szCs w:val="22"/>
        </w:rPr>
        <w:t xml:space="preserve"> </w:t>
      </w:r>
    </w:p>
    <w:p w:rsidR="001B587D" w:rsidRPr="00447284" w:rsidRDefault="002D68D8" w:rsidP="00754CA8">
      <w:pPr>
        <w:numPr>
          <w:ilvl w:val="0"/>
          <w:numId w:val="2"/>
        </w:numPr>
        <w:spacing w:before="240" w:after="240" w:line="360" w:lineRule="auto"/>
        <w:rPr>
          <w:rFonts w:ascii="Avenir LT Std 35 Light" w:eastAsia="Times New Roman" w:hAnsi="Avenir LT Std 35 Light"/>
          <w:color w:val="000000"/>
          <w:szCs w:val="22"/>
        </w:rPr>
      </w:pPr>
      <w:r>
        <w:rPr>
          <w:rFonts w:ascii="Avenir LT Std 35 Light" w:eastAsia="Times New Roman" w:hAnsi="Avenir LT Std 35 Light"/>
          <w:color w:val="000000"/>
          <w:szCs w:val="22"/>
        </w:rPr>
        <w:t>A</w:t>
      </w:r>
      <w:r w:rsidR="001B587D" w:rsidRPr="00447284">
        <w:rPr>
          <w:rFonts w:ascii="Avenir LT Std 35 Light" w:eastAsia="Times New Roman" w:hAnsi="Avenir LT Std 35 Light"/>
          <w:color w:val="000000"/>
          <w:szCs w:val="22"/>
        </w:rPr>
        <w:t xml:space="preserve">llow higher mass limits to be introduced in a responsible way. </w:t>
      </w:r>
    </w:p>
    <w:p w:rsidR="00501B0D" w:rsidRPr="00447284" w:rsidRDefault="009C03F5" w:rsidP="00754CA8">
      <w:pPr>
        <w:spacing w:before="240" w:after="240" w:line="360" w:lineRule="auto"/>
        <w:rPr>
          <w:rFonts w:ascii="Avenir LT Std 35 Light" w:eastAsia="Times New Roman" w:hAnsi="Avenir LT Std 35 Light"/>
          <w:color w:val="000000"/>
          <w:szCs w:val="22"/>
        </w:rPr>
      </w:pPr>
      <w:r w:rsidRPr="00447284">
        <w:rPr>
          <w:rFonts w:ascii="Avenir LT Std 35 Light" w:eastAsia="Times New Roman" w:hAnsi="Avenir LT Std 35 Light"/>
          <w:color w:val="000000"/>
          <w:szCs w:val="22"/>
        </w:rPr>
        <w:t>TSG</w:t>
      </w:r>
      <w:r w:rsidR="001B587D" w:rsidRPr="00447284">
        <w:rPr>
          <w:rFonts w:ascii="Avenir LT Std 35 Light" w:eastAsia="Times New Roman" w:hAnsi="Avenir LT Std 35 Light"/>
          <w:color w:val="000000"/>
          <w:szCs w:val="22"/>
        </w:rPr>
        <w:t xml:space="preserve"> company trucks based in NT, Q</w:t>
      </w:r>
      <w:r w:rsidR="00002FB6" w:rsidRPr="00447284">
        <w:rPr>
          <w:rFonts w:ascii="Avenir LT Std 35 Light" w:eastAsia="Times New Roman" w:hAnsi="Avenir LT Std 35 Light"/>
          <w:color w:val="000000"/>
          <w:szCs w:val="22"/>
        </w:rPr>
        <w:t>ueens</w:t>
      </w:r>
      <w:r w:rsidR="001B587D" w:rsidRPr="00447284">
        <w:rPr>
          <w:rFonts w:ascii="Avenir LT Std 35 Light" w:eastAsia="Times New Roman" w:hAnsi="Avenir LT Std 35 Light"/>
          <w:color w:val="000000"/>
          <w:szCs w:val="22"/>
        </w:rPr>
        <w:t>l</w:t>
      </w:r>
      <w:r w:rsidR="00002FB6" w:rsidRPr="00447284">
        <w:rPr>
          <w:rFonts w:ascii="Avenir LT Std 35 Light" w:eastAsia="Times New Roman" w:hAnsi="Avenir LT Std 35 Light"/>
          <w:color w:val="000000"/>
          <w:szCs w:val="22"/>
        </w:rPr>
        <w:t>an</w:t>
      </w:r>
      <w:r w:rsidR="001B587D" w:rsidRPr="00447284">
        <w:rPr>
          <w:rFonts w:ascii="Avenir LT Std 35 Light" w:eastAsia="Times New Roman" w:hAnsi="Avenir LT Std 35 Light"/>
          <w:color w:val="000000"/>
          <w:szCs w:val="22"/>
        </w:rPr>
        <w:t>d, NSW, SA, Vic</w:t>
      </w:r>
      <w:r w:rsidR="00002FB6" w:rsidRPr="00447284">
        <w:rPr>
          <w:rFonts w:ascii="Avenir LT Std 35 Light" w:eastAsia="Times New Roman" w:hAnsi="Avenir LT Std 35 Light"/>
          <w:color w:val="000000"/>
          <w:szCs w:val="22"/>
        </w:rPr>
        <w:t>toria</w:t>
      </w:r>
      <w:r w:rsidR="001B587D" w:rsidRPr="00447284">
        <w:rPr>
          <w:rFonts w:ascii="Avenir LT Std 35 Light" w:eastAsia="Times New Roman" w:hAnsi="Avenir LT Std 35 Light"/>
          <w:color w:val="000000"/>
          <w:szCs w:val="22"/>
        </w:rPr>
        <w:t xml:space="preserve"> and Tas</w:t>
      </w:r>
      <w:r w:rsidR="00002FB6" w:rsidRPr="00447284">
        <w:rPr>
          <w:rFonts w:ascii="Avenir LT Std 35 Light" w:eastAsia="Times New Roman" w:hAnsi="Avenir LT Std 35 Light"/>
          <w:color w:val="000000"/>
          <w:szCs w:val="22"/>
        </w:rPr>
        <w:t>mania</w:t>
      </w:r>
      <w:r w:rsidR="001B587D" w:rsidRPr="00447284">
        <w:rPr>
          <w:rFonts w:ascii="Avenir LT Std 35 Light" w:eastAsia="Times New Roman" w:hAnsi="Avenir LT Std 35 Light"/>
          <w:color w:val="000000"/>
          <w:szCs w:val="22"/>
        </w:rPr>
        <w:t xml:space="preserve"> are accredited in Mass Management and Maintenance Management with the NSW</w:t>
      </w:r>
      <w:r w:rsidR="00002FB6" w:rsidRPr="00447284">
        <w:rPr>
          <w:rFonts w:ascii="Avenir LT Std 35 Light" w:eastAsia="Times New Roman" w:hAnsi="Avenir LT Std 35 Light"/>
          <w:color w:val="000000"/>
          <w:szCs w:val="22"/>
        </w:rPr>
        <w:t xml:space="preserve"> </w:t>
      </w:r>
      <w:r w:rsidR="001B587D" w:rsidRPr="00447284">
        <w:rPr>
          <w:rFonts w:ascii="Avenir LT Std 35 Light" w:eastAsia="Times New Roman" w:hAnsi="Avenir LT Std 35 Light"/>
          <w:color w:val="000000"/>
          <w:szCs w:val="22"/>
        </w:rPr>
        <w:t>R</w:t>
      </w:r>
      <w:r w:rsidR="00265691" w:rsidRPr="00447284">
        <w:rPr>
          <w:rFonts w:ascii="Avenir LT Std 35 Light" w:eastAsia="Times New Roman" w:hAnsi="Avenir LT Std 35 Light"/>
          <w:color w:val="000000"/>
          <w:szCs w:val="22"/>
        </w:rPr>
        <w:t>MS</w:t>
      </w:r>
      <w:r w:rsidR="001B587D" w:rsidRPr="00447284">
        <w:rPr>
          <w:rFonts w:ascii="Avenir LT Std 35 Light" w:eastAsia="Times New Roman" w:hAnsi="Avenir LT Std 35 Light"/>
          <w:color w:val="000000"/>
          <w:szCs w:val="22"/>
        </w:rPr>
        <w:t xml:space="preserve">. </w:t>
      </w:r>
    </w:p>
    <w:p w:rsidR="000154F2" w:rsidRPr="00BF3685" w:rsidRDefault="0002424F" w:rsidP="00754CA8">
      <w:pPr>
        <w:pStyle w:val="Heading1"/>
        <w:spacing w:before="240" w:after="240" w:line="360" w:lineRule="auto"/>
        <w:rPr>
          <w:rFonts w:ascii="Avenir LT Std 35 Light" w:eastAsia="Times New Roman" w:hAnsi="Avenir LT Std 35 Light" w:cs="Times New Roman"/>
          <w:bCs w:val="0"/>
          <w:color w:val="auto"/>
          <w:sz w:val="24"/>
          <w:lang w:val="en-US"/>
        </w:rPr>
      </w:pPr>
      <w:r>
        <w:rPr>
          <w:rFonts w:ascii="Avenir LT Std 35 Light" w:eastAsia="Times New Roman" w:hAnsi="Avenir LT Std 35 Light" w:cs="Times New Roman"/>
          <w:bCs w:val="0"/>
          <w:color w:val="auto"/>
          <w:sz w:val="24"/>
          <w:lang w:val="en-US"/>
        </w:rPr>
        <w:br/>
      </w:r>
      <w:r w:rsidR="0061744D" w:rsidRPr="00262BA4">
        <w:rPr>
          <w:rFonts w:ascii="Avenir LT Std 35 Light" w:eastAsia="Times New Roman" w:hAnsi="Avenir LT Std 35 Light" w:cs="Times New Roman"/>
          <w:bCs w:val="0"/>
          <w:color w:val="auto"/>
          <w:sz w:val="22"/>
          <w:szCs w:val="22"/>
          <w:lang w:val="en-US"/>
        </w:rPr>
        <w:t>Maintenance</w:t>
      </w:r>
      <w:r w:rsidR="000154F2" w:rsidRPr="00262BA4">
        <w:rPr>
          <w:rFonts w:ascii="Avenir LT Std 35 Light" w:eastAsia="Times New Roman" w:hAnsi="Avenir LT Std 35 Light" w:cs="Times New Roman"/>
          <w:bCs w:val="0"/>
          <w:color w:val="auto"/>
          <w:sz w:val="22"/>
          <w:szCs w:val="22"/>
          <w:lang w:val="en-US"/>
        </w:rPr>
        <w:t xml:space="preserve"> Management</w:t>
      </w:r>
    </w:p>
    <w:p w:rsidR="0061744D" w:rsidRPr="00447284" w:rsidRDefault="0061744D" w:rsidP="00754CA8">
      <w:pPr>
        <w:spacing w:before="240" w:after="240" w:line="360" w:lineRule="auto"/>
        <w:rPr>
          <w:rFonts w:ascii="Avenir LT Std 35 Light" w:hAnsi="Avenir LT Std 35 Light"/>
        </w:rPr>
      </w:pPr>
      <w:r w:rsidRPr="00447284">
        <w:rPr>
          <w:rFonts w:ascii="Avenir LT Std 35 Light" w:hAnsi="Avenir LT Std 35 Light"/>
        </w:rPr>
        <w:t>The principle is to ensure that all maintenance of heavy vehicles is to at least the manufacturers</w:t>
      </w:r>
      <w:r w:rsidR="00265691" w:rsidRPr="00447284">
        <w:rPr>
          <w:rFonts w:ascii="Avenir LT Std 35 Light" w:hAnsi="Avenir LT Std 35 Light"/>
        </w:rPr>
        <w:t>’</w:t>
      </w:r>
      <w:r w:rsidRPr="00447284">
        <w:rPr>
          <w:rFonts w:ascii="Avenir LT Std 35 Light" w:hAnsi="Avenir LT Std 35 Light"/>
        </w:rPr>
        <w:t xml:space="preserve"> standards and requirements and that vehicles are regularly checked and all faults rectified.</w:t>
      </w:r>
    </w:p>
    <w:p w:rsidR="000154F2" w:rsidRPr="00447284" w:rsidRDefault="000154F2" w:rsidP="00754CA8">
      <w:pPr>
        <w:spacing w:before="240" w:after="240" w:line="360" w:lineRule="auto"/>
        <w:rPr>
          <w:rFonts w:ascii="Avenir LT Std 35 Light" w:hAnsi="Avenir LT Std 35 Light"/>
        </w:rPr>
      </w:pPr>
      <w:r w:rsidRPr="00447284">
        <w:rPr>
          <w:rFonts w:ascii="Avenir LT Std 35 Light" w:hAnsi="Avenir LT Std 35 Light"/>
        </w:rPr>
        <w:t xml:space="preserve">This module demands </w:t>
      </w:r>
      <w:r w:rsidR="007755F6">
        <w:rPr>
          <w:rFonts w:ascii="Avenir LT Std 35 Light" w:hAnsi="Avenir LT Std 35 Light"/>
        </w:rPr>
        <w:t>nine</w:t>
      </w:r>
      <w:r w:rsidRPr="00447284">
        <w:rPr>
          <w:rFonts w:ascii="Avenir LT Std 35 Light" w:hAnsi="Avenir LT Std 35 Light"/>
        </w:rPr>
        <w:t xml:space="preserve"> standards to be met.</w:t>
      </w:r>
    </w:p>
    <w:p w:rsidR="000154F2" w:rsidRPr="00447284" w:rsidRDefault="000154F2" w:rsidP="00754CA8">
      <w:pPr>
        <w:pStyle w:val="ListParagraph"/>
        <w:numPr>
          <w:ilvl w:val="0"/>
          <w:numId w:val="5"/>
        </w:numPr>
        <w:spacing w:before="240" w:after="240" w:line="360" w:lineRule="auto"/>
        <w:contextualSpacing w:val="0"/>
        <w:rPr>
          <w:rFonts w:ascii="Avenir LT Std 35 Light" w:hAnsi="Avenir LT Std 35 Light"/>
        </w:rPr>
      </w:pPr>
      <w:r w:rsidRPr="00447284">
        <w:rPr>
          <w:rFonts w:ascii="Avenir LT Std 35 Light" w:hAnsi="Avenir LT Std 35 Light"/>
        </w:rPr>
        <w:t>Daily documentation of r</w:t>
      </w:r>
      <w:r w:rsidR="007755F6">
        <w:rPr>
          <w:rFonts w:ascii="Avenir LT Std 35 Light" w:hAnsi="Avenir LT Std 35 Light"/>
        </w:rPr>
        <w:t>oadworthiness checks undertaken,</w:t>
      </w:r>
    </w:p>
    <w:p w:rsidR="000154F2" w:rsidRPr="00447284" w:rsidRDefault="000154F2" w:rsidP="00754CA8">
      <w:pPr>
        <w:pStyle w:val="ListParagraph"/>
        <w:numPr>
          <w:ilvl w:val="0"/>
          <w:numId w:val="5"/>
        </w:numPr>
        <w:spacing w:before="240" w:after="240" w:line="360" w:lineRule="auto"/>
        <w:contextualSpacing w:val="0"/>
        <w:rPr>
          <w:rFonts w:ascii="Avenir LT Std 35 Light" w:hAnsi="Avenir LT Std 35 Light"/>
        </w:rPr>
      </w:pPr>
      <w:r w:rsidRPr="00447284">
        <w:rPr>
          <w:rFonts w:ascii="Avenir LT Std 35 Light" w:hAnsi="Avenir LT Std 35 Light"/>
        </w:rPr>
        <w:t>Provision for vehicl</w:t>
      </w:r>
      <w:r w:rsidR="007755F6">
        <w:rPr>
          <w:rFonts w:ascii="Avenir LT Std 35 Light" w:hAnsi="Avenir LT Std 35 Light"/>
        </w:rPr>
        <w:t>e fault recording and reporting,</w:t>
      </w:r>
    </w:p>
    <w:p w:rsidR="000154F2" w:rsidRPr="00447284" w:rsidRDefault="000154F2" w:rsidP="00754CA8">
      <w:pPr>
        <w:pStyle w:val="ListParagraph"/>
        <w:numPr>
          <w:ilvl w:val="0"/>
          <w:numId w:val="5"/>
        </w:numPr>
        <w:spacing w:before="240" w:after="240" w:line="360" w:lineRule="auto"/>
        <w:contextualSpacing w:val="0"/>
        <w:rPr>
          <w:rFonts w:ascii="Avenir LT Std 35 Light" w:hAnsi="Avenir LT Std 35 Light"/>
        </w:rPr>
      </w:pPr>
      <w:r w:rsidRPr="00447284">
        <w:rPr>
          <w:rFonts w:ascii="Avenir LT Std 35 Light" w:hAnsi="Avenir LT Std 35 Light"/>
        </w:rPr>
        <w:t>Identification, assessment and action on reported vehicle fau</w:t>
      </w:r>
      <w:r w:rsidR="007755F6">
        <w:rPr>
          <w:rFonts w:ascii="Avenir LT Std 35 Light" w:hAnsi="Avenir LT Std 35 Light"/>
        </w:rPr>
        <w:t>lts,</w:t>
      </w:r>
    </w:p>
    <w:p w:rsidR="000154F2" w:rsidRPr="00447284" w:rsidRDefault="000154F2" w:rsidP="00754CA8">
      <w:pPr>
        <w:pStyle w:val="ListParagraph"/>
        <w:numPr>
          <w:ilvl w:val="0"/>
          <w:numId w:val="5"/>
        </w:numPr>
        <w:spacing w:before="240" w:after="240" w:line="360" w:lineRule="auto"/>
        <w:contextualSpacing w:val="0"/>
        <w:rPr>
          <w:rFonts w:ascii="Avenir LT Std 35 Light" w:hAnsi="Avenir LT Std 35 Light"/>
        </w:rPr>
      </w:pPr>
      <w:r w:rsidRPr="00447284">
        <w:rPr>
          <w:rFonts w:ascii="Avenir LT Std 35 Light" w:hAnsi="Avenir LT Std 35 Light"/>
        </w:rPr>
        <w:lastRenderedPageBreak/>
        <w:t>Periodic maintenance schedules with identified service periods that des</w:t>
      </w:r>
      <w:r w:rsidR="007755F6">
        <w:rPr>
          <w:rFonts w:ascii="Avenir LT Std 35 Light" w:hAnsi="Avenir LT Std 35 Light"/>
        </w:rPr>
        <w:t>cribe all tasks to be completed,</w:t>
      </w:r>
    </w:p>
    <w:p w:rsidR="000154F2" w:rsidRPr="00447284" w:rsidRDefault="000154F2" w:rsidP="00754CA8">
      <w:pPr>
        <w:pStyle w:val="ListParagraph"/>
        <w:numPr>
          <w:ilvl w:val="0"/>
          <w:numId w:val="5"/>
        </w:numPr>
        <w:spacing w:before="240" w:after="240" w:line="360" w:lineRule="auto"/>
        <w:contextualSpacing w:val="0"/>
        <w:rPr>
          <w:rFonts w:ascii="Avenir LT Std 35 Light" w:hAnsi="Avenir LT Std 35 Light"/>
        </w:rPr>
      </w:pPr>
      <w:r w:rsidRPr="00447284">
        <w:rPr>
          <w:rFonts w:ascii="Avenir LT Std 35 Light" w:hAnsi="Avenir LT Std 35 Light"/>
        </w:rPr>
        <w:t>Documented evidence maintained to demonstrate the effective operation of M</w:t>
      </w:r>
      <w:r w:rsidR="007755F6">
        <w:rPr>
          <w:rFonts w:ascii="Avenir LT Std 35 Light" w:hAnsi="Avenir LT Std 35 Light"/>
        </w:rPr>
        <w:t>aintenance Management Standards,</w:t>
      </w:r>
    </w:p>
    <w:p w:rsidR="000154F2" w:rsidRPr="00447284" w:rsidRDefault="000154F2" w:rsidP="00754CA8">
      <w:pPr>
        <w:pStyle w:val="ListParagraph"/>
        <w:numPr>
          <w:ilvl w:val="0"/>
          <w:numId w:val="5"/>
        </w:numPr>
        <w:spacing w:before="240" w:after="240" w:line="360" w:lineRule="auto"/>
        <w:contextualSpacing w:val="0"/>
        <w:rPr>
          <w:rFonts w:ascii="Avenir LT Std 35 Light" w:hAnsi="Avenir LT Std 35 Light"/>
        </w:rPr>
      </w:pPr>
      <w:r w:rsidRPr="00447284">
        <w:rPr>
          <w:rFonts w:ascii="Avenir LT Std 35 Light" w:hAnsi="Avenir LT Std 35 Light"/>
        </w:rPr>
        <w:t>Clearly defined authority, responsibility and duties of all positions involved in the management, operation, administration, participation and verification of th</w:t>
      </w:r>
      <w:r w:rsidR="007755F6">
        <w:rPr>
          <w:rFonts w:ascii="Avenir LT Std 35 Light" w:hAnsi="Avenir LT Std 35 Light"/>
        </w:rPr>
        <w:t>e Maintenance Management System,</w:t>
      </w:r>
    </w:p>
    <w:p w:rsidR="000154F2" w:rsidRPr="002E3964" w:rsidRDefault="000154F2" w:rsidP="00754CA8">
      <w:pPr>
        <w:pStyle w:val="ListParagraph"/>
        <w:numPr>
          <w:ilvl w:val="0"/>
          <w:numId w:val="5"/>
        </w:numPr>
        <w:spacing w:before="240" w:after="240" w:line="360" w:lineRule="auto"/>
        <w:contextualSpacing w:val="0"/>
        <w:rPr>
          <w:rFonts w:ascii="Avenir LT Std 35 Light" w:hAnsi="Avenir LT Std 35 Light"/>
        </w:rPr>
      </w:pPr>
      <w:r w:rsidRPr="002E3964">
        <w:rPr>
          <w:rFonts w:ascii="Avenir LT Std 35 Light" w:hAnsi="Avenir LT Std 35 Light"/>
        </w:rPr>
        <w:t>Internal review to be completed every 12 months to verify that all results and activities comply with the systems polici</w:t>
      </w:r>
      <w:r w:rsidR="007755F6">
        <w:rPr>
          <w:rFonts w:ascii="Avenir LT Std 35 Light" w:hAnsi="Avenir LT Std 35 Light"/>
        </w:rPr>
        <w:t>es, procedures and instructions,</w:t>
      </w:r>
    </w:p>
    <w:p w:rsidR="000154F2" w:rsidRPr="002E3964" w:rsidRDefault="000154F2" w:rsidP="00754CA8">
      <w:pPr>
        <w:pStyle w:val="ListParagraph"/>
        <w:numPr>
          <w:ilvl w:val="0"/>
          <w:numId w:val="5"/>
        </w:numPr>
        <w:spacing w:before="240" w:after="240" w:line="360" w:lineRule="auto"/>
        <w:contextualSpacing w:val="0"/>
        <w:rPr>
          <w:rFonts w:ascii="Avenir LT Std 35 Light" w:hAnsi="Avenir LT Std 35 Light"/>
        </w:rPr>
      </w:pPr>
      <w:r w:rsidRPr="002E3964">
        <w:rPr>
          <w:rFonts w:ascii="Avenir LT Std 35 Light" w:hAnsi="Avenir LT Std 35 Light"/>
        </w:rPr>
        <w:t>All persons with a position of responsibility (this includes drivers) are trained in and familiar with the specific policy procedure and in</w:t>
      </w:r>
      <w:r w:rsidR="007755F6">
        <w:rPr>
          <w:rFonts w:ascii="Avenir LT Std 35 Light" w:hAnsi="Avenir LT Std 35 Light"/>
        </w:rPr>
        <w:t>struction they are to carry out,</w:t>
      </w:r>
    </w:p>
    <w:p w:rsidR="000154F2" w:rsidRPr="002E3964" w:rsidRDefault="000154F2" w:rsidP="00754CA8">
      <w:pPr>
        <w:pStyle w:val="ListParagraph"/>
        <w:numPr>
          <w:ilvl w:val="0"/>
          <w:numId w:val="5"/>
        </w:numPr>
        <w:spacing w:before="240" w:after="240" w:line="360" w:lineRule="auto"/>
        <w:contextualSpacing w:val="0"/>
        <w:rPr>
          <w:rFonts w:ascii="Avenir LT Std 35 Light" w:hAnsi="Avenir LT Std 35 Light"/>
        </w:rPr>
      </w:pPr>
      <w:r w:rsidRPr="002E3964">
        <w:rPr>
          <w:rFonts w:ascii="Avenir LT Std 35 Light" w:hAnsi="Avenir LT Std 35 Light"/>
        </w:rPr>
        <w:t>Fuel purchased for use in the vehicle must be obtained from a reputable supplier and measures must be taken to ensure that there is no fuel contamination.</w:t>
      </w:r>
    </w:p>
    <w:p w:rsidR="00F66B52" w:rsidRDefault="00F66B52" w:rsidP="00754CA8">
      <w:pPr>
        <w:spacing w:before="240" w:after="240" w:line="360" w:lineRule="auto"/>
      </w:pPr>
      <w:r>
        <w:rPr>
          <w:noProof/>
          <w:lang w:val="en-US" w:eastAsia="en-US"/>
        </w:rPr>
        <w:drawing>
          <wp:inline distT="0" distB="0" distL="0" distR="0">
            <wp:extent cx="2932981" cy="1955321"/>
            <wp:effectExtent l="0" t="0" r="127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prestart checklist.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35111" cy="1956741"/>
                    </a:xfrm>
                    <a:prstGeom prst="rect">
                      <a:avLst/>
                    </a:prstGeom>
                  </pic:spPr>
                </pic:pic>
              </a:graphicData>
            </a:graphic>
          </wp:inline>
        </w:drawing>
      </w:r>
      <w:r>
        <w:rPr>
          <w:noProof/>
          <w:lang w:val="en-US" w:eastAsia="en-US"/>
        </w:rPr>
        <w:drawing>
          <wp:inline distT="0" distB="0" distL="0" distR="0">
            <wp:extent cx="2993366" cy="1995577"/>
            <wp:effectExtent l="0" t="0" r="0"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prestart under bonnet.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95539" cy="1997026"/>
                    </a:xfrm>
                    <a:prstGeom prst="rect">
                      <a:avLst/>
                    </a:prstGeom>
                  </pic:spPr>
                </pic:pic>
              </a:graphicData>
            </a:graphic>
          </wp:inline>
        </w:drawing>
      </w:r>
    </w:p>
    <w:p w:rsidR="000154F2" w:rsidRDefault="000154F2" w:rsidP="00754CA8">
      <w:pPr>
        <w:spacing w:before="240" w:after="240" w:line="360" w:lineRule="auto"/>
      </w:pPr>
    </w:p>
    <w:p w:rsidR="00166702" w:rsidRDefault="00166702" w:rsidP="00754CA8">
      <w:pPr>
        <w:spacing w:before="240" w:after="240" w:line="360" w:lineRule="auto"/>
      </w:pPr>
    </w:p>
    <w:p w:rsidR="00166702" w:rsidRDefault="00166702" w:rsidP="00754CA8">
      <w:pPr>
        <w:spacing w:before="240" w:after="240" w:line="360" w:lineRule="auto"/>
      </w:pPr>
    </w:p>
    <w:p w:rsidR="000154F2" w:rsidRPr="00262BA4" w:rsidRDefault="0061744D" w:rsidP="00754CA8">
      <w:pPr>
        <w:pStyle w:val="Heading1"/>
        <w:spacing w:before="240" w:after="240" w:line="360" w:lineRule="auto"/>
        <w:rPr>
          <w:rFonts w:ascii="Avenir LT Std 35 Light" w:eastAsia="Times New Roman" w:hAnsi="Avenir LT Std 35 Light" w:cs="Times New Roman"/>
          <w:bCs w:val="0"/>
          <w:color w:val="auto"/>
          <w:sz w:val="22"/>
          <w:szCs w:val="22"/>
          <w:lang w:val="en-US"/>
        </w:rPr>
      </w:pPr>
      <w:r w:rsidRPr="00262BA4">
        <w:rPr>
          <w:rFonts w:ascii="Avenir LT Std 35 Light" w:eastAsia="Times New Roman" w:hAnsi="Avenir LT Std 35 Light" w:cs="Times New Roman"/>
          <w:bCs w:val="0"/>
          <w:color w:val="auto"/>
          <w:sz w:val="22"/>
          <w:szCs w:val="22"/>
          <w:lang w:val="en-US"/>
        </w:rPr>
        <w:lastRenderedPageBreak/>
        <w:t xml:space="preserve">Mass </w:t>
      </w:r>
      <w:r w:rsidR="000154F2" w:rsidRPr="00262BA4">
        <w:rPr>
          <w:rFonts w:ascii="Avenir LT Std 35 Light" w:eastAsia="Times New Roman" w:hAnsi="Avenir LT Std 35 Light" w:cs="Times New Roman"/>
          <w:bCs w:val="0"/>
          <w:color w:val="auto"/>
          <w:sz w:val="22"/>
          <w:szCs w:val="22"/>
          <w:lang w:val="en-US"/>
        </w:rPr>
        <w:t>Management</w:t>
      </w:r>
    </w:p>
    <w:p w:rsidR="0061744D" w:rsidRPr="002E3964" w:rsidRDefault="0061744D" w:rsidP="00754CA8">
      <w:pPr>
        <w:spacing w:before="240" w:after="240" w:line="360" w:lineRule="auto"/>
        <w:rPr>
          <w:rFonts w:ascii="Avenir LT Std 35 Light" w:hAnsi="Avenir LT Std 35 Light"/>
        </w:rPr>
      </w:pPr>
      <w:r w:rsidRPr="002E3964">
        <w:rPr>
          <w:rFonts w:ascii="Avenir LT Std 35 Light" w:hAnsi="Avenir LT Std 35 Light"/>
        </w:rPr>
        <w:t>The principle is to ensure that systems and checks are in place to ensure that all heavy vehicles are loaded up to the legally allowable mass only</w:t>
      </w:r>
    </w:p>
    <w:p w:rsidR="000154F2" w:rsidRPr="002E3964" w:rsidRDefault="00B0454A" w:rsidP="00754CA8">
      <w:pPr>
        <w:spacing w:before="240" w:after="240" w:line="360" w:lineRule="auto"/>
        <w:rPr>
          <w:rFonts w:ascii="Avenir LT Std 35 Light" w:hAnsi="Avenir LT Std 35 Light"/>
        </w:rPr>
      </w:pPr>
      <w:r>
        <w:rPr>
          <w:rFonts w:ascii="Avenir LT Std 35 Light" w:hAnsi="Avenir LT Std 35 Light"/>
        </w:rPr>
        <w:t>This module demands that eight</w:t>
      </w:r>
      <w:r w:rsidR="000154F2" w:rsidRPr="002E3964">
        <w:rPr>
          <w:rFonts w:ascii="Avenir LT Std 35 Light" w:hAnsi="Avenir LT Std 35 Light"/>
        </w:rPr>
        <w:t xml:space="preserve"> standards be met.</w:t>
      </w:r>
    </w:p>
    <w:p w:rsidR="000154F2" w:rsidRPr="002E3964" w:rsidRDefault="000154F2" w:rsidP="00754CA8">
      <w:pPr>
        <w:pStyle w:val="ListParagraph"/>
        <w:numPr>
          <w:ilvl w:val="0"/>
          <w:numId w:val="7"/>
        </w:numPr>
        <w:spacing w:before="240" w:after="240" w:line="360" w:lineRule="auto"/>
        <w:contextualSpacing w:val="0"/>
        <w:rPr>
          <w:rFonts w:ascii="Avenir LT Std 35 Light" w:hAnsi="Avenir LT Std 35 Light"/>
        </w:rPr>
      </w:pPr>
      <w:r w:rsidRPr="002E3964">
        <w:rPr>
          <w:rFonts w:ascii="Avenir LT Std 35 Light" w:hAnsi="Avenir LT Std 35 Light"/>
        </w:rPr>
        <w:t xml:space="preserve">Clearly defined authority, responsibility and duties of all positions involved in the management, operation, administration, participation and verification of the Mass </w:t>
      </w:r>
      <w:r w:rsidR="007755F6">
        <w:rPr>
          <w:rFonts w:ascii="Avenir LT Std 35 Light" w:hAnsi="Avenir LT Std 35 Light"/>
        </w:rPr>
        <w:t>Management System,</w:t>
      </w:r>
    </w:p>
    <w:p w:rsidR="000154F2" w:rsidRPr="002E3964" w:rsidRDefault="000154F2" w:rsidP="00754CA8">
      <w:pPr>
        <w:pStyle w:val="ListParagraph"/>
        <w:numPr>
          <w:ilvl w:val="0"/>
          <w:numId w:val="7"/>
        </w:numPr>
        <w:spacing w:before="240" w:after="240" w:line="360" w:lineRule="auto"/>
        <w:contextualSpacing w:val="0"/>
        <w:rPr>
          <w:rFonts w:ascii="Avenir LT Std 35 Light" w:hAnsi="Avenir LT Std 35 Light"/>
        </w:rPr>
      </w:pPr>
      <w:r w:rsidRPr="002E3964">
        <w:rPr>
          <w:rFonts w:ascii="Avenir LT Std 35 Light" w:hAnsi="Avenir LT Std 35 Light"/>
        </w:rPr>
        <w:t>All vehicles nominated by the accredited operator must be operated in accordance with the Mass Management System</w:t>
      </w:r>
      <w:r w:rsidR="007755F6">
        <w:rPr>
          <w:rFonts w:ascii="Avenir LT Std 35 Light" w:hAnsi="Avenir LT Std 35 Light"/>
        </w:rPr>
        <w:t>,</w:t>
      </w:r>
    </w:p>
    <w:p w:rsidR="000154F2" w:rsidRPr="002E3964" w:rsidRDefault="000154F2" w:rsidP="00754CA8">
      <w:pPr>
        <w:pStyle w:val="ListParagraph"/>
        <w:numPr>
          <w:ilvl w:val="0"/>
          <w:numId w:val="7"/>
        </w:numPr>
        <w:spacing w:before="240" w:after="240" w:line="360" w:lineRule="auto"/>
        <w:contextualSpacing w:val="0"/>
        <w:rPr>
          <w:rFonts w:ascii="Avenir LT Std 35 Light" w:hAnsi="Avenir LT Std 35 Light"/>
        </w:rPr>
      </w:pPr>
      <w:r w:rsidRPr="002E3964">
        <w:rPr>
          <w:rFonts w:ascii="Avenir LT Std 35 Light" w:hAnsi="Avenir LT Std 35 Light"/>
        </w:rPr>
        <w:t>Vehicle mass must be determined prior to departure allowing for any variation</w:t>
      </w:r>
      <w:r w:rsidR="007755F6">
        <w:rPr>
          <w:rFonts w:ascii="Avenir LT Std 35 Light" w:hAnsi="Avenir LT Std 35 Light"/>
        </w:rPr>
        <w:t>,</w:t>
      </w:r>
    </w:p>
    <w:p w:rsidR="000154F2" w:rsidRPr="002E3964" w:rsidRDefault="000154F2" w:rsidP="00754CA8">
      <w:pPr>
        <w:pStyle w:val="ListParagraph"/>
        <w:numPr>
          <w:ilvl w:val="0"/>
          <w:numId w:val="7"/>
        </w:numPr>
        <w:spacing w:before="240" w:after="240" w:line="360" w:lineRule="auto"/>
        <w:contextualSpacing w:val="0"/>
        <w:rPr>
          <w:rFonts w:ascii="Avenir LT Std 35 Light" w:hAnsi="Avenir LT Std 35 Light"/>
        </w:rPr>
      </w:pPr>
      <w:r w:rsidRPr="002E3964">
        <w:rPr>
          <w:rFonts w:ascii="Avenir LT Std 35 Light" w:hAnsi="Avenir LT Std 35 Light"/>
        </w:rPr>
        <w:t>Documented evidence must be maintained to demonstrate the effective operatio</w:t>
      </w:r>
      <w:r w:rsidR="007755F6">
        <w:rPr>
          <w:rFonts w:ascii="Avenir LT Std 35 Light" w:hAnsi="Avenir LT Std 35 Light"/>
        </w:rPr>
        <w:t>n of the Mass Management System,</w:t>
      </w:r>
    </w:p>
    <w:p w:rsidR="000154F2" w:rsidRPr="002E3964" w:rsidRDefault="000154F2" w:rsidP="00754CA8">
      <w:pPr>
        <w:pStyle w:val="ListParagraph"/>
        <w:numPr>
          <w:ilvl w:val="0"/>
          <w:numId w:val="7"/>
        </w:numPr>
        <w:spacing w:before="240" w:after="240" w:line="360" w:lineRule="auto"/>
        <w:contextualSpacing w:val="0"/>
        <w:rPr>
          <w:rFonts w:ascii="Avenir LT Std 35 Light" w:hAnsi="Avenir LT Std 35 Light"/>
        </w:rPr>
      </w:pPr>
      <w:r w:rsidRPr="002E3964">
        <w:rPr>
          <w:rFonts w:ascii="Avenir LT Std 35 Light" w:hAnsi="Avenir LT Std 35 Light"/>
        </w:rPr>
        <w:t>The weight of the vehicle and load must be verified</w:t>
      </w:r>
      <w:r w:rsidR="007755F6">
        <w:rPr>
          <w:rFonts w:ascii="Avenir LT Std 35 Light" w:hAnsi="Avenir LT Std 35 Light"/>
        </w:rPr>
        <w:t xml:space="preserve"> to produce an auditable record,</w:t>
      </w:r>
    </w:p>
    <w:p w:rsidR="000154F2" w:rsidRPr="002E3964" w:rsidRDefault="000154F2" w:rsidP="00754CA8">
      <w:pPr>
        <w:pStyle w:val="ListParagraph"/>
        <w:numPr>
          <w:ilvl w:val="0"/>
          <w:numId w:val="7"/>
        </w:numPr>
        <w:spacing w:before="240" w:after="240" w:line="360" w:lineRule="auto"/>
        <w:contextualSpacing w:val="0"/>
        <w:rPr>
          <w:rFonts w:ascii="Avenir LT Std 35 Light" w:hAnsi="Avenir LT Std 35 Light"/>
        </w:rPr>
      </w:pPr>
      <w:r w:rsidRPr="002E3964">
        <w:rPr>
          <w:rFonts w:ascii="Avenir LT Std 35 Light" w:hAnsi="Avenir LT Std 35 Light"/>
        </w:rPr>
        <w:t>Internal review to be completed every 12 months to verify that all results and activities comply with the systems polici</w:t>
      </w:r>
      <w:r w:rsidR="007755F6">
        <w:rPr>
          <w:rFonts w:ascii="Avenir LT Std 35 Light" w:hAnsi="Avenir LT Std 35 Light"/>
        </w:rPr>
        <w:t>es, procedures and instructions,</w:t>
      </w:r>
    </w:p>
    <w:p w:rsidR="000154F2" w:rsidRPr="002E3964" w:rsidRDefault="000154F2" w:rsidP="00754CA8">
      <w:pPr>
        <w:pStyle w:val="ListParagraph"/>
        <w:numPr>
          <w:ilvl w:val="0"/>
          <w:numId w:val="7"/>
        </w:numPr>
        <w:spacing w:before="240" w:after="240" w:line="360" w:lineRule="auto"/>
        <w:contextualSpacing w:val="0"/>
        <w:rPr>
          <w:rFonts w:ascii="Avenir LT Std 35 Light" w:hAnsi="Avenir LT Std 35 Light"/>
        </w:rPr>
      </w:pPr>
      <w:r w:rsidRPr="002E3964">
        <w:rPr>
          <w:rFonts w:ascii="Avenir LT Std 35 Light" w:hAnsi="Avenir LT Std 35 Light"/>
        </w:rPr>
        <w:t>All persons with a position of responsibility (this includes drivers) are trained in and familiar with the specific policy procedure and instruc</w:t>
      </w:r>
      <w:r w:rsidR="007755F6">
        <w:rPr>
          <w:rFonts w:ascii="Avenir LT Std 35 Light" w:hAnsi="Avenir LT Std 35 Light"/>
        </w:rPr>
        <w:t>tion that they are to carry out,</w:t>
      </w:r>
    </w:p>
    <w:p w:rsidR="000154F2" w:rsidRPr="002E3964" w:rsidRDefault="000154F2" w:rsidP="00754CA8">
      <w:pPr>
        <w:pStyle w:val="ListParagraph"/>
        <w:numPr>
          <w:ilvl w:val="0"/>
          <w:numId w:val="7"/>
        </w:numPr>
        <w:spacing w:before="240" w:after="240" w:line="360" w:lineRule="auto"/>
        <w:contextualSpacing w:val="0"/>
        <w:rPr>
          <w:rFonts w:ascii="Avenir LT Std 35 Light" w:hAnsi="Avenir LT Std 35 Light"/>
        </w:rPr>
      </w:pPr>
      <w:r w:rsidRPr="002E3964">
        <w:rPr>
          <w:rFonts w:ascii="Avenir LT Std 35 Light" w:hAnsi="Avenir LT Std 35 Light"/>
        </w:rPr>
        <w:t>All vehicles subject to accreditation must have their suspension systems maintained and replaced according to Manufacturers’ specification and taking into account the ARTSA Air Suspension Code.</w:t>
      </w:r>
    </w:p>
    <w:p w:rsidR="00F66B52" w:rsidRDefault="00570357" w:rsidP="00754CA8">
      <w:pPr>
        <w:spacing w:before="240" w:after="240" w:line="360" w:lineRule="auto"/>
      </w:pPr>
      <w:r w:rsidRPr="00570357">
        <w:rPr>
          <w:noProof/>
          <w:lang w:val="en-US" w:eastAsia="en-US"/>
        </w:rPr>
        <w:lastRenderedPageBreak/>
        <w:drawing>
          <wp:inline distT="0" distB="0" distL="0" distR="0" wp14:anchorId="60D52755" wp14:editId="6C52D306">
            <wp:extent cx="3735238" cy="5452247"/>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8319" cy="5456744"/>
                    </a:xfrm>
                    <a:prstGeom prst="rect">
                      <a:avLst/>
                    </a:prstGeom>
                    <a:noFill/>
                    <a:ln>
                      <a:noFill/>
                    </a:ln>
                  </pic:spPr>
                </pic:pic>
              </a:graphicData>
            </a:graphic>
          </wp:inline>
        </w:drawing>
      </w:r>
    </w:p>
    <w:p w:rsidR="000154F2" w:rsidRPr="002E3964" w:rsidRDefault="007755F6" w:rsidP="00754CA8">
      <w:pPr>
        <w:spacing w:before="240" w:after="240" w:line="360" w:lineRule="auto"/>
        <w:rPr>
          <w:rFonts w:ascii="Avenir LT Std 35 Light" w:hAnsi="Avenir LT Std 35 Light"/>
          <w:i/>
          <w:color w:val="002060"/>
          <w:sz w:val="20"/>
          <w:szCs w:val="20"/>
        </w:rPr>
      </w:pPr>
      <w:r>
        <w:rPr>
          <w:rFonts w:ascii="Avenir LT Std 35 Light" w:hAnsi="Avenir LT Std 35 Light"/>
          <w:i/>
          <w:color w:val="002060"/>
          <w:sz w:val="20"/>
          <w:szCs w:val="20"/>
        </w:rPr>
        <w:br/>
      </w:r>
      <w:r w:rsidR="0044376D" w:rsidRPr="002E3964">
        <w:rPr>
          <w:rFonts w:ascii="Avenir LT Std 35 Light" w:hAnsi="Avenir LT Std 35 Light"/>
          <w:i/>
          <w:color w:val="002060"/>
          <w:sz w:val="20"/>
          <w:szCs w:val="20"/>
        </w:rPr>
        <w:t>Documentation</w:t>
      </w:r>
      <w:r w:rsidR="001B587D" w:rsidRPr="002E3964">
        <w:rPr>
          <w:rFonts w:ascii="Avenir LT Std 35 Light" w:hAnsi="Avenir LT Std 35 Light"/>
          <w:i/>
          <w:color w:val="002060"/>
          <w:sz w:val="20"/>
          <w:szCs w:val="20"/>
        </w:rPr>
        <w:t xml:space="preserve"> – NHVAS </w:t>
      </w:r>
      <w:r w:rsidR="009C03F5" w:rsidRPr="002E3964">
        <w:rPr>
          <w:rFonts w:ascii="Avenir LT Std 35 Light" w:hAnsi="Avenir LT Std 35 Light"/>
          <w:i/>
          <w:color w:val="002060"/>
          <w:sz w:val="20"/>
          <w:szCs w:val="20"/>
        </w:rPr>
        <w:t>TSG</w:t>
      </w:r>
      <w:r w:rsidR="001B587D" w:rsidRPr="002E3964">
        <w:rPr>
          <w:rFonts w:ascii="Avenir LT Std 35 Light" w:hAnsi="Avenir LT Std 35 Light"/>
          <w:i/>
          <w:color w:val="002060"/>
          <w:sz w:val="20"/>
          <w:szCs w:val="20"/>
        </w:rPr>
        <w:t xml:space="preserve"> Maintenance Management System Manual; NHVAS </w:t>
      </w:r>
      <w:r w:rsidR="009C03F5" w:rsidRPr="002E3964">
        <w:rPr>
          <w:rFonts w:ascii="Avenir LT Std 35 Light" w:hAnsi="Avenir LT Std 35 Light"/>
          <w:i/>
          <w:color w:val="002060"/>
          <w:sz w:val="20"/>
          <w:szCs w:val="20"/>
        </w:rPr>
        <w:t>TSG</w:t>
      </w:r>
      <w:r w:rsidR="001B587D" w:rsidRPr="002E3964">
        <w:rPr>
          <w:rFonts w:ascii="Avenir LT Std 35 Light" w:hAnsi="Avenir LT Std 35 Light"/>
          <w:i/>
          <w:color w:val="002060"/>
          <w:sz w:val="20"/>
          <w:szCs w:val="20"/>
        </w:rPr>
        <w:t xml:space="preserve"> Mass Management System Manual; NHVAS Driver Training</w:t>
      </w:r>
    </w:p>
    <w:p w:rsidR="009D491E" w:rsidRDefault="009D491E" w:rsidP="00754CA8">
      <w:pPr>
        <w:pStyle w:val="Heading1"/>
        <w:spacing w:before="240" w:after="240" w:line="360" w:lineRule="auto"/>
        <w:rPr>
          <w:rFonts w:ascii="Avenir LT Std 35 Light" w:eastAsia="Times New Roman" w:hAnsi="Avenir LT Std 35 Light" w:cs="Times New Roman"/>
          <w:bCs w:val="0"/>
          <w:color w:val="auto"/>
          <w:sz w:val="22"/>
          <w:szCs w:val="22"/>
          <w:lang w:val="en-US"/>
        </w:rPr>
      </w:pPr>
    </w:p>
    <w:p w:rsidR="009D491E" w:rsidRDefault="009D491E" w:rsidP="00754CA8">
      <w:pPr>
        <w:spacing w:before="240" w:after="240" w:line="360" w:lineRule="auto"/>
        <w:rPr>
          <w:lang w:val="en-US"/>
        </w:rPr>
      </w:pPr>
    </w:p>
    <w:p w:rsidR="009D491E" w:rsidRDefault="009D491E" w:rsidP="00754CA8">
      <w:pPr>
        <w:spacing w:before="240" w:after="240" w:line="360" w:lineRule="auto"/>
        <w:rPr>
          <w:lang w:val="en-US"/>
        </w:rPr>
      </w:pPr>
    </w:p>
    <w:p w:rsidR="00741EC6" w:rsidRPr="00262BA4" w:rsidRDefault="00741EC6" w:rsidP="00754CA8">
      <w:pPr>
        <w:pStyle w:val="Heading1"/>
        <w:spacing w:before="240" w:after="240" w:line="360" w:lineRule="auto"/>
        <w:rPr>
          <w:rFonts w:ascii="Avenir LT Std 35 Light" w:eastAsia="Times New Roman" w:hAnsi="Avenir LT Std 35 Light" w:cs="Times New Roman"/>
          <w:bCs w:val="0"/>
          <w:color w:val="auto"/>
          <w:sz w:val="22"/>
          <w:szCs w:val="22"/>
          <w:lang w:val="en-US"/>
        </w:rPr>
      </w:pPr>
      <w:r w:rsidRPr="00262BA4">
        <w:rPr>
          <w:rFonts w:ascii="Avenir LT Std 35 Light" w:eastAsia="Times New Roman" w:hAnsi="Avenir LT Std 35 Light" w:cs="Times New Roman"/>
          <w:bCs w:val="0"/>
          <w:color w:val="auto"/>
          <w:sz w:val="22"/>
          <w:szCs w:val="22"/>
          <w:lang w:val="en-US"/>
        </w:rPr>
        <w:lastRenderedPageBreak/>
        <w:t>Specification</w:t>
      </w:r>
    </w:p>
    <w:p w:rsidR="001E369A" w:rsidRPr="002E3964" w:rsidRDefault="001E369A" w:rsidP="00754CA8">
      <w:pPr>
        <w:spacing w:before="240" w:after="240" w:line="360" w:lineRule="auto"/>
        <w:rPr>
          <w:rFonts w:ascii="Avenir LT Std 35 Light" w:hAnsi="Avenir LT Std 35 Light"/>
        </w:rPr>
      </w:pPr>
      <w:r w:rsidRPr="002E3964">
        <w:rPr>
          <w:rFonts w:ascii="Avenir LT Std 35 Light" w:hAnsi="Avenir LT Std 35 Light"/>
        </w:rPr>
        <w:t xml:space="preserve">Heavy vehicles specification has been established and is reviewed regularly by the </w:t>
      </w:r>
      <w:r w:rsidR="003D1EB1">
        <w:rPr>
          <w:rFonts w:ascii="Avenir LT Std 35 Light" w:hAnsi="Avenir LT Std 35 Light"/>
        </w:rPr>
        <w:t>l</w:t>
      </w:r>
      <w:r w:rsidRPr="002E3964">
        <w:rPr>
          <w:rFonts w:ascii="Avenir LT Std 35 Light" w:hAnsi="Avenir LT Std 35 Light"/>
        </w:rPr>
        <w:t xml:space="preserve">ogistics </w:t>
      </w:r>
      <w:r w:rsidR="003D1EB1">
        <w:rPr>
          <w:rFonts w:ascii="Avenir LT Std 35 Light" w:hAnsi="Avenir LT Std 35 Light"/>
        </w:rPr>
        <w:t>m</w:t>
      </w:r>
      <w:r w:rsidRPr="002E3964">
        <w:rPr>
          <w:rFonts w:ascii="Avenir LT Std 35 Light" w:hAnsi="Avenir LT Std 35 Light"/>
        </w:rPr>
        <w:t>anagers to ensure that the heavy vehicle can perform the allocated task safely and efficiently.</w:t>
      </w:r>
    </w:p>
    <w:p w:rsidR="009A0DA9" w:rsidRPr="002E3964" w:rsidRDefault="001E369A" w:rsidP="00754CA8">
      <w:pPr>
        <w:spacing w:before="240" w:after="240" w:line="360" w:lineRule="auto"/>
        <w:rPr>
          <w:rFonts w:ascii="Avenir LT Std 35 Light" w:hAnsi="Avenir LT Std 35 Light"/>
        </w:rPr>
      </w:pPr>
      <w:r w:rsidRPr="002E3964">
        <w:rPr>
          <w:rFonts w:ascii="Avenir LT Std 35 Light" w:hAnsi="Avenir LT Std 35 Light"/>
        </w:rPr>
        <w:t xml:space="preserve">Current tipper </w:t>
      </w:r>
      <w:r w:rsidR="004D7876" w:rsidRPr="002E3964">
        <w:rPr>
          <w:rFonts w:ascii="Avenir LT Std 35 Light" w:hAnsi="Avenir LT Std 35 Light"/>
        </w:rPr>
        <w:t xml:space="preserve">and tanker </w:t>
      </w:r>
      <w:r w:rsidRPr="002E3964">
        <w:rPr>
          <w:rFonts w:ascii="Avenir LT Std 35 Light" w:hAnsi="Avenir LT Std 35 Light"/>
        </w:rPr>
        <w:t>specification includes Front Under-run Protection.</w:t>
      </w:r>
      <w:r w:rsidR="00501B0D" w:rsidRPr="002E3964">
        <w:rPr>
          <w:rFonts w:ascii="Avenir LT Std 35 Light" w:hAnsi="Avenir LT Std 35 Light"/>
        </w:rPr>
        <w:t xml:space="preserve"> </w:t>
      </w:r>
    </w:p>
    <w:p w:rsidR="001E369A" w:rsidRDefault="009A0DA9" w:rsidP="00754CA8">
      <w:pPr>
        <w:spacing w:before="240" w:after="240" w:line="360" w:lineRule="auto"/>
      </w:pPr>
      <w:r>
        <w:rPr>
          <w:noProof/>
          <w:lang w:val="en-US" w:eastAsia="en-US"/>
        </w:rPr>
        <w:drawing>
          <wp:inline distT="0" distB="0" distL="0" distR="0">
            <wp:extent cx="2924355" cy="194957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FUPS 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6479" cy="1950986"/>
                    </a:xfrm>
                    <a:prstGeom prst="rect">
                      <a:avLst/>
                    </a:prstGeom>
                  </pic:spPr>
                </pic:pic>
              </a:graphicData>
            </a:graphic>
          </wp:inline>
        </w:drawing>
      </w:r>
      <w:r>
        <w:rPr>
          <w:noProof/>
          <w:lang w:val="en-US" w:eastAsia="en-US"/>
        </w:rPr>
        <w:drawing>
          <wp:inline distT="0" distB="0" distL="0" distR="0">
            <wp:extent cx="2950234" cy="196682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FUPS plat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65439" cy="1976959"/>
                    </a:xfrm>
                    <a:prstGeom prst="rect">
                      <a:avLst/>
                    </a:prstGeom>
                  </pic:spPr>
                </pic:pic>
              </a:graphicData>
            </a:graphic>
          </wp:inline>
        </w:drawing>
      </w:r>
    </w:p>
    <w:p w:rsidR="009A0DA9" w:rsidRPr="009A0DA9" w:rsidRDefault="009A0DA9" w:rsidP="00754CA8">
      <w:pPr>
        <w:spacing w:before="240" w:after="240" w:line="360" w:lineRule="auto"/>
        <w:rPr>
          <w:i/>
          <w:sz w:val="20"/>
          <w:szCs w:val="20"/>
        </w:rPr>
      </w:pPr>
      <w:r>
        <w:rPr>
          <w:i/>
          <w:sz w:val="20"/>
          <w:szCs w:val="20"/>
        </w:rPr>
        <w:t>Truck on left has FUPS front bar</w:t>
      </w:r>
      <w:r>
        <w:rPr>
          <w:i/>
          <w:sz w:val="20"/>
          <w:szCs w:val="20"/>
        </w:rPr>
        <w:tab/>
      </w:r>
      <w:r>
        <w:rPr>
          <w:i/>
          <w:sz w:val="20"/>
          <w:szCs w:val="20"/>
        </w:rPr>
        <w:tab/>
      </w:r>
      <w:r>
        <w:rPr>
          <w:i/>
          <w:sz w:val="20"/>
          <w:szCs w:val="20"/>
        </w:rPr>
        <w:tab/>
      </w:r>
      <w:r>
        <w:rPr>
          <w:i/>
          <w:sz w:val="20"/>
          <w:szCs w:val="20"/>
        </w:rPr>
        <w:tab/>
      </w:r>
      <w:r>
        <w:rPr>
          <w:i/>
          <w:sz w:val="20"/>
          <w:szCs w:val="20"/>
        </w:rPr>
        <w:tab/>
        <w:t>FUPS certification plate</w:t>
      </w:r>
    </w:p>
    <w:p w:rsidR="009A0DA9" w:rsidRDefault="009A0DA9" w:rsidP="00754CA8">
      <w:pPr>
        <w:spacing w:before="240" w:after="240" w:line="360" w:lineRule="auto"/>
      </w:pPr>
    </w:p>
    <w:p w:rsidR="00741EC6" w:rsidRPr="002E3964" w:rsidRDefault="00EB0EED" w:rsidP="00754CA8">
      <w:pPr>
        <w:spacing w:before="240" w:after="240" w:line="360" w:lineRule="auto"/>
        <w:rPr>
          <w:rFonts w:ascii="Avenir LT Std 35 Light" w:hAnsi="Avenir LT Std 35 Light"/>
        </w:rPr>
      </w:pPr>
      <w:r w:rsidRPr="002E3964">
        <w:rPr>
          <w:rFonts w:ascii="Avenir LT Std 35 Light" w:hAnsi="Avenir LT Std 35 Light"/>
        </w:rPr>
        <w:t>Maxi brake alarms fitted to all heavy vehicles – if driver’s door is opened and maxi brake (park brake) is not applied then horn will sound.</w:t>
      </w:r>
      <w:r w:rsidR="00B817B4">
        <w:rPr>
          <w:rFonts w:ascii="Avenir LT Std 35 Light" w:hAnsi="Avenir LT Std 35 Light"/>
        </w:rPr>
        <w:br/>
      </w:r>
    </w:p>
    <w:p w:rsidR="009A0DA9" w:rsidRDefault="009A0DA9" w:rsidP="00754CA8">
      <w:pPr>
        <w:spacing w:before="240" w:after="240" w:line="360" w:lineRule="auto"/>
      </w:pPr>
      <w:r>
        <w:rPr>
          <w:noProof/>
          <w:lang w:val="en-US" w:eastAsia="en-US"/>
        </w:rPr>
        <w:drawing>
          <wp:inline distT="0" distB="0" distL="0" distR="0">
            <wp:extent cx="3390181" cy="2541057"/>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ign maxi brake alarm.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95726" cy="2545213"/>
                    </a:xfrm>
                    <a:prstGeom prst="rect">
                      <a:avLst/>
                    </a:prstGeom>
                  </pic:spPr>
                </pic:pic>
              </a:graphicData>
            </a:graphic>
          </wp:inline>
        </w:drawing>
      </w:r>
    </w:p>
    <w:p w:rsidR="009A0DA9" w:rsidRDefault="009A0DA9" w:rsidP="00754CA8">
      <w:pPr>
        <w:spacing w:before="240" w:after="240" w:line="360" w:lineRule="auto"/>
      </w:pPr>
    </w:p>
    <w:p w:rsidR="00EB0EED" w:rsidRPr="002E3964" w:rsidRDefault="0002424F" w:rsidP="00754CA8">
      <w:pPr>
        <w:spacing w:before="240" w:after="240" w:line="360" w:lineRule="auto"/>
        <w:rPr>
          <w:rFonts w:ascii="Avenir LT Std 35 Light" w:hAnsi="Avenir LT Std 35 Light"/>
        </w:rPr>
      </w:pPr>
      <w:r>
        <w:rPr>
          <w:rFonts w:ascii="Avenir LT Std 35 Light" w:hAnsi="Avenir LT Std 35 Light"/>
        </w:rPr>
        <w:t>All four</w:t>
      </w:r>
      <w:r w:rsidR="00EB0EED" w:rsidRPr="002E3964">
        <w:rPr>
          <w:rFonts w:ascii="Avenir LT Std 35 Light" w:hAnsi="Avenir LT Std 35 Light"/>
        </w:rPr>
        <w:t xml:space="preserve"> axle rigid trucks fitted with maxi brakes to </w:t>
      </w:r>
      <w:r>
        <w:rPr>
          <w:rFonts w:ascii="Avenir LT Std 35 Light" w:hAnsi="Avenir LT Std 35 Light"/>
        </w:rPr>
        <w:t>three</w:t>
      </w:r>
      <w:r w:rsidR="00EB0EED" w:rsidRPr="002E3964">
        <w:rPr>
          <w:rFonts w:ascii="Avenir LT Std 35 Light" w:hAnsi="Avenir LT Std 35 Light"/>
        </w:rPr>
        <w:t xml:space="preserve"> axles – now adopted by Mack as standard specification.</w:t>
      </w:r>
    </w:p>
    <w:p w:rsidR="00EB0EED" w:rsidRPr="002E3964" w:rsidRDefault="00EB0EED" w:rsidP="00754CA8">
      <w:pPr>
        <w:spacing w:before="240" w:after="240" w:line="360" w:lineRule="auto"/>
        <w:rPr>
          <w:rFonts w:ascii="Avenir LT Std 35 Light" w:hAnsi="Avenir LT Std 35 Light"/>
        </w:rPr>
      </w:pPr>
      <w:r w:rsidRPr="002E3964">
        <w:rPr>
          <w:rFonts w:ascii="Avenir LT Std 35 Light" w:hAnsi="Avenir LT Std 35 Light"/>
        </w:rPr>
        <w:t>Rear access steps fitted to agitators. Ladders are deleted option.</w:t>
      </w:r>
      <w:r w:rsidR="00642504" w:rsidRPr="002E3964">
        <w:rPr>
          <w:rFonts w:ascii="Avenir LT Std 35 Light" w:hAnsi="Avenir LT Std 35 Light"/>
        </w:rPr>
        <w:t xml:space="preserve"> </w:t>
      </w:r>
      <w:r w:rsidR="00B817B4">
        <w:rPr>
          <w:rFonts w:ascii="Avenir LT Std 35 Light" w:hAnsi="Avenir LT Std 35 Light"/>
        </w:rPr>
        <w:br/>
      </w:r>
    </w:p>
    <w:p w:rsidR="00501B0D" w:rsidRDefault="00501B0D" w:rsidP="00754CA8">
      <w:pPr>
        <w:spacing w:before="240" w:after="240" w:line="360" w:lineRule="auto"/>
      </w:pPr>
      <w:r>
        <w:rPr>
          <w:noProof/>
          <w:lang w:val="en-US" w:eastAsia="en-US"/>
        </w:rPr>
        <w:drawing>
          <wp:inline distT="0" distB="0" distL="0" distR="0">
            <wp:extent cx="3864634" cy="257642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rear access platform - no ladder.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67440" cy="2578293"/>
                    </a:xfrm>
                    <a:prstGeom prst="rect">
                      <a:avLst/>
                    </a:prstGeom>
                  </pic:spPr>
                </pic:pic>
              </a:graphicData>
            </a:graphic>
          </wp:inline>
        </w:drawing>
      </w:r>
      <w:r w:rsidR="00B817B4">
        <w:br/>
      </w:r>
    </w:p>
    <w:p w:rsidR="00EB0EED" w:rsidRPr="002E3964" w:rsidRDefault="00EB0EED" w:rsidP="00754CA8">
      <w:pPr>
        <w:spacing w:before="240" w:after="240" w:line="360" w:lineRule="auto"/>
        <w:rPr>
          <w:rFonts w:ascii="Avenir LT Std 35 Light" w:hAnsi="Avenir LT Std 35 Light"/>
        </w:rPr>
      </w:pPr>
      <w:r w:rsidRPr="002E3964">
        <w:rPr>
          <w:rFonts w:ascii="Avenir LT Std 35 Light" w:hAnsi="Avenir LT Std 35 Light"/>
        </w:rPr>
        <w:t>All tippers fitted wit</w:t>
      </w:r>
      <w:r w:rsidR="009A0DA9" w:rsidRPr="002E3964">
        <w:rPr>
          <w:rFonts w:ascii="Avenir LT Std 35 Light" w:hAnsi="Avenir LT Std 35 Light"/>
        </w:rPr>
        <w:t>h motorised tarps and spray suppression brushes.</w:t>
      </w:r>
      <w:r w:rsidR="00B817B4">
        <w:rPr>
          <w:rFonts w:ascii="Avenir LT Std 35 Light" w:hAnsi="Avenir LT Std 35 Light"/>
        </w:rPr>
        <w:br/>
      </w:r>
    </w:p>
    <w:p w:rsidR="009A0DA9" w:rsidRDefault="009A0DA9" w:rsidP="00754CA8">
      <w:pPr>
        <w:spacing w:before="240" w:after="240" w:line="360" w:lineRule="auto"/>
      </w:pPr>
      <w:r>
        <w:rPr>
          <w:noProof/>
          <w:lang w:val="en-US" w:eastAsia="en-US"/>
        </w:rPr>
        <w:drawing>
          <wp:inline distT="0" distB="0" distL="0" distR="0">
            <wp:extent cx="2885123" cy="1685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tarp 1.JPG"/>
                    <pic:cNvPicPr/>
                  </pic:nvPicPr>
                  <pic:blipFill rotWithShape="1">
                    <a:blip r:embed="rId23" cstate="print">
                      <a:extLst>
                        <a:ext uri="{28A0092B-C50C-407E-A947-70E740481C1C}">
                          <a14:useLocalDpi xmlns:a14="http://schemas.microsoft.com/office/drawing/2010/main" val="0"/>
                        </a:ext>
                      </a:extLst>
                    </a:blip>
                    <a:srcRect l="-1321" t="6438" r="1321" b="5909"/>
                    <a:stretch/>
                  </pic:blipFill>
                  <pic:spPr bwMode="auto">
                    <a:xfrm>
                      <a:off x="0" y="0"/>
                      <a:ext cx="2887633" cy="1687391"/>
                    </a:xfrm>
                    <a:prstGeom prst="rect">
                      <a:avLst/>
                    </a:prstGeom>
                    <a:ln>
                      <a:noFill/>
                    </a:ln>
                    <a:extLst>
                      <a:ext uri="{53640926-AAD7-44D8-BBD7-CCE9431645EC}">
                        <a14:shadowObscured xmlns:a14="http://schemas.microsoft.com/office/drawing/2010/main"/>
                      </a:ext>
                    </a:extLst>
                  </pic:spPr>
                </pic:pic>
              </a:graphicData>
            </a:graphic>
          </wp:inline>
        </w:drawing>
      </w:r>
      <w:r>
        <w:rPr>
          <w:noProof/>
          <w:lang w:val="en-US" w:eastAsia="en-US"/>
        </w:rPr>
        <w:drawing>
          <wp:inline distT="0" distB="0" distL="0" distR="0">
            <wp:extent cx="3001327" cy="1762760"/>
            <wp:effectExtent l="0" t="0" r="889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016.JPG"/>
                    <pic:cNvPicPr/>
                  </pic:nvPicPr>
                  <pic:blipFill rotWithShape="1">
                    <a:blip r:embed="rId24" cstate="print">
                      <a:extLst>
                        <a:ext uri="{28A0092B-C50C-407E-A947-70E740481C1C}">
                          <a14:useLocalDpi xmlns:a14="http://schemas.microsoft.com/office/drawing/2010/main" val="0"/>
                        </a:ext>
                      </a:extLst>
                    </a:blip>
                    <a:srcRect t="11901"/>
                    <a:stretch/>
                  </pic:blipFill>
                  <pic:spPr bwMode="auto">
                    <a:xfrm>
                      <a:off x="0" y="0"/>
                      <a:ext cx="3004172" cy="1764431"/>
                    </a:xfrm>
                    <a:prstGeom prst="rect">
                      <a:avLst/>
                    </a:prstGeom>
                    <a:ln>
                      <a:noFill/>
                    </a:ln>
                    <a:extLst>
                      <a:ext uri="{53640926-AAD7-44D8-BBD7-CCE9431645EC}">
                        <a14:shadowObscured xmlns:a14="http://schemas.microsoft.com/office/drawing/2010/main"/>
                      </a:ext>
                    </a:extLst>
                  </pic:spPr>
                </pic:pic>
              </a:graphicData>
            </a:graphic>
          </wp:inline>
        </w:drawing>
      </w:r>
    </w:p>
    <w:p w:rsidR="00EB0EED" w:rsidRPr="002E3964" w:rsidRDefault="00EB0EED" w:rsidP="00754CA8">
      <w:pPr>
        <w:spacing w:before="240" w:after="240" w:line="360" w:lineRule="auto"/>
        <w:rPr>
          <w:rFonts w:ascii="Avenir LT Std 35 Light" w:hAnsi="Avenir LT Std 35 Light"/>
        </w:rPr>
      </w:pPr>
      <w:r w:rsidRPr="002E3964">
        <w:rPr>
          <w:rFonts w:ascii="Avenir LT Std 35 Light" w:hAnsi="Avenir LT Std 35 Light"/>
        </w:rPr>
        <w:lastRenderedPageBreak/>
        <w:t>Developing integrated GPS and monitoring system linked to SAP and TeSys (allocation system) to track vehicle location, speed and status and driver’s work and rest hours.</w:t>
      </w:r>
      <w:r w:rsidR="009A0DA9" w:rsidRPr="002E3964">
        <w:rPr>
          <w:rFonts w:ascii="Avenir LT Std 35 Light" w:hAnsi="Avenir LT Std 35 Light"/>
        </w:rPr>
        <w:t xml:space="preserve"> Heavy vehicles currently fitted with </w:t>
      </w:r>
      <w:r w:rsidR="00501B0D" w:rsidRPr="002E3964">
        <w:rPr>
          <w:rFonts w:ascii="Avenir LT Std 35 Light" w:hAnsi="Avenir LT Std 35 Light"/>
        </w:rPr>
        <w:t>Tacholink truck logging system.</w:t>
      </w:r>
    </w:p>
    <w:p w:rsidR="009A0DA9" w:rsidRDefault="009A0DA9" w:rsidP="00754CA8">
      <w:pPr>
        <w:spacing w:before="240" w:after="240" w:line="360" w:lineRule="auto"/>
      </w:pPr>
      <w:r>
        <w:rPr>
          <w:noProof/>
          <w:lang w:val="en-US" w:eastAsia="en-US"/>
        </w:rPr>
        <w:drawing>
          <wp:inline distT="0" distB="0" distL="0" distR="0">
            <wp:extent cx="4261449" cy="2840966"/>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tacholink + vehicle height sign.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64543" cy="2843029"/>
                    </a:xfrm>
                    <a:prstGeom prst="rect">
                      <a:avLst/>
                    </a:prstGeom>
                  </pic:spPr>
                </pic:pic>
              </a:graphicData>
            </a:graphic>
          </wp:inline>
        </w:drawing>
      </w:r>
    </w:p>
    <w:p w:rsidR="00501B0D" w:rsidRDefault="00501B0D" w:rsidP="00754CA8">
      <w:pPr>
        <w:spacing w:before="240" w:after="240" w:line="360" w:lineRule="auto"/>
      </w:pPr>
    </w:p>
    <w:p w:rsidR="00501B0D" w:rsidRPr="002C2BEB" w:rsidRDefault="00501B0D" w:rsidP="00754CA8">
      <w:pPr>
        <w:spacing w:before="240" w:after="240" w:line="360" w:lineRule="auto"/>
        <w:rPr>
          <w:rFonts w:ascii="Avenir LT Std 35 Light" w:hAnsi="Avenir LT Std 35 Light"/>
        </w:rPr>
      </w:pPr>
      <w:r w:rsidRPr="002C2BEB">
        <w:rPr>
          <w:rFonts w:ascii="Avenir LT Std 35 Light" w:hAnsi="Avenir LT Std 35 Light"/>
        </w:rPr>
        <w:t xml:space="preserve">The </w:t>
      </w:r>
      <w:r w:rsidR="009C03F5" w:rsidRPr="002C2BEB">
        <w:rPr>
          <w:rFonts w:ascii="Avenir LT Std 35 Light" w:hAnsi="Avenir LT Std 35 Light"/>
        </w:rPr>
        <w:t>TSG</w:t>
      </w:r>
      <w:r w:rsidRPr="002C2BEB">
        <w:rPr>
          <w:rFonts w:ascii="Avenir LT Std 35 Light" w:hAnsi="Avenir LT Std 35 Light"/>
        </w:rPr>
        <w:t xml:space="preserve"> tipper fleet is one of the few fleets in the industry to specify disc brakes on trucks and trailers.</w:t>
      </w:r>
      <w:r w:rsidR="00B817B4">
        <w:rPr>
          <w:rFonts w:ascii="Avenir LT Std 35 Light" w:hAnsi="Avenir LT Std 35 Light"/>
        </w:rPr>
        <w:br/>
      </w:r>
    </w:p>
    <w:p w:rsidR="00501B0D" w:rsidRDefault="00501B0D" w:rsidP="00754CA8">
      <w:pPr>
        <w:spacing w:before="240" w:after="240" w:line="360" w:lineRule="auto"/>
      </w:pPr>
      <w:r>
        <w:rPr>
          <w:noProof/>
          <w:lang w:val="en-US" w:eastAsia="en-US"/>
        </w:rPr>
        <w:lastRenderedPageBreak/>
        <w:drawing>
          <wp:inline distT="0" distB="0" distL="0" distR="0">
            <wp:extent cx="4373592" cy="2915728"/>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disc brake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376768" cy="2917845"/>
                    </a:xfrm>
                    <a:prstGeom prst="rect">
                      <a:avLst/>
                    </a:prstGeom>
                  </pic:spPr>
                </pic:pic>
              </a:graphicData>
            </a:graphic>
          </wp:inline>
        </w:drawing>
      </w:r>
    </w:p>
    <w:p w:rsidR="00EB0EED" w:rsidRPr="002C2BEB" w:rsidRDefault="00501B0D" w:rsidP="00754CA8">
      <w:pPr>
        <w:spacing w:before="240" w:after="240" w:line="360" w:lineRule="auto"/>
        <w:rPr>
          <w:rFonts w:ascii="Avenir LT Std 35 Light" w:hAnsi="Avenir LT Std 35 Light"/>
        </w:rPr>
      </w:pPr>
      <w:r w:rsidRPr="002C2BEB">
        <w:rPr>
          <w:rFonts w:ascii="Avenir LT Std 35 Light" w:hAnsi="Avenir LT Std 35 Light"/>
        </w:rPr>
        <w:t>Selection of safety signage and messages.</w:t>
      </w:r>
    </w:p>
    <w:p w:rsidR="00501B0D" w:rsidRDefault="00501B0D" w:rsidP="00754CA8">
      <w:pPr>
        <w:spacing w:before="240" w:after="240" w:line="360" w:lineRule="auto"/>
      </w:pPr>
    </w:p>
    <w:p w:rsidR="00741EC6" w:rsidRPr="00741EC6" w:rsidRDefault="00265691" w:rsidP="00754CA8">
      <w:pPr>
        <w:pStyle w:val="Heading2"/>
        <w:spacing w:before="240" w:after="240" w:line="360" w:lineRule="auto"/>
        <w:rPr>
          <w:rFonts w:ascii="Arial" w:eastAsia="Times New Roman" w:hAnsi="Arial" w:cs="Arial"/>
          <w:color w:val="auto"/>
        </w:rPr>
      </w:pPr>
      <w:r>
        <w:rPr>
          <w:rFonts w:ascii="Arial" w:eastAsia="Times New Roman" w:hAnsi="Arial" w:cs="Arial"/>
          <w:color w:val="auto"/>
        </w:rPr>
        <w:t xml:space="preserve">                                                    </w:t>
      </w:r>
    </w:p>
    <w:p w:rsidR="00741EC6" w:rsidRDefault="00501B0D" w:rsidP="00754CA8">
      <w:pPr>
        <w:spacing w:before="240" w:after="240" w:line="360" w:lineRule="auto"/>
      </w:pPr>
      <w:r>
        <w:rPr>
          <w:noProof/>
          <w:lang w:val="en-US" w:eastAsia="en-US"/>
        </w:rPr>
        <w:drawing>
          <wp:inline distT="0" distB="0" distL="0" distR="0" wp14:anchorId="4C34B681" wp14:editId="1D4A4FC7">
            <wp:extent cx="2887765" cy="1420126"/>
            <wp:effectExtent l="0" t="0" r="8255"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ign mirror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0340" cy="1421392"/>
                    </a:xfrm>
                    <a:prstGeom prst="rect">
                      <a:avLst/>
                    </a:prstGeom>
                  </pic:spPr>
                </pic:pic>
              </a:graphicData>
            </a:graphic>
          </wp:inline>
        </w:drawing>
      </w:r>
      <w:r>
        <w:rPr>
          <w:noProof/>
        </w:rPr>
        <w:t xml:space="preserve">   </w:t>
      </w:r>
      <w:r>
        <w:rPr>
          <w:noProof/>
          <w:lang w:val="en-US" w:eastAsia="en-US"/>
        </w:rPr>
        <w:drawing>
          <wp:inline distT="0" distB="0" distL="0" distR="0">
            <wp:extent cx="2890727" cy="1138687"/>
            <wp:effectExtent l="0" t="0" r="508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don't jump.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893078" cy="1139613"/>
                    </a:xfrm>
                    <a:prstGeom prst="rect">
                      <a:avLst/>
                    </a:prstGeom>
                  </pic:spPr>
                </pic:pic>
              </a:graphicData>
            </a:graphic>
          </wp:inline>
        </w:drawing>
      </w:r>
    </w:p>
    <w:p w:rsidR="00501B0D" w:rsidRDefault="00501B0D" w:rsidP="00754CA8">
      <w:pPr>
        <w:spacing w:before="240" w:after="240" w:line="360" w:lineRule="auto"/>
      </w:pPr>
      <w:r>
        <w:rPr>
          <w:noProof/>
          <w:lang w:val="en-US" w:eastAsia="en-US"/>
        </w:rPr>
        <w:lastRenderedPageBreak/>
        <w:drawing>
          <wp:inline distT="0" distB="0" distL="0" distR="0">
            <wp:extent cx="2708694" cy="1805796"/>
            <wp:effectExtent l="0" t="0" r="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eat belt signag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10662" cy="1807108"/>
                    </a:xfrm>
                    <a:prstGeom prst="rect">
                      <a:avLst/>
                    </a:prstGeom>
                  </pic:spPr>
                </pic:pic>
              </a:graphicData>
            </a:graphic>
          </wp:inline>
        </w:drawing>
      </w:r>
      <w:r>
        <w:t xml:space="preserve">        </w:t>
      </w:r>
      <w:r>
        <w:rPr>
          <w:noProof/>
          <w:lang w:val="en-US" w:eastAsia="en-US"/>
        </w:rPr>
        <w:drawing>
          <wp:inline distT="0" distB="0" distL="0" distR="0">
            <wp:extent cx="2713008" cy="1808672"/>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igns overhead powe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8589" cy="1812392"/>
                    </a:xfrm>
                    <a:prstGeom prst="rect">
                      <a:avLst/>
                    </a:prstGeom>
                  </pic:spPr>
                </pic:pic>
              </a:graphicData>
            </a:graphic>
          </wp:inline>
        </w:drawing>
      </w:r>
    </w:p>
    <w:p w:rsidR="00501B0D" w:rsidRDefault="00501B0D" w:rsidP="00754CA8">
      <w:pPr>
        <w:spacing w:before="240" w:after="240" w:line="360" w:lineRule="auto"/>
      </w:pPr>
      <w:r>
        <w:rPr>
          <w:noProof/>
          <w:lang w:val="en-US" w:eastAsia="en-US"/>
        </w:rPr>
        <w:drawing>
          <wp:inline distT="0" distB="0" distL="0" distR="0">
            <wp:extent cx="2812211" cy="3986246"/>
            <wp:effectExtent l="0" t="0" r="762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et safety images safe clearance.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12321" cy="3986402"/>
                    </a:xfrm>
                    <a:prstGeom prst="rect">
                      <a:avLst/>
                    </a:prstGeom>
                  </pic:spPr>
                </pic:pic>
              </a:graphicData>
            </a:graphic>
          </wp:inline>
        </w:drawing>
      </w:r>
    </w:p>
    <w:p w:rsidR="00642504" w:rsidRPr="003D1EB1" w:rsidRDefault="00B817B4" w:rsidP="00754CA8">
      <w:pPr>
        <w:pStyle w:val="Heading1"/>
        <w:spacing w:before="240" w:after="240" w:line="360" w:lineRule="auto"/>
        <w:rPr>
          <w:rFonts w:ascii="Avenir LT Std 35 Light" w:eastAsia="Times New Roman" w:hAnsi="Avenir LT Std 35 Light" w:cs="Times New Roman"/>
          <w:bCs w:val="0"/>
          <w:i/>
          <w:color w:val="auto"/>
          <w:sz w:val="24"/>
          <w:szCs w:val="24"/>
          <w:lang w:val="en-US"/>
        </w:rPr>
      </w:pPr>
      <w:r>
        <w:rPr>
          <w:rFonts w:ascii="Avenir LT Std 35 Light" w:eastAsia="Times New Roman" w:hAnsi="Avenir LT Std 35 Light" w:cs="Times New Roman"/>
          <w:bCs w:val="0"/>
          <w:color w:val="auto"/>
          <w:sz w:val="24"/>
          <w:szCs w:val="24"/>
          <w:lang w:val="en-US"/>
        </w:rPr>
        <w:lastRenderedPageBreak/>
        <w:br/>
      </w:r>
      <w:r w:rsidR="00642504" w:rsidRPr="003D1EB1">
        <w:rPr>
          <w:rFonts w:ascii="Avenir LT Std 35 Light" w:eastAsia="Times New Roman" w:hAnsi="Avenir LT Std 35 Light" w:cs="Times New Roman"/>
          <w:bCs w:val="0"/>
          <w:i/>
          <w:color w:val="auto"/>
          <w:sz w:val="22"/>
          <w:szCs w:val="22"/>
          <w:lang w:val="en-US"/>
        </w:rPr>
        <w:t xml:space="preserve">Drivers </w:t>
      </w:r>
    </w:p>
    <w:p w:rsidR="00741EC6" w:rsidRPr="00BF3685" w:rsidRDefault="00741EC6" w:rsidP="00754CA8">
      <w:pPr>
        <w:pStyle w:val="Heading1"/>
        <w:spacing w:before="240" w:after="240" w:line="360" w:lineRule="auto"/>
        <w:rPr>
          <w:rFonts w:ascii="Avenir LT Std 35 Light" w:eastAsia="Times New Roman" w:hAnsi="Avenir LT Std 35 Light" w:cs="Times New Roman"/>
          <w:bCs w:val="0"/>
          <w:color w:val="auto"/>
          <w:sz w:val="24"/>
          <w:lang w:val="en-US"/>
        </w:rPr>
      </w:pPr>
      <w:r w:rsidRPr="00262BA4">
        <w:rPr>
          <w:rFonts w:ascii="Avenir LT Std 35 Light" w:eastAsia="Times New Roman" w:hAnsi="Avenir LT Std 35 Light" w:cs="Times New Roman"/>
          <w:bCs w:val="0"/>
          <w:color w:val="auto"/>
          <w:sz w:val="22"/>
          <w:szCs w:val="22"/>
          <w:lang w:val="en-US"/>
        </w:rPr>
        <w:t>Selection</w:t>
      </w:r>
      <w:r w:rsidR="00265691" w:rsidRPr="00262BA4">
        <w:rPr>
          <w:rFonts w:ascii="Avenir LT Std 35 Light" w:eastAsia="Times New Roman" w:hAnsi="Avenir LT Std 35 Light" w:cs="Times New Roman"/>
          <w:bCs w:val="0"/>
          <w:color w:val="auto"/>
          <w:sz w:val="22"/>
          <w:szCs w:val="22"/>
          <w:lang w:val="en-US"/>
        </w:rPr>
        <w:t xml:space="preserve">   </w:t>
      </w:r>
    </w:p>
    <w:p w:rsidR="00884DE7" w:rsidRPr="002C2BEB" w:rsidRDefault="00884DE7" w:rsidP="00754CA8">
      <w:pPr>
        <w:spacing w:before="240" w:after="240" w:line="360" w:lineRule="auto"/>
        <w:rPr>
          <w:rFonts w:ascii="Avenir LT Std 35 Light" w:hAnsi="Avenir LT Std 35 Light"/>
        </w:rPr>
      </w:pPr>
      <w:r w:rsidRPr="002C2BEB">
        <w:rPr>
          <w:rFonts w:ascii="Avenir LT Std 35 Light" w:hAnsi="Avenir LT Std 35 Light"/>
        </w:rPr>
        <w:t xml:space="preserve">Driver applicants must pass a pre-employment driving test conducted. Drivers must be medically fit as per the </w:t>
      </w:r>
      <w:r w:rsidR="001E369A" w:rsidRPr="002C2BEB">
        <w:rPr>
          <w:rFonts w:ascii="Avenir LT Std 35 Light" w:hAnsi="Avenir LT Std 35 Light"/>
        </w:rPr>
        <w:t>Standards for a Commercial Heavy Vehicle Driver. All employees undergo random drug and Alcohol testing as per the Fitness for Duty Program.</w:t>
      </w:r>
    </w:p>
    <w:p w:rsidR="00F66B52" w:rsidRPr="002C2BEB" w:rsidRDefault="00F66B52" w:rsidP="00754CA8">
      <w:pPr>
        <w:spacing w:before="240" w:after="240" w:line="360" w:lineRule="auto"/>
        <w:rPr>
          <w:rFonts w:ascii="Avenir LT Std 35 Light" w:hAnsi="Avenir LT Std 35 Light"/>
        </w:rPr>
      </w:pPr>
      <w:r w:rsidRPr="002C2BEB">
        <w:rPr>
          <w:rFonts w:ascii="Avenir LT Std 35 Light" w:hAnsi="Avenir LT Std 35 Light"/>
        </w:rPr>
        <w:t>Drivers must possess a current Australian licence for the class of vehicle that they operate.</w:t>
      </w:r>
    </w:p>
    <w:p w:rsidR="00265691" w:rsidRPr="002C2BEB" w:rsidRDefault="0044376D" w:rsidP="00754CA8">
      <w:pPr>
        <w:spacing w:before="240" w:after="240" w:line="360" w:lineRule="auto"/>
        <w:rPr>
          <w:rFonts w:ascii="Avenir LT Std 35 Light" w:hAnsi="Avenir LT Std 35 Light"/>
          <w:i/>
          <w:color w:val="002060"/>
        </w:rPr>
      </w:pPr>
      <w:r w:rsidRPr="002C2BEB">
        <w:rPr>
          <w:rFonts w:ascii="Avenir LT Std 35 Light" w:hAnsi="Avenir LT Std 35 Light"/>
          <w:i/>
          <w:color w:val="002060"/>
        </w:rPr>
        <w:t>Documentation</w:t>
      </w:r>
      <w:r w:rsidR="00265691" w:rsidRPr="002C2BEB">
        <w:rPr>
          <w:rFonts w:ascii="Avenir LT Std 35 Light" w:hAnsi="Avenir LT Std 35 Light"/>
          <w:i/>
          <w:color w:val="002060"/>
        </w:rPr>
        <w:t xml:space="preserve"> – </w:t>
      </w:r>
      <w:r w:rsidR="009C03F5" w:rsidRPr="002C2BEB">
        <w:rPr>
          <w:rFonts w:ascii="Avenir LT Std 35 Light" w:hAnsi="Avenir LT Std 35 Light"/>
          <w:i/>
          <w:color w:val="002060"/>
        </w:rPr>
        <w:t>TSG</w:t>
      </w:r>
      <w:r w:rsidR="00265691" w:rsidRPr="002C2BEB">
        <w:rPr>
          <w:rFonts w:ascii="Avenir LT Std 35 Light" w:hAnsi="Avenir LT Std 35 Light"/>
          <w:i/>
          <w:color w:val="002060"/>
        </w:rPr>
        <w:t xml:space="preserve"> pre-employment driving test; </w:t>
      </w:r>
      <w:r w:rsidR="009C03F5" w:rsidRPr="002C2BEB">
        <w:rPr>
          <w:rFonts w:ascii="Avenir LT Std 35 Light" w:hAnsi="Avenir LT Std 35 Light"/>
          <w:i/>
          <w:color w:val="002060"/>
        </w:rPr>
        <w:t>TSG</w:t>
      </w:r>
      <w:r w:rsidR="00265691" w:rsidRPr="002C2BEB">
        <w:rPr>
          <w:rFonts w:ascii="Avenir LT Std 35 Light" w:hAnsi="Avenir LT Std 35 Light"/>
          <w:i/>
          <w:color w:val="002060"/>
        </w:rPr>
        <w:t xml:space="preserve"> Fitness for Duty Program</w:t>
      </w:r>
    </w:p>
    <w:p w:rsidR="00741EC6" w:rsidRPr="00262BA4" w:rsidRDefault="00741EC6" w:rsidP="00754CA8">
      <w:pPr>
        <w:pStyle w:val="Heading1"/>
        <w:spacing w:before="240" w:after="240" w:line="360" w:lineRule="auto"/>
        <w:rPr>
          <w:rFonts w:ascii="Avenir LT Std 35 Light" w:eastAsia="Times New Roman" w:hAnsi="Avenir LT Std 35 Light" w:cs="Times New Roman"/>
          <w:bCs w:val="0"/>
          <w:color w:val="auto"/>
          <w:sz w:val="22"/>
          <w:szCs w:val="22"/>
          <w:lang w:val="en-US"/>
        </w:rPr>
      </w:pPr>
      <w:r w:rsidRPr="00262BA4">
        <w:rPr>
          <w:rFonts w:ascii="Avenir LT Std 35 Light" w:eastAsia="Times New Roman" w:hAnsi="Avenir LT Std 35 Light" w:cs="Times New Roman"/>
          <w:bCs w:val="0"/>
          <w:color w:val="auto"/>
          <w:sz w:val="22"/>
          <w:szCs w:val="22"/>
          <w:lang w:val="en-US"/>
        </w:rPr>
        <w:t>Training</w:t>
      </w:r>
    </w:p>
    <w:p w:rsidR="001E369A" w:rsidRPr="002C2BEB" w:rsidRDefault="001E369A" w:rsidP="00754CA8">
      <w:pPr>
        <w:spacing w:before="240" w:after="240" w:line="360" w:lineRule="auto"/>
        <w:rPr>
          <w:rFonts w:ascii="Avenir LT Std 35 Light" w:hAnsi="Avenir LT Std 35 Light"/>
        </w:rPr>
      </w:pPr>
      <w:r w:rsidRPr="002C2BEB">
        <w:rPr>
          <w:rFonts w:ascii="Avenir LT Std 35 Light" w:hAnsi="Avenir LT Std 35 Light"/>
        </w:rPr>
        <w:t>New drivers undergo training on the job with experienced drivers before being allocated a vehicle.</w:t>
      </w:r>
    </w:p>
    <w:p w:rsidR="00775E59" w:rsidRPr="002C2BEB" w:rsidRDefault="00775E59" w:rsidP="00754CA8">
      <w:pPr>
        <w:spacing w:before="240" w:after="240" w:line="360" w:lineRule="auto"/>
        <w:rPr>
          <w:rFonts w:ascii="Avenir LT Std 35 Light" w:hAnsi="Avenir LT Std 35 Light"/>
        </w:rPr>
      </w:pPr>
      <w:r w:rsidRPr="002C2BEB">
        <w:rPr>
          <w:rFonts w:ascii="Avenir LT Std 35 Light" w:hAnsi="Avenir LT Std 35 Light"/>
        </w:rPr>
        <w:t xml:space="preserve">In conjunction with the </w:t>
      </w:r>
      <w:r w:rsidR="00111757" w:rsidRPr="002C2BEB">
        <w:rPr>
          <w:rFonts w:ascii="Avenir LT Std 35 Light" w:hAnsi="Avenir LT Std 35 Light"/>
        </w:rPr>
        <w:t>CCAA</w:t>
      </w:r>
      <w:r w:rsidRPr="002C2BEB">
        <w:rPr>
          <w:rFonts w:ascii="Avenir LT Std 35 Light" w:hAnsi="Avenir LT Std 35 Light"/>
        </w:rPr>
        <w:t xml:space="preserve">, an industry standard approach to driver training is being developed. An industry standard set of modules and competencies are being developed </w:t>
      </w:r>
      <w:r w:rsidR="006E7038">
        <w:rPr>
          <w:rFonts w:ascii="Avenir LT Std 35 Light" w:hAnsi="Avenir LT Std 35 Light"/>
        </w:rPr>
        <w:t>for inclusion in a Certificate III</w:t>
      </w:r>
      <w:r w:rsidRPr="002C2BEB">
        <w:rPr>
          <w:rFonts w:ascii="Avenir LT Std 35 Light" w:hAnsi="Avenir LT Std 35 Light"/>
        </w:rPr>
        <w:t xml:space="preserve"> course outline.</w:t>
      </w:r>
    </w:p>
    <w:p w:rsidR="00265691" w:rsidRPr="002C2BEB" w:rsidRDefault="00F327AE" w:rsidP="00754CA8">
      <w:pPr>
        <w:spacing w:before="240" w:after="240" w:line="360" w:lineRule="auto"/>
        <w:rPr>
          <w:rFonts w:ascii="Avenir LT Std 35 Light" w:hAnsi="Avenir LT Std 35 Light"/>
        </w:rPr>
      </w:pPr>
      <w:r w:rsidRPr="002C2BEB">
        <w:rPr>
          <w:rFonts w:ascii="Avenir LT Std 35 Light" w:hAnsi="Avenir LT Std 35 Light"/>
        </w:rPr>
        <w:t xml:space="preserve">Drivers must be deemed competent for each type of vehicle that they drive. A driver wishing to move to a larger truck must </w:t>
      </w:r>
      <w:r w:rsidR="00C035C5" w:rsidRPr="002C2BEB">
        <w:rPr>
          <w:rFonts w:ascii="Avenir LT Std 35 Light" w:hAnsi="Avenir LT Std 35 Light"/>
        </w:rPr>
        <w:t xml:space="preserve">undertake training and </w:t>
      </w:r>
      <w:r w:rsidRPr="002C2BEB">
        <w:rPr>
          <w:rFonts w:ascii="Avenir LT Std 35 Light" w:hAnsi="Avenir LT Std 35 Light"/>
        </w:rPr>
        <w:t xml:space="preserve">demonstrate competency in the operation of that vehicle before he or she is assigned to that class of vehicle. </w:t>
      </w:r>
    </w:p>
    <w:p w:rsidR="00265691" w:rsidRPr="002C2BEB" w:rsidRDefault="0044376D" w:rsidP="00754CA8">
      <w:pPr>
        <w:spacing w:before="240" w:after="240" w:line="360" w:lineRule="auto"/>
        <w:rPr>
          <w:rFonts w:ascii="Avenir LT Std 35 Light" w:hAnsi="Avenir LT Std 35 Light"/>
          <w:i/>
          <w:color w:val="002060"/>
        </w:rPr>
      </w:pPr>
      <w:r w:rsidRPr="002C2BEB">
        <w:rPr>
          <w:rFonts w:ascii="Avenir LT Std 35 Light" w:hAnsi="Avenir LT Std 35 Light"/>
          <w:i/>
          <w:color w:val="002060"/>
        </w:rPr>
        <w:t>Documentation</w:t>
      </w:r>
      <w:r w:rsidR="00E60A40" w:rsidRPr="002C2BEB">
        <w:rPr>
          <w:rFonts w:ascii="Avenir LT Std 35 Light" w:hAnsi="Avenir LT Std 35 Light"/>
          <w:i/>
          <w:color w:val="002060"/>
        </w:rPr>
        <w:t xml:space="preserve"> – Concrete Truck Driver Training Program</w:t>
      </w:r>
    </w:p>
    <w:p w:rsidR="00741EC6" w:rsidRPr="00262BA4" w:rsidRDefault="00741EC6" w:rsidP="00754CA8">
      <w:pPr>
        <w:pStyle w:val="Heading1"/>
        <w:spacing w:before="240" w:after="240" w:line="360" w:lineRule="auto"/>
        <w:rPr>
          <w:rFonts w:ascii="Avenir LT Std 35 Light" w:eastAsia="Times New Roman" w:hAnsi="Avenir LT Std 35 Light" w:cs="Times New Roman"/>
          <w:bCs w:val="0"/>
          <w:color w:val="auto"/>
          <w:sz w:val="22"/>
          <w:szCs w:val="22"/>
          <w:lang w:val="en-US"/>
        </w:rPr>
      </w:pPr>
      <w:r w:rsidRPr="00262BA4">
        <w:rPr>
          <w:rFonts w:ascii="Avenir LT Std 35 Light" w:eastAsia="Times New Roman" w:hAnsi="Avenir LT Std 35 Light" w:cs="Times New Roman"/>
          <w:bCs w:val="0"/>
          <w:color w:val="auto"/>
          <w:sz w:val="22"/>
          <w:szCs w:val="22"/>
          <w:lang w:val="en-US"/>
        </w:rPr>
        <w:t>Assessment</w:t>
      </w:r>
    </w:p>
    <w:p w:rsidR="00265691" w:rsidRPr="002C2BEB" w:rsidRDefault="00002FB6" w:rsidP="00754CA8">
      <w:pPr>
        <w:spacing w:before="240" w:after="240" w:line="360" w:lineRule="auto"/>
        <w:rPr>
          <w:rFonts w:ascii="Avenir LT Std 35 Light" w:hAnsi="Avenir LT Std 35 Light"/>
        </w:rPr>
      </w:pPr>
      <w:r w:rsidRPr="002C2BEB">
        <w:rPr>
          <w:rFonts w:ascii="Avenir LT Std 35 Light" w:hAnsi="Avenir LT Std 35 Light"/>
        </w:rPr>
        <w:t xml:space="preserve">Drivers are assessed annually by their direct manager – topics include driver attitude to road safety and safety initiatives. </w:t>
      </w:r>
    </w:p>
    <w:p w:rsidR="00265691" w:rsidRPr="002C2BEB" w:rsidRDefault="0044376D" w:rsidP="00754CA8">
      <w:pPr>
        <w:spacing w:before="240" w:after="240" w:line="360" w:lineRule="auto"/>
        <w:rPr>
          <w:rFonts w:ascii="Avenir LT Std 35 Light" w:hAnsi="Avenir LT Std 35 Light"/>
          <w:i/>
          <w:color w:val="002060"/>
        </w:rPr>
      </w:pPr>
      <w:r w:rsidRPr="002C2BEB">
        <w:rPr>
          <w:rFonts w:ascii="Avenir LT Std 35 Light" w:hAnsi="Avenir LT Std 35 Light"/>
          <w:i/>
          <w:color w:val="002060"/>
        </w:rPr>
        <w:t xml:space="preserve">Documentation </w:t>
      </w:r>
      <w:r w:rsidR="00265691" w:rsidRPr="002C2BEB">
        <w:rPr>
          <w:rFonts w:ascii="Avenir LT Std 35 Light" w:hAnsi="Avenir LT Std 35 Light"/>
          <w:i/>
          <w:color w:val="002060"/>
        </w:rPr>
        <w:t xml:space="preserve">– </w:t>
      </w:r>
      <w:r w:rsidR="009C03F5" w:rsidRPr="002C2BEB">
        <w:rPr>
          <w:rFonts w:ascii="Avenir LT Std 35 Light" w:hAnsi="Avenir LT Std 35 Light"/>
          <w:i/>
          <w:color w:val="002060"/>
        </w:rPr>
        <w:t>TSG</w:t>
      </w:r>
      <w:r w:rsidR="00265691" w:rsidRPr="002C2BEB">
        <w:rPr>
          <w:rFonts w:ascii="Avenir LT Std 35 Light" w:hAnsi="Avenir LT Std 35 Light"/>
          <w:i/>
          <w:color w:val="002060"/>
        </w:rPr>
        <w:t xml:space="preserve"> Driver development review; </w:t>
      </w:r>
      <w:r w:rsidR="00E60A40" w:rsidRPr="002C2BEB">
        <w:rPr>
          <w:rFonts w:ascii="Avenir LT Std 35 Light" w:hAnsi="Avenir LT Std 35 Light"/>
          <w:i/>
          <w:color w:val="002060"/>
        </w:rPr>
        <w:t>Agitator Driver Assessment</w:t>
      </w:r>
    </w:p>
    <w:p w:rsidR="00741EC6" w:rsidRDefault="00741EC6" w:rsidP="00754CA8">
      <w:pPr>
        <w:spacing w:before="240" w:after="240" w:line="360" w:lineRule="auto"/>
      </w:pPr>
    </w:p>
    <w:p w:rsidR="00AB61E8" w:rsidRPr="00166702" w:rsidRDefault="00741EC6" w:rsidP="00754CA8">
      <w:pPr>
        <w:pStyle w:val="Heading1"/>
        <w:spacing w:before="240" w:after="240" w:line="360" w:lineRule="auto"/>
        <w:rPr>
          <w:rFonts w:ascii="Avenir LT Std 35 Light" w:eastAsia="Times New Roman" w:hAnsi="Avenir LT Std 35 Light" w:cs="Times New Roman"/>
          <w:bCs w:val="0"/>
          <w:i/>
          <w:color w:val="auto"/>
          <w:sz w:val="22"/>
          <w:szCs w:val="22"/>
          <w:lang w:val="en-US"/>
        </w:rPr>
      </w:pPr>
      <w:r w:rsidRPr="00166702">
        <w:rPr>
          <w:rFonts w:ascii="Avenir LT Std 35 Light" w:eastAsia="Times New Roman" w:hAnsi="Avenir LT Std 35 Light" w:cs="Times New Roman"/>
          <w:bCs w:val="0"/>
          <w:i/>
          <w:color w:val="auto"/>
          <w:sz w:val="22"/>
          <w:szCs w:val="22"/>
          <w:lang w:val="en-US"/>
        </w:rPr>
        <w:lastRenderedPageBreak/>
        <w:t>Light Vehicles</w:t>
      </w:r>
    </w:p>
    <w:p w:rsidR="00114135" w:rsidRPr="002C2BEB" w:rsidRDefault="00114135" w:rsidP="00754CA8">
      <w:pPr>
        <w:spacing w:before="240" w:after="240" w:line="360" w:lineRule="auto"/>
        <w:rPr>
          <w:rFonts w:ascii="Avenir LT Std 35 Light" w:hAnsi="Avenir LT Std 35 Light"/>
        </w:rPr>
      </w:pPr>
      <w:r w:rsidRPr="002C2BEB">
        <w:rPr>
          <w:rFonts w:ascii="Avenir LT Std 35 Light" w:hAnsi="Avenir LT Std 35 Light"/>
        </w:rPr>
        <w:t xml:space="preserve">The </w:t>
      </w:r>
      <w:r w:rsidR="009C03F5" w:rsidRPr="002C2BEB">
        <w:rPr>
          <w:rFonts w:ascii="Avenir LT Std 35 Light" w:hAnsi="Avenir LT Std 35 Light"/>
        </w:rPr>
        <w:t>TSG</w:t>
      </w:r>
      <w:r w:rsidRPr="002C2BEB">
        <w:rPr>
          <w:rFonts w:ascii="Avenir LT Std 35 Light" w:hAnsi="Avenir LT Std 35 Light"/>
        </w:rPr>
        <w:t xml:space="preserve"> light vehicle fleet comprises some </w:t>
      </w:r>
      <w:r w:rsidR="00C3527E" w:rsidRPr="002C2BEB">
        <w:rPr>
          <w:rFonts w:ascii="Avenir LT Std 35 Light" w:hAnsi="Avenir LT Std 35 Light"/>
        </w:rPr>
        <w:t>340</w:t>
      </w:r>
      <w:r w:rsidRPr="002C2BEB">
        <w:rPr>
          <w:rFonts w:ascii="Avenir LT Std 35 Light" w:hAnsi="Avenir LT Std 35 Light"/>
        </w:rPr>
        <w:t xml:space="preserve"> passenger vehicles, </w:t>
      </w:r>
      <w:r w:rsidR="00C3527E" w:rsidRPr="002C2BEB">
        <w:rPr>
          <w:rFonts w:ascii="Avenir LT Std 35 Light" w:hAnsi="Avenir LT Std 35 Light"/>
        </w:rPr>
        <w:t>310</w:t>
      </w:r>
      <w:r w:rsidRPr="002C2BEB">
        <w:rPr>
          <w:rFonts w:ascii="Avenir LT Std 35 Light" w:hAnsi="Avenir LT Std 35 Light"/>
        </w:rPr>
        <w:t xml:space="preserve"> utes both 2WD </w:t>
      </w:r>
      <w:r w:rsidR="00B817B4">
        <w:rPr>
          <w:rFonts w:ascii="Avenir LT Std 35 Light" w:hAnsi="Avenir LT Std 35 Light"/>
        </w:rPr>
        <w:t>and</w:t>
      </w:r>
      <w:r w:rsidRPr="002C2BEB">
        <w:rPr>
          <w:rFonts w:ascii="Avenir LT Std 35 Light" w:hAnsi="Avenir LT Std 35 Light"/>
        </w:rPr>
        <w:t xml:space="preserve"> 4WD, </w:t>
      </w:r>
      <w:r w:rsidR="00C3527E" w:rsidRPr="002C2BEB">
        <w:rPr>
          <w:rFonts w:ascii="Avenir LT Std 35 Light" w:hAnsi="Avenir LT Std 35 Light"/>
        </w:rPr>
        <w:t>56</w:t>
      </w:r>
      <w:r w:rsidRPr="002C2BEB">
        <w:rPr>
          <w:rFonts w:ascii="Avenir LT Std 35 Light" w:hAnsi="Avenir LT Std 35 Light"/>
        </w:rPr>
        <w:t xml:space="preserve"> 4WD wagons and </w:t>
      </w:r>
      <w:r w:rsidR="00673027">
        <w:rPr>
          <w:rFonts w:ascii="Avenir LT Std 35 Light" w:hAnsi="Avenir LT Std 35 Light"/>
        </w:rPr>
        <w:t>five</w:t>
      </w:r>
      <w:r w:rsidRPr="002C2BEB">
        <w:rPr>
          <w:rFonts w:ascii="Avenir LT Std 35 Light" w:hAnsi="Avenir LT Std 35 Light"/>
        </w:rPr>
        <w:t xml:space="preserve"> light trucks.</w:t>
      </w:r>
    </w:p>
    <w:p w:rsidR="00AB61E8" w:rsidRPr="002C2BEB" w:rsidRDefault="00114135" w:rsidP="00754CA8">
      <w:pPr>
        <w:spacing w:before="240" w:after="240" w:line="360" w:lineRule="auto"/>
        <w:rPr>
          <w:rFonts w:ascii="Avenir LT Std 35 Light" w:eastAsia="Times New Roman" w:hAnsi="Avenir LT Std 35 Light"/>
          <w:b/>
          <w:bCs/>
          <w:color w:val="000000"/>
          <w:szCs w:val="22"/>
        </w:rPr>
      </w:pPr>
      <w:r w:rsidRPr="002C2BEB">
        <w:rPr>
          <w:rFonts w:ascii="Avenir LT Std 35 Light" w:hAnsi="Avenir LT Std 35 Light"/>
        </w:rPr>
        <w:t>The light vehicle fleet is also spread across all states in Australia</w:t>
      </w:r>
      <w:r w:rsidR="00330FDB">
        <w:rPr>
          <w:rFonts w:ascii="Avenir LT Std 35 Light" w:hAnsi="Avenir LT Std 35 Light"/>
        </w:rPr>
        <w:t>.</w:t>
      </w:r>
    </w:p>
    <w:p w:rsidR="00AB61E8" w:rsidRPr="00166702" w:rsidRDefault="00741EC6" w:rsidP="00754CA8">
      <w:pPr>
        <w:pStyle w:val="Heading1"/>
        <w:spacing w:before="240" w:after="240" w:line="360" w:lineRule="auto"/>
        <w:rPr>
          <w:rFonts w:ascii="Avenir LT Std 35 Light" w:eastAsia="Times New Roman" w:hAnsi="Avenir LT Std 35 Light" w:cs="Times New Roman"/>
          <w:bCs w:val="0"/>
          <w:color w:val="auto"/>
          <w:sz w:val="22"/>
          <w:szCs w:val="22"/>
          <w:lang w:val="en-US"/>
        </w:rPr>
      </w:pPr>
      <w:r w:rsidRPr="00166702">
        <w:rPr>
          <w:rFonts w:ascii="Avenir LT Std 35 Light" w:eastAsia="Times New Roman" w:hAnsi="Avenir LT Std 35 Light" w:cs="Times New Roman"/>
          <w:bCs w:val="0"/>
          <w:color w:val="auto"/>
          <w:sz w:val="22"/>
          <w:szCs w:val="22"/>
          <w:lang w:val="en-US"/>
        </w:rPr>
        <w:t>Specification</w:t>
      </w:r>
    </w:p>
    <w:p w:rsidR="001E369A" w:rsidRPr="002C2BEB" w:rsidRDefault="001E369A" w:rsidP="00754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The following equipment is to be ins</w:t>
      </w:r>
      <w:r w:rsidR="00F01AE4" w:rsidRPr="002C2BEB">
        <w:rPr>
          <w:rFonts w:ascii="Avenir LT Std 35 Light" w:hAnsi="Avenir LT Std 35 Light"/>
        </w:rPr>
        <w:t xml:space="preserve">talled on all </w:t>
      </w:r>
      <w:r w:rsidR="005B0619">
        <w:rPr>
          <w:rFonts w:ascii="Avenir LT Std 35 Light" w:hAnsi="Avenir LT Std 35 Light"/>
        </w:rPr>
        <w:t>c</w:t>
      </w:r>
      <w:r w:rsidR="00F01AE4" w:rsidRPr="002C2BEB">
        <w:rPr>
          <w:rFonts w:ascii="Avenir LT Std 35 Light" w:hAnsi="Avenir LT Std 35 Light"/>
        </w:rPr>
        <w:t xml:space="preserve">ompany </w:t>
      </w:r>
      <w:r w:rsidR="00002FB6" w:rsidRPr="002C2BEB">
        <w:rPr>
          <w:rFonts w:ascii="Avenir LT Std 35 Light" w:hAnsi="Avenir LT Std 35 Light"/>
        </w:rPr>
        <w:t xml:space="preserve">passenger </w:t>
      </w:r>
      <w:r w:rsidR="00F01AE4" w:rsidRPr="002C2BEB">
        <w:rPr>
          <w:rFonts w:ascii="Avenir LT Std 35 Light" w:hAnsi="Avenir LT Std 35 Light"/>
        </w:rPr>
        <w:t>vehicles:</w:t>
      </w:r>
    </w:p>
    <w:p w:rsidR="001E369A" w:rsidRPr="002C2BEB"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 xml:space="preserve">Anti-lock braking system, </w:t>
      </w:r>
    </w:p>
    <w:p w:rsidR="001E369A" w:rsidRPr="002C2BEB"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Vehicle stability control</w:t>
      </w:r>
      <w:r w:rsidR="00330FDB">
        <w:rPr>
          <w:rFonts w:ascii="Avenir LT Std 35 Light" w:hAnsi="Avenir LT Std 35 Light"/>
        </w:rPr>
        <w:t>,</w:t>
      </w:r>
      <w:r w:rsidRPr="002C2BEB">
        <w:rPr>
          <w:rFonts w:ascii="Avenir LT Std 35 Light" w:hAnsi="Avenir LT Std 35 Light"/>
        </w:rPr>
        <w:t xml:space="preserve"> </w:t>
      </w:r>
    </w:p>
    <w:p w:rsidR="001E369A" w:rsidRPr="002C2BEB"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Driver’s and passenger's front airbag</w:t>
      </w:r>
      <w:r w:rsidR="00330FDB">
        <w:rPr>
          <w:rFonts w:ascii="Avenir LT Std 35 Light" w:hAnsi="Avenir LT Std 35 Light"/>
        </w:rPr>
        <w:t>,</w:t>
      </w:r>
      <w:r w:rsidRPr="002C2BEB">
        <w:rPr>
          <w:rFonts w:ascii="Avenir LT Std 35 Light" w:hAnsi="Avenir LT Std 35 Light"/>
        </w:rPr>
        <w:t xml:space="preserve"> </w:t>
      </w:r>
    </w:p>
    <w:p w:rsidR="001E369A" w:rsidRPr="002C2BEB"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Air conditioning</w:t>
      </w:r>
      <w:r w:rsidR="00330FDB">
        <w:rPr>
          <w:rFonts w:ascii="Avenir LT Std 35 Light" w:hAnsi="Avenir LT Std 35 Light"/>
        </w:rPr>
        <w:t>,</w:t>
      </w:r>
      <w:r w:rsidRPr="002C2BEB">
        <w:rPr>
          <w:rFonts w:ascii="Avenir LT Std 35 Light" w:hAnsi="Avenir LT Std 35 Light"/>
        </w:rPr>
        <w:t xml:space="preserve"> </w:t>
      </w:r>
    </w:p>
    <w:p w:rsidR="001E369A" w:rsidRPr="002C2BEB"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Automatic transmission</w:t>
      </w:r>
      <w:r w:rsidR="00330FDB">
        <w:rPr>
          <w:rFonts w:ascii="Avenir LT Std 35 Light" w:hAnsi="Avenir LT Std 35 Light"/>
        </w:rPr>
        <w:t>,</w:t>
      </w:r>
      <w:r w:rsidRPr="002C2BEB">
        <w:rPr>
          <w:rFonts w:ascii="Avenir LT Std 35 Light" w:hAnsi="Avenir LT Std 35 Light"/>
        </w:rPr>
        <w:t xml:space="preserve"> </w:t>
      </w:r>
    </w:p>
    <w:p w:rsidR="001E369A" w:rsidRPr="002C2BEB" w:rsidRDefault="00330FDB"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Pr>
          <w:rFonts w:ascii="Avenir LT Std 35 Light" w:hAnsi="Avenir LT Std 35 Light"/>
        </w:rPr>
        <w:t>Floor mats,</w:t>
      </w:r>
    </w:p>
    <w:p w:rsidR="001E369A" w:rsidRPr="002C2BEB"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Mud flaps (where applicable)</w:t>
      </w:r>
      <w:r w:rsidR="00330FDB">
        <w:rPr>
          <w:rFonts w:ascii="Avenir LT Std 35 Light" w:hAnsi="Avenir LT Std 35 Light"/>
        </w:rPr>
        <w:t>,</w:t>
      </w:r>
    </w:p>
    <w:p w:rsidR="001E369A" w:rsidRPr="002C2BEB"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Metallic paint</w:t>
      </w:r>
      <w:r w:rsidR="00330FDB">
        <w:rPr>
          <w:rFonts w:ascii="Avenir LT Std 35 Light" w:hAnsi="Avenir LT Std 35 Light"/>
        </w:rPr>
        <w:t>,</w:t>
      </w:r>
      <w:r w:rsidRPr="002C2BEB">
        <w:rPr>
          <w:rFonts w:ascii="Avenir LT Std 35 Light" w:hAnsi="Avenir LT Std 35 Light"/>
        </w:rPr>
        <w:t xml:space="preserve"> </w:t>
      </w:r>
    </w:p>
    <w:p w:rsidR="001E369A" w:rsidRPr="002C2BEB"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Tinted windows</w:t>
      </w:r>
      <w:r w:rsidR="00330FDB">
        <w:rPr>
          <w:rFonts w:ascii="Avenir LT Std 35 Light" w:hAnsi="Avenir LT Std 35 Light"/>
        </w:rPr>
        <w:t>,</w:t>
      </w:r>
    </w:p>
    <w:p w:rsidR="001E369A" w:rsidRPr="002C2BEB" w:rsidRDefault="001E369A"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color w:val="000000"/>
        </w:rPr>
      </w:pPr>
      <w:r w:rsidRPr="002C2BEB">
        <w:rPr>
          <w:rFonts w:ascii="Avenir LT Std 35 Light" w:hAnsi="Avenir LT Std 35 Light"/>
        </w:rPr>
        <w:t xml:space="preserve">Cargo </w:t>
      </w:r>
      <w:r w:rsidRPr="002C2BEB">
        <w:rPr>
          <w:rFonts w:ascii="Avenir LT Std 35 Light" w:hAnsi="Avenir LT Std 35 Light"/>
          <w:color w:val="000000"/>
        </w:rPr>
        <w:t>barrier (</w:t>
      </w:r>
      <w:r w:rsidR="00711189" w:rsidRPr="002C2BEB">
        <w:rPr>
          <w:rFonts w:ascii="Avenir LT Std 35 Light" w:hAnsi="Avenir LT Std 35 Light"/>
          <w:color w:val="000000"/>
        </w:rPr>
        <w:t>wagon</w:t>
      </w:r>
      <w:r w:rsidRPr="002C2BEB">
        <w:rPr>
          <w:rFonts w:ascii="Avenir LT Std 35 Light" w:hAnsi="Avenir LT Std 35 Light"/>
          <w:color w:val="000000"/>
        </w:rPr>
        <w:t xml:space="preserve"> only)</w:t>
      </w:r>
      <w:r w:rsidR="00330FDB">
        <w:rPr>
          <w:rFonts w:ascii="Avenir LT Std 35 Light" w:hAnsi="Avenir LT Std 35 Light"/>
          <w:color w:val="000000"/>
        </w:rPr>
        <w:t>,</w:t>
      </w:r>
      <w:r w:rsidRPr="002C2BEB">
        <w:rPr>
          <w:rFonts w:ascii="Avenir LT Std 35 Light" w:hAnsi="Avenir LT Std 35 Light"/>
          <w:color w:val="000000"/>
        </w:rPr>
        <w:t xml:space="preserve"> </w:t>
      </w:r>
    </w:p>
    <w:p w:rsidR="00642504" w:rsidRPr="002C2BEB" w:rsidRDefault="00642504" w:rsidP="00754CA8">
      <w:pPr>
        <w:numPr>
          <w:ilvl w:val="0"/>
          <w:numId w:val="8"/>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color w:val="000000"/>
        </w:rPr>
      </w:pPr>
      <w:r w:rsidRPr="002C2BEB">
        <w:rPr>
          <w:rFonts w:ascii="Avenir LT Std 35 Light" w:hAnsi="Avenir LT Std 35 Light"/>
          <w:color w:val="000000"/>
        </w:rPr>
        <w:t>Rear parking sensors or rear camera.</w:t>
      </w:r>
    </w:p>
    <w:p w:rsidR="00F01AE4" w:rsidRPr="002C2BEB" w:rsidRDefault="00F01AE4" w:rsidP="00754CA8">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ind w:left="2160"/>
        <w:rPr>
          <w:rFonts w:ascii="Avenir LT Std 35 Light" w:hAnsi="Avenir LT Std 35 Light"/>
          <w:color w:val="000000"/>
        </w:rPr>
      </w:pPr>
    </w:p>
    <w:p w:rsidR="001E369A" w:rsidRPr="002C2BEB" w:rsidRDefault="001E369A" w:rsidP="00754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color w:val="000000"/>
        </w:rPr>
      </w:pPr>
      <w:r w:rsidRPr="002C2BEB">
        <w:rPr>
          <w:rFonts w:ascii="Avenir LT Std 35 Light" w:hAnsi="Avenir LT Std 35 Light"/>
          <w:color w:val="000000"/>
        </w:rPr>
        <w:t>A first-a</w:t>
      </w:r>
      <w:r w:rsidR="005B0619">
        <w:rPr>
          <w:rFonts w:ascii="Avenir LT Std 35 Light" w:hAnsi="Avenir LT Std 35 Light"/>
          <w:color w:val="000000"/>
        </w:rPr>
        <w:t>id kit is to be carried in all c</w:t>
      </w:r>
      <w:r w:rsidRPr="002C2BEB">
        <w:rPr>
          <w:rFonts w:ascii="Avenir LT Std 35 Light" w:hAnsi="Avenir LT Std 35 Light"/>
          <w:color w:val="000000"/>
        </w:rPr>
        <w:t>ompany vehicles.</w:t>
      </w:r>
      <w:r w:rsidR="00F01AE4" w:rsidRPr="002C2BEB">
        <w:rPr>
          <w:rFonts w:ascii="Avenir LT Std 35 Light" w:hAnsi="Avenir LT Std 35 Light"/>
          <w:color w:val="000000"/>
        </w:rPr>
        <w:t xml:space="preserve"> </w:t>
      </w:r>
    </w:p>
    <w:p w:rsidR="001E369A" w:rsidRPr="002C2BEB" w:rsidRDefault="00F01AE4" w:rsidP="00754CA8">
      <w:pPr>
        <w:spacing w:before="240" w:after="240" w:line="360" w:lineRule="auto"/>
        <w:rPr>
          <w:rFonts w:ascii="Avenir LT Std 35 Light" w:eastAsia="Times New Roman" w:hAnsi="Avenir LT Std 35 Light"/>
          <w:bCs/>
          <w:color w:val="000000"/>
          <w:szCs w:val="22"/>
        </w:rPr>
      </w:pPr>
      <w:r w:rsidRPr="002C2BEB">
        <w:rPr>
          <w:rFonts w:ascii="Avenir LT Std 35 Light" w:eastAsia="Times New Roman" w:hAnsi="Avenir LT Std 35 Light"/>
          <w:bCs/>
          <w:color w:val="000000"/>
          <w:szCs w:val="22"/>
        </w:rPr>
        <w:t xml:space="preserve">In addition to this list the standard tool of trade passenger vehicle that is offered to employees includes full length side </w:t>
      </w:r>
      <w:r w:rsidR="00E760D6" w:rsidRPr="002C2BEB">
        <w:rPr>
          <w:rFonts w:ascii="Avenir LT Std 35 Light" w:eastAsia="Times New Roman" w:hAnsi="Avenir LT Std 35 Light"/>
          <w:bCs/>
          <w:color w:val="000000"/>
          <w:szCs w:val="22"/>
        </w:rPr>
        <w:t xml:space="preserve">curtain </w:t>
      </w:r>
      <w:r w:rsidRPr="002C2BEB">
        <w:rPr>
          <w:rFonts w:ascii="Avenir LT Std 35 Light" w:eastAsia="Times New Roman" w:hAnsi="Avenir LT Std 35 Light"/>
          <w:bCs/>
          <w:color w:val="000000"/>
          <w:szCs w:val="22"/>
        </w:rPr>
        <w:t>air bags</w:t>
      </w:r>
      <w:r w:rsidR="00E760D6" w:rsidRPr="002C2BEB">
        <w:rPr>
          <w:rFonts w:ascii="Avenir LT Std 35 Light" w:eastAsia="Times New Roman" w:hAnsi="Avenir LT Std 35 Light"/>
          <w:bCs/>
          <w:color w:val="000000"/>
          <w:szCs w:val="22"/>
        </w:rPr>
        <w:t>.</w:t>
      </w:r>
    </w:p>
    <w:p w:rsidR="00002FB6" w:rsidRPr="002C2BEB" w:rsidRDefault="00002FB6" w:rsidP="00754CA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lastRenderedPageBreak/>
        <w:t>The following equip</w:t>
      </w:r>
      <w:r w:rsidR="005B0619">
        <w:rPr>
          <w:rFonts w:ascii="Avenir LT Std 35 Light" w:hAnsi="Avenir LT Std 35 Light"/>
        </w:rPr>
        <w:t>ment is to be installed on all c</w:t>
      </w:r>
      <w:r w:rsidRPr="002C2BEB">
        <w:rPr>
          <w:rFonts w:ascii="Avenir LT Std 35 Light" w:hAnsi="Avenir LT Std 35 Light"/>
        </w:rPr>
        <w:t xml:space="preserve">ompany utility </w:t>
      </w:r>
      <w:r w:rsidR="00642504" w:rsidRPr="002C2BEB">
        <w:rPr>
          <w:rFonts w:ascii="Avenir LT Std 35 Light" w:hAnsi="Avenir LT Std 35 Light"/>
        </w:rPr>
        <w:t xml:space="preserve">and 4WD </w:t>
      </w:r>
      <w:r w:rsidRPr="002C2BEB">
        <w:rPr>
          <w:rFonts w:ascii="Avenir LT Std 35 Light" w:hAnsi="Avenir LT Std 35 Light"/>
        </w:rPr>
        <w:t>vehicles:</w:t>
      </w:r>
    </w:p>
    <w:p w:rsidR="00002FB6" w:rsidRPr="002C2BEB"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 xml:space="preserve">Anti-lock braking system, </w:t>
      </w:r>
    </w:p>
    <w:p w:rsidR="00002FB6" w:rsidRPr="002C2BEB"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Driver’s and passenger's front airbag</w:t>
      </w:r>
      <w:r w:rsidR="008B30E0">
        <w:rPr>
          <w:rFonts w:ascii="Avenir LT Std 35 Light" w:hAnsi="Avenir LT Std 35 Light"/>
        </w:rPr>
        <w:t>,</w:t>
      </w:r>
      <w:r w:rsidRPr="002C2BEB">
        <w:rPr>
          <w:rFonts w:ascii="Avenir LT Std 35 Light" w:hAnsi="Avenir LT Std 35 Light"/>
        </w:rPr>
        <w:t xml:space="preserve"> </w:t>
      </w:r>
    </w:p>
    <w:p w:rsidR="00002FB6" w:rsidRPr="002C2BEB"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Air conditioning</w:t>
      </w:r>
      <w:r w:rsidR="008B30E0">
        <w:rPr>
          <w:rFonts w:ascii="Avenir LT Std 35 Light" w:hAnsi="Avenir LT Std 35 Light"/>
        </w:rPr>
        <w:t>,</w:t>
      </w:r>
      <w:r w:rsidRPr="002C2BEB">
        <w:rPr>
          <w:rFonts w:ascii="Avenir LT Std 35 Light" w:hAnsi="Avenir LT Std 35 Light"/>
        </w:rPr>
        <w:t xml:space="preserve"> </w:t>
      </w:r>
    </w:p>
    <w:p w:rsidR="00002FB6" w:rsidRPr="002C2BEB"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Floor mats</w:t>
      </w:r>
      <w:r w:rsidR="008B30E0">
        <w:rPr>
          <w:rFonts w:ascii="Avenir LT Std 35 Light" w:hAnsi="Avenir LT Std 35 Light"/>
        </w:rPr>
        <w:t>,</w:t>
      </w:r>
      <w:r w:rsidRPr="002C2BEB">
        <w:rPr>
          <w:rFonts w:ascii="Avenir LT Std 35 Light" w:hAnsi="Avenir LT Std 35 Light"/>
        </w:rPr>
        <w:t xml:space="preserve"> </w:t>
      </w:r>
    </w:p>
    <w:p w:rsidR="00002FB6" w:rsidRPr="002C2BEB"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hAnsi="Avenir LT Std 35 Light"/>
        </w:rPr>
      </w:pPr>
      <w:r w:rsidRPr="002C2BEB">
        <w:rPr>
          <w:rFonts w:ascii="Avenir LT Std 35 Light" w:hAnsi="Avenir LT Std 35 Light"/>
        </w:rPr>
        <w:t>Mud flaps (where applicable)</w:t>
      </w:r>
      <w:r w:rsidR="008B30E0">
        <w:rPr>
          <w:rFonts w:ascii="Avenir LT Std 35 Light" w:hAnsi="Avenir LT Std 35 Light"/>
        </w:rPr>
        <w:t>,</w:t>
      </w:r>
    </w:p>
    <w:p w:rsidR="00002FB6" w:rsidRPr="002C2BEB" w:rsidRDefault="00002FB6" w:rsidP="00754CA8">
      <w:pPr>
        <w:numPr>
          <w:ilvl w:val="0"/>
          <w:numId w:val="9"/>
        </w:num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eastAsia="Times New Roman" w:hAnsi="Avenir LT Std 35 Light"/>
          <w:bCs/>
          <w:color w:val="000000"/>
          <w:szCs w:val="22"/>
        </w:rPr>
      </w:pPr>
      <w:r w:rsidRPr="002C2BEB">
        <w:rPr>
          <w:rFonts w:ascii="Avenir LT Std 35 Light" w:hAnsi="Avenir LT Std 35 Light"/>
        </w:rPr>
        <w:t>Tinted windows</w:t>
      </w:r>
      <w:r w:rsidR="008B30E0">
        <w:rPr>
          <w:rFonts w:ascii="Avenir LT Std 35 Light" w:hAnsi="Avenir LT Std 35 Light"/>
        </w:rPr>
        <w:t>.</w:t>
      </w:r>
    </w:p>
    <w:p w:rsidR="004D7876" w:rsidRPr="002C2BEB" w:rsidRDefault="004D7876" w:rsidP="00754CA8">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ind w:left="2160"/>
        <w:rPr>
          <w:rFonts w:ascii="Avenir LT Std 35 Light" w:eastAsia="Times New Roman" w:hAnsi="Avenir LT Std 35 Light"/>
          <w:bCs/>
          <w:color w:val="000000"/>
          <w:szCs w:val="22"/>
        </w:rPr>
      </w:pPr>
    </w:p>
    <w:p w:rsidR="004D7876" w:rsidRPr="002C2BEB" w:rsidRDefault="004D7876" w:rsidP="00754CA8">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s>
        <w:spacing w:before="240" w:after="240" w:line="360" w:lineRule="auto"/>
        <w:rPr>
          <w:rFonts w:ascii="Avenir LT Std 35 Light" w:eastAsia="Times New Roman" w:hAnsi="Avenir LT Std 35 Light"/>
          <w:bCs/>
          <w:color w:val="000000"/>
          <w:szCs w:val="22"/>
        </w:rPr>
      </w:pPr>
      <w:r w:rsidRPr="002C2BEB">
        <w:rPr>
          <w:rFonts w:ascii="Avenir LT Std 35 Light" w:hAnsi="Avenir LT Std 35 Light"/>
        </w:rPr>
        <w:t>In addition any vehicle used in a quarry must have a two way radio, flashing warning light and high level flag.</w:t>
      </w:r>
    </w:p>
    <w:p w:rsidR="00741EC6" w:rsidRPr="00166702" w:rsidRDefault="00741EC6" w:rsidP="00754CA8">
      <w:pPr>
        <w:pStyle w:val="Heading1"/>
        <w:spacing w:before="240" w:after="240" w:line="360" w:lineRule="auto"/>
        <w:rPr>
          <w:rFonts w:ascii="Avenir LT Std 35 Light" w:eastAsia="Times New Roman" w:hAnsi="Avenir LT Std 35 Light" w:cs="Times New Roman"/>
          <w:bCs w:val="0"/>
          <w:color w:val="auto"/>
          <w:sz w:val="22"/>
          <w:szCs w:val="22"/>
          <w:lang w:val="en-US"/>
        </w:rPr>
      </w:pPr>
      <w:r w:rsidRPr="00166702">
        <w:rPr>
          <w:rFonts w:ascii="Avenir LT Std 35 Light" w:eastAsia="Times New Roman" w:hAnsi="Avenir LT Std 35 Light" w:cs="Times New Roman"/>
          <w:bCs w:val="0"/>
          <w:color w:val="auto"/>
          <w:sz w:val="22"/>
          <w:szCs w:val="22"/>
          <w:lang w:val="en-US"/>
        </w:rPr>
        <w:t>Driver Training</w:t>
      </w:r>
    </w:p>
    <w:p w:rsidR="00741EC6" w:rsidRPr="002C2BEB" w:rsidRDefault="0044376D" w:rsidP="00754CA8">
      <w:pPr>
        <w:spacing w:before="240" w:after="240" w:line="360" w:lineRule="auto"/>
        <w:rPr>
          <w:rFonts w:ascii="Avenir LT Std 35 Light" w:hAnsi="Avenir LT Std 35 Light"/>
          <w:i/>
          <w:color w:val="002060"/>
        </w:rPr>
      </w:pPr>
      <w:r w:rsidRPr="002C2BEB">
        <w:rPr>
          <w:rFonts w:ascii="Avenir LT Std 35 Light" w:hAnsi="Avenir LT Std 35 Light"/>
          <w:i/>
          <w:color w:val="002060"/>
        </w:rPr>
        <w:t>Documentation</w:t>
      </w:r>
      <w:r w:rsidR="00526A76" w:rsidRPr="002C2BEB">
        <w:rPr>
          <w:rFonts w:ascii="Avenir LT Std 35 Light" w:hAnsi="Avenir LT Std 35 Light"/>
          <w:i/>
          <w:color w:val="002060"/>
        </w:rPr>
        <w:t xml:space="preserve"> – Car Driver’s Handbook</w:t>
      </w:r>
    </w:p>
    <w:p w:rsidR="00741EC6" w:rsidRPr="00166702" w:rsidRDefault="00741EC6" w:rsidP="00754CA8">
      <w:pPr>
        <w:pStyle w:val="Heading1"/>
        <w:spacing w:before="240" w:after="240" w:line="360" w:lineRule="auto"/>
        <w:rPr>
          <w:rFonts w:ascii="Avenir LT Std 35 Light" w:eastAsia="Times New Roman" w:hAnsi="Avenir LT Std 35 Light" w:cs="Times New Roman"/>
          <w:bCs w:val="0"/>
          <w:color w:val="auto"/>
          <w:sz w:val="22"/>
          <w:szCs w:val="22"/>
          <w:lang w:val="en-US"/>
        </w:rPr>
      </w:pPr>
      <w:r w:rsidRPr="00166702">
        <w:rPr>
          <w:rFonts w:ascii="Avenir LT Std 35 Light" w:eastAsia="Times New Roman" w:hAnsi="Avenir LT Std 35 Light" w:cs="Times New Roman"/>
          <w:bCs w:val="0"/>
          <w:color w:val="auto"/>
          <w:sz w:val="22"/>
          <w:szCs w:val="22"/>
          <w:lang w:val="en-US"/>
        </w:rPr>
        <w:t>Vehicle Maintenance</w:t>
      </w:r>
    </w:p>
    <w:p w:rsidR="00AB61E8" w:rsidRPr="002C2BEB" w:rsidRDefault="004D7876" w:rsidP="00754CA8">
      <w:pPr>
        <w:spacing w:before="240" w:after="240" w:line="360" w:lineRule="auto"/>
        <w:rPr>
          <w:rFonts w:ascii="Avenir LT Std 35 Light" w:eastAsia="Times New Roman" w:hAnsi="Avenir LT Std 35 Light"/>
          <w:bCs/>
          <w:color w:val="000000"/>
          <w:szCs w:val="22"/>
        </w:rPr>
      </w:pPr>
      <w:r w:rsidRPr="002C2BEB">
        <w:rPr>
          <w:rFonts w:ascii="Avenir LT Std 35 Light" w:eastAsia="Times New Roman" w:hAnsi="Avenir LT Std 35 Light"/>
          <w:bCs/>
          <w:color w:val="000000"/>
          <w:szCs w:val="22"/>
        </w:rPr>
        <w:t>All light vehicles are serviced to the manufacturers log book services either by a Dealer or by a service provider who meets the standard</w:t>
      </w:r>
      <w:r w:rsidR="00642504" w:rsidRPr="002C2BEB">
        <w:rPr>
          <w:rFonts w:ascii="Avenir LT Std 35 Light" w:eastAsia="Times New Roman" w:hAnsi="Avenir LT Std 35 Light"/>
          <w:bCs/>
          <w:color w:val="000000"/>
          <w:szCs w:val="22"/>
        </w:rPr>
        <w:t>s</w:t>
      </w:r>
      <w:r w:rsidRPr="002C2BEB">
        <w:rPr>
          <w:rFonts w:ascii="Avenir LT Std 35 Light" w:eastAsia="Times New Roman" w:hAnsi="Avenir LT Std 35 Light"/>
          <w:bCs/>
          <w:color w:val="000000"/>
          <w:szCs w:val="22"/>
        </w:rPr>
        <w:t xml:space="preserve"> set by the national procurement team.</w:t>
      </w:r>
    </w:p>
    <w:p w:rsidR="00B40006" w:rsidRPr="00166702" w:rsidRDefault="00B40006" w:rsidP="00754CA8">
      <w:pPr>
        <w:pStyle w:val="Heading1"/>
        <w:spacing w:before="240" w:after="240" w:line="360" w:lineRule="auto"/>
        <w:rPr>
          <w:rFonts w:ascii="Avenir LT Std 35 Light" w:eastAsia="Times New Roman" w:hAnsi="Avenir LT Std 35 Light" w:cs="Times New Roman"/>
          <w:bCs w:val="0"/>
          <w:color w:val="auto"/>
          <w:sz w:val="22"/>
          <w:szCs w:val="22"/>
          <w:lang w:val="en-US"/>
        </w:rPr>
      </w:pPr>
      <w:r w:rsidRPr="00166702">
        <w:rPr>
          <w:rFonts w:ascii="Avenir LT Std 35 Light" w:eastAsia="Times New Roman" w:hAnsi="Avenir LT Std 35 Light" w:cs="Times New Roman"/>
          <w:bCs w:val="0"/>
          <w:color w:val="auto"/>
          <w:sz w:val="22"/>
          <w:szCs w:val="22"/>
          <w:lang w:val="en-US"/>
        </w:rPr>
        <w:t xml:space="preserve">Other Safety Initiatives </w:t>
      </w:r>
    </w:p>
    <w:p w:rsidR="00434335" w:rsidRPr="002C2BEB" w:rsidRDefault="009C03F5" w:rsidP="00754CA8">
      <w:pPr>
        <w:spacing w:before="240" w:after="240" w:line="360" w:lineRule="auto"/>
        <w:rPr>
          <w:rFonts w:ascii="Avenir LT Std 35 Light" w:hAnsi="Avenir LT Std 35 Light"/>
        </w:rPr>
      </w:pPr>
      <w:r w:rsidRPr="002C2BEB">
        <w:rPr>
          <w:rFonts w:ascii="Avenir LT Std 35 Light" w:hAnsi="Avenir LT Std 35 Light"/>
        </w:rPr>
        <w:t>TSG</w:t>
      </w:r>
      <w:r w:rsidR="00434335" w:rsidRPr="002C2BEB">
        <w:rPr>
          <w:rFonts w:ascii="Avenir LT Std 35 Light" w:hAnsi="Avenir LT Std 35 Light"/>
        </w:rPr>
        <w:t xml:space="preserve"> has other safety programs and initiatives underw</w:t>
      </w:r>
      <w:r w:rsidR="006A637E">
        <w:rPr>
          <w:rFonts w:ascii="Avenir LT Std 35 Light" w:hAnsi="Avenir LT Std 35 Light"/>
        </w:rPr>
        <w:t>ay, whilst not solely aimed at f</w:t>
      </w:r>
      <w:r w:rsidR="00434335" w:rsidRPr="002C2BEB">
        <w:rPr>
          <w:rFonts w:ascii="Avenir LT Std 35 Light" w:hAnsi="Avenir LT Std 35 Light"/>
        </w:rPr>
        <w:t xml:space="preserve">leet </w:t>
      </w:r>
      <w:r w:rsidR="006A637E">
        <w:rPr>
          <w:rFonts w:ascii="Avenir LT Std 35 Light" w:hAnsi="Avenir LT Std 35 Light"/>
        </w:rPr>
        <w:t>s</w:t>
      </w:r>
      <w:r w:rsidR="00434335" w:rsidRPr="002C2BEB">
        <w:rPr>
          <w:rFonts w:ascii="Avenir LT Std 35 Light" w:hAnsi="Avenir LT Std 35 Light"/>
        </w:rPr>
        <w:t>afety</w:t>
      </w:r>
      <w:r w:rsidR="006A637E">
        <w:rPr>
          <w:rFonts w:ascii="Avenir LT Std 35 Light" w:hAnsi="Avenir LT Std 35 Light"/>
        </w:rPr>
        <w:t>,</w:t>
      </w:r>
      <w:r w:rsidR="00434335" w:rsidRPr="002C2BEB">
        <w:rPr>
          <w:rFonts w:ascii="Avenir LT Std 35 Light" w:hAnsi="Avenir LT Std 35 Light"/>
        </w:rPr>
        <w:t xml:space="preserve"> do enhance fleet safety or the safety of other road users.</w:t>
      </w:r>
    </w:p>
    <w:p w:rsidR="00B40006" w:rsidRPr="008C0780" w:rsidRDefault="00B40006" w:rsidP="00754CA8">
      <w:pPr>
        <w:pStyle w:val="Heading1"/>
        <w:spacing w:before="240" w:after="240" w:line="360" w:lineRule="auto"/>
        <w:rPr>
          <w:rFonts w:ascii="Avenir LT Std 35 Light" w:eastAsia="Times New Roman" w:hAnsi="Avenir LT Std 35 Light" w:cs="Times New Roman"/>
          <w:b w:val="0"/>
          <w:bCs w:val="0"/>
          <w:color w:val="auto"/>
          <w:sz w:val="22"/>
          <w:szCs w:val="22"/>
          <w:u w:val="single"/>
          <w:lang w:val="en-US"/>
        </w:rPr>
      </w:pPr>
      <w:r w:rsidRPr="008C0780">
        <w:rPr>
          <w:rFonts w:ascii="Avenir LT Std 35 Light" w:eastAsia="Times New Roman" w:hAnsi="Avenir LT Std 35 Light" w:cs="Times New Roman"/>
          <w:b w:val="0"/>
          <w:bCs w:val="0"/>
          <w:color w:val="auto"/>
          <w:sz w:val="22"/>
          <w:szCs w:val="22"/>
          <w:u w:val="single"/>
          <w:lang w:val="en-US"/>
        </w:rPr>
        <w:t>Internal Initiatives</w:t>
      </w:r>
    </w:p>
    <w:p w:rsidR="00B40006" w:rsidRPr="008C0780" w:rsidRDefault="00B40006" w:rsidP="00754CA8">
      <w:pPr>
        <w:pStyle w:val="Heading1"/>
        <w:spacing w:before="240" w:after="240" w:line="360" w:lineRule="auto"/>
        <w:rPr>
          <w:rFonts w:ascii="Avenir LT Std 35 Light" w:eastAsia="Times New Roman" w:hAnsi="Avenir LT Std 35 Light" w:cs="Times New Roman"/>
          <w:b w:val="0"/>
          <w:bCs w:val="0"/>
          <w:i/>
          <w:color w:val="auto"/>
          <w:sz w:val="22"/>
          <w:szCs w:val="22"/>
          <w:lang w:val="en-US"/>
        </w:rPr>
      </w:pPr>
      <w:r w:rsidRPr="008C0780">
        <w:rPr>
          <w:rFonts w:ascii="Avenir LT Std 35 Light" w:eastAsia="Times New Roman" w:hAnsi="Avenir LT Std 35 Light" w:cs="Times New Roman"/>
          <w:b w:val="0"/>
          <w:bCs w:val="0"/>
          <w:i/>
          <w:color w:val="auto"/>
          <w:sz w:val="22"/>
          <w:szCs w:val="22"/>
          <w:lang w:val="en-US"/>
        </w:rPr>
        <w:t>Zero Harm</w:t>
      </w:r>
    </w:p>
    <w:p w:rsidR="00434335" w:rsidRPr="008C0780" w:rsidRDefault="00434335" w:rsidP="00754CA8">
      <w:pPr>
        <w:spacing w:before="240" w:after="240" w:line="360" w:lineRule="auto"/>
        <w:rPr>
          <w:rFonts w:ascii="Avenir LT Std 35 Light" w:hAnsi="Avenir LT Std 35 Light"/>
        </w:rPr>
      </w:pPr>
      <w:r w:rsidRPr="008C0780">
        <w:rPr>
          <w:rFonts w:ascii="Avenir LT Std 35 Light" w:hAnsi="Avenir LT Std 35 Light"/>
        </w:rPr>
        <w:t>Concept f</w:t>
      </w:r>
      <w:r w:rsidR="0064450A">
        <w:rPr>
          <w:rFonts w:ascii="Avenir LT Std 35 Light" w:hAnsi="Avenir LT Std 35 Light"/>
        </w:rPr>
        <w:t>ocus is on people experiencing zero h</w:t>
      </w:r>
      <w:bookmarkStart w:id="0" w:name="_GoBack"/>
      <w:bookmarkEnd w:id="0"/>
      <w:r w:rsidRPr="008C0780">
        <w:rPr>
          <w:rFonts w:ascii="Avenir LT Std 35 Light" w:hAnsi="Avenir LT Std 35 Light"/>
        </w:rPr>
        <w:t xml:space="preserve">arm whilst at work and “Mates Helping Mates.” </w:t>
      </w:r>
    </w:p>
    <w:p w:rsidR="00434335" w:rsidRPr="008C0780" w:rsidRDefault="00434335" w:rsidP="00754CA8">
      <w:pPr>
        <w:spacing w:before="240" w:after="240" w:line="360" w:lineRule="auto"/>
        <w:rPr>
          <w:rFonts w:ascii="Avenir LT Std 35 Light" w:hAnsi="Avenir LT Std 35 Light"/>
        </w:rPr>
      </w:pPr>
      <w:r w:rsidRPr="008C0780">
        <w:rPr>
          <w:rFonts w:ascii="Avenir LT Std 35 Light" w:hAnsi="Avenir LT Std 35 Light"/>
        </w:rPr>
        <w:t xml:space="preserve">Encompasses vehicle access, and driver behaviour in and around vehicles. </w:t>
      </w:r>
    </w:p>
    <w:p w:rsidR="00F83CCB" w:rsidRPr="008C0780" w:rsidRDefault="00F83CCB" w:rsidP="00166702">
      <w:pPr>
        <w:pStyle w:val="Heading1"/>
        <w:spacing w:before="240" w:after="240" w:line="360" w:lineRule="auto"/>
        <w:rPr>
          <w:rFonts w:ascii="Avenir LT Std 35 Light" w:eastAsia="Times New Roman" w:hAnsi="Avenir LT Std 35 Light" w:cs="Times New Roman"/>
          <w:b w:val="0"/>
          <w:bCs w:val="0"/>
          <w:i/>
          <w:color w:val="auto"/>
          <w:sz w:val="22"/>
          <w:szCs w:val="22"/>
          <w:lang w:val="en-US"/>
        </w:rPr>
      </w:pPr>
      <w:r w:rsidRPr="008C0780">
        <w:rPr>
          <w:rFonts w:ascii="Avenir LT Std 35 Light" w:eastAsia="Times New Roman" w:hAnsi="Avenir LT Std 35 Light" w:cs="Times New Roman"/>
          <w:b w:val="0"/>
          <w:bCs w:val="0"/>
          <w:i/>
          <w:color w:val="auto"/>
          <w:sz w:val="22"/>
          <w:szCs w:val="22"/>
          <w:lang w:val="en-US"/>
        </w:rPr>
        <w:lastRenderedPageBreak/>
        <w:t>Tool box meetings</w:t>
      </w:r>
    </w:p>
    <w:p w:rsidR="00F83CCB" w:rsidRPr="008C0780" w:rsidRDefault="00F83CCB" w:rsidP="00754CA8">
      <w:pPr>
        <w:pStyle w:val="Heading1"/>
        <w:spacing w:before="240" w:after="240" w:line="360" w:lineRule="auto"/>
        <w:rPr>
          <w:rFonts w:ascii="Avenir LT Std 35 Light" w:eastAsia="Times New Roman" w:hAnsi="Avenir LT Std 35 Light" w:cs="Times New Roman"/>
          <w:b w:val="0"/>
          <w:bCs w:val="0"/>
          <w:i/>
          <w:color w:val="auto"/>
          <w:sz w:val="22"/>
          <w:szCs w:val="22"/>
          <w:lang w:val="en-US"/>
        </w:rPr>
      </w:pPr>
      <w:r w:rsidRPr="008C0780">
        <w:rPr>
          <w:rFonts w:ascii="Avenir LT Std 35 Light" w:eastAsia="Times New Roman" w:hAnsi="Avenir LT Std 35 Light" w:cs="Times New Roman"/>
          <w:b w:val="0"/>
          <w:bCs w:val="0"/>
          <w:i/>
          <w:color w:val="auto"/>
          <w:sz w:val="22"/>
          <w:szCs w:val="22"/>
          <w:lang w:val="en-US"/>
        </w:rPr>
        <w:t>Safety Alerts</w:t>
      </w:r>
    </w:p>
    <w:p w:rsidR="00F83CCB" w:rsidRPr="00F83CCB" w:rsidRDefault="00F83CCB" w:rsidP="00754CA8">
      <w:pPr>
        <w:spacing w:before="240" w:after="240" w:line="360" w:lineRule="auto"/>
      </w:pPr>
    </w:p>
    <w:p w:rsidR="003E1E0C" w:rsidRDefault="003E1E0C" w:rsidP="00754CA8">
      <w:pPr>
        <w:spacing w:before="240" w:after="240" w:line="360" w:lineRule="auto"/>
      </w:pPr>
    </w:p>
    <w:sectPr w:rsidR="003E1E0C" w:rsidSect="008709F0">
      <w:headerReference w:type="default" r:id="rId32"/>
      <w:footerReference w:type="default" r:id="rId33"/>
      <w:headerReference w:type="first" r:id="rId34"/>
      <w:footerReference w:type="first" r:id="rId3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D2A04" w:rsidRDefault="006D2A04" w:rsidP="000E21AF">
      <w:pPr>
        <w:spacing w:after="0" w:line="240" w:lineRule="auto"/>
      </w:pPr>
      <w:r>
        <w:separator/>
      </w:r>
    </w:p>
  </w:endnote>
  <w:endnote w:type="continuationSeparator" w:id="0">
    <w:p w:rsidR="006D2A04" w:rsidRDefault="006D2A04" w:rsidP="000E2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enir LT Std 35 Light">
    <w:altName w:val="Century Gothic"/>
    <w:panose1 w:val="020B0402020203020204"/>
    <w:charset w:val="00"/>
    <w:family w:val="swiss"/>
    <w:notTrueType/>
    <w:pitch w:val="variable"/>
    <w:sig w:usb0="00000003" w:usb1="00000000" w:usb2="00000000" w:usb3="00000000" w:csb0="00000001" w:csb1="00000000"/>
  </w:font>
  <w:font w:name="Proxima Nova Rg">
    <w:panose1 w:val="02000506030000020004"/>
    <w:charset w:val="00"/>
    <w:family w:val="modern"/>
    <w:notTrueType/>
    <w:pitch w:val="variable"/>
    <w:sig w:usb0="A00002EF" w:usb1="5000E0F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4310" w:rsidRDefault="00A84310" w:rsidP="00A84310">
    <w:pPr>
      <w:pStyle w:val="Footer"/>
      <w:spacing w:after="240" w:line="360" w:lineRule="auto"/>
      <w:rPr>
        <w:rFonts w:ascii="Avenir LT Std 35 Light" w:hAnsi="Avenir LT Std 35 Light"/>
        <w:sz w:val="20"/>
        <w:szCs w:val="20"/>
      </w:rPr>
    </w:pPr>
  </w:p>
  <w:p w:rsidR="00A84310" w:rsidRPr="00EA7D7E" w:rsidRDefault="00A84310" w:rsidP="00A84310">
    <w:pPr>
      <w:pStyle w:val="Footer"/>
      <w:spacing w:after="240" w:line="360" w:lineRule="auto"/>
      <w:rPr>
        <w:sz w:val="20"/>
        <w:szCs w:val="20"/>
      </w:rPr>
    </w:pPr>
    <w:r>
      <w:rPr>
        <w:rFonts w:ascii="Avenir LT Std 35 Light" w:hAnsi="Avenir LT Std 35 Light"/>
        <w:sz w:val="20"/>
        <w:szCs w:val="20"/>
      </w:rPr>
      <w:t>©V22017</w:t>
    </w:r>
    <w:r w:rsidRPr="00EA7D7E">
      <w:rPr>
        <w:rFonts w:ascii="Avenir LT Std 35 Light" w:hAnsi="Avenir LT Std 35 Light"/>
        <w:sz w:val="20"/>
        <w:szCs w:val="20"/>
      </w:rPr>
      <w:t xml:space="preserve"> College for Adult Learning TOID 22228</w:t>
    </w:r>
    <w:r w:rsidRPr="00EA7D7E">
      <w:rPr>
        <w:rFonts w:ascii="Avenir LT Std 35 Light" w:hAnsi="Avenir LT Std 35 Light"/>
        <w:sz w:val="20"/>
        <w:szCs w:val="20"/>
      </w:rPr>
      <w:tab/>
    </w:r>
    <w:r>
      <w:rPr>
        <w:rFonts w:ascii="Avenir LT Std 35 Light" w:hAnsi="Avenir LT Std 35 Light"/>
        <w:sz w:val="20"/>
        <w:szCs w:val="20"/>
      </w:rPr>
      <w:t xml:space="preserve">                                                                      </w:t>
    </w:r>
    <w:r w:rsidRPr="00EA7D7E">
      <w:rPr>
        <w:rFonts w:ascii="Avenir LT Std 35 Light" w:hAnsi="Avenir LT Std 35 Light"/>
        <w:sz w:val="20"/>
        <w:szCs w:val="20"/>
      </w:rPr>
      <w:t xml:space="preserve">Page </w:t>
    </w:r>
    <w:r w:rsidRPr="00EA7D7E">
      <w:rPr>
        <w:rFonts w:ascii="Avenir LT Std 35 Light" w:hAnsi="Avenir LT Std 35 Light"/>
        <w:b/>
        <w:bCs/>
        <w:sz w:val="20"/>
        <w:szCs w:val="20"/>
      </w:rPr>
      <w:fldChar w:fldCharType="begin"/>
    </w:r>
    <w:r w:rsidRPr="00EA7D7E">
      <w:rPr>
        <w:rFonts w:ascii="Avenir LT Std 35 Light" w:hAnsi="Avenir LT Std 35 Light"/>
        <w:b/>
        <w:bCs/>
        <w:sz w:val="20"/>
        <w:szCs w:val="20"/>
      </w:rPr>
      <w:instrText xml:space="preserve"> PAGE </w:instrText>
    </w:r>
    <w:r w:rsidRPr="00EA7D7E">
      <w:rPr>
        <w:rFonts w:ascii="Avenir LT Std 35 Light" w:hAnsi="Avenir LT Std 35 Light"/>
        <w:b/>
        <w:bCs/>
        <w:sz w:val="20"/>
        <w:szCs w:val="20"/>
      </w:rPr>
      <w:fldChar w:fldCharType="separate"/>
    </w:r>
    <w:r w:rsidR="0064450A">
      <w:rPr>
        <w:rFonts w:ascii="Avenir LT Std 35 Light" w:hAnsi="Avenir LT Std 35 Light"/>
        <w:b/>
        <w:bCs/>
        <w:noProof/>
        <w:sz w:val="20"/>
        <w:szCs w:val="20"/>
      </w:rPr>
      <w:t>19</w:t>
    </w:r>
    <w:r w:rsidRPr="00EA7D7E">
      <w:rPr>
        <w:rFonts w:ascii="Avenir LT Std 35 Light" w:hAnsi="Avenir LT Std 35 Light"/>
        <w:b/>
        <w:bCs/>
        <w:sz w:val="20"/>
        <w:szCs w:val="20"/>
      </w:rPr>
      <w:fldChar w:fldCharType="end"/>
    </w:r>
    <w:r w:rsidRPr="00EA7D7E">
      <w:rPr>
        <w:rFonts w:ascii="Avenir LT Std 35 Light" w:hAnsi="Avenir LT Std 35 Light"/>
        <w:sz w:val="20"/>
        <w:szCs w:val="20"/>
      </w:rPr>
      <w:t xml:space="preserve"> of </w:t>
    </w:r>
    <w:r w:rsidRPr="00EA7D7E">
      <w:rPr>
        <w:rFonts w:ascii="Avenir LT Std 35 Light" w:hAnsi="Avenir LT Std 35 Light"/>
        <w:b/>
        <w:bCs/>
        <w:sz w:val="20"/>
        <w:szCs w:val="20"/>
      </w:rPr>
      <w:fldChar w:fldCharType="begin"/>
    </w:r>
    <w:r w:rsidRPr="00EA7D7E">
      <w:rPr>
        <w:rFonts w:ascii="Avenir LT Std 35 Light" w:hAnsi="Avenir LT Std 35 Light"/>
        <w:b/>
        <w:bCs/>
        <w:sz w:val="20"/>
        <w:szCs w:val="20"/>
      </w:rPr>
      <w:instrText xml:space="preserve"> NUMPAGES  </w:instrText>
    </w:r>
    <w:r w:rsidRPr="00EA7D7E">
      <w:rPr>
        <w:rFonts w:ascii="Avenir LT Std 35 Light" w:hAnsi="Avenir LT Std 35 Light"/>
        <w:b/>
        <w:bCs/>
        <w:sz w:val="20"/>
        <w:szCs w:val="20"/>
      </w:rPr>
      <w:fldChar w:fldCharType="separate"/>
    </w:r>
    <w:r w:rsidR="0064450A">
      <w:rPr>
        <w:rFonts w:ascii="Avenir LT Std 35 Light" w:hAnsi="Avenir LT Std 35 Light"/>
        <w:b/>
        <w:bCs/>
        <w:noProof/>
        <w:sz w:val="20"/>
        <w:szCs w:val="20"/>
      </w:rPr>
      <w:t>19</w:t>
    </w:r>
    <w:r w:rsidRPr="00EA7D7E">
      <w:rPr>
        <w:rFonts w:ascii="Avenir LT Std 35 Light" w:hAnsi="Avenir LT Std 35 Light"/>
        <w:b/>
        <w:bCs/>
        <w:sz w:val="20"/>
        <w:szCs w:val="20"/>
      </w:rPr>
      <w:fldChar w:fldCharType="end"/>
    </w:r>
  </w:p>
  <w:p w:rsidR="000E21AF" w:rsidRPr="00EF1BA3" w:rsidRDefault="00A84310" w:rsidP="00A84310">
    <w:pPr>
      <w:spacing w:line="360" w:lineRule="auto"/>
      <w:jc w:val="center"/>
      <w:rPr>
        <w:rFonts w:ascii="Avenir LT Std 35 Light" w:hAnsi="Avenir LT Std 35 Light"/>
      </w:rPr>
    </w:pPr>
    <w:r>
      <w:rPr>
        <w:rFonts w:ascii="Avenir LT Std 35 Light" w:hAnsi="Avenir LT Std 35 Light"/>
        <w:sz w:val="18"/>
        <w:szCs w:val="18"/>
      </w:rPr>
      <w:t>John Readings is a fictitious company created for education and training purposes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16D16" w:rsidRPr="00316D16" w:rsidRDefault="00316D16" w:rsidP="00A84310">
    <w:pPr>
      <w:spacing w:line="360" w:lineRule="auto"/>
      <w:jc w:val="center"/>
      <w:rPr>
        <w:rFonts w:ascii="Avenir LT Std 35 Light" w:hAnsi="Avenir LT Std 35 Ligh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D2A04" w:rsidRDefault="006D2A04" w:rsidP="000E21AF">
      <w:pPr>
        <w:spacing w:after="0" w:line="240" w:lineRule="auto"/>
      </w:pPr>
      <w:r>
        <w:separator/>
      </w:r>
    </w:p>
  </w:footnote>
  <w:footnote w:type="continuationSeparator" w:id="0">
    <w:p w:rsidR="006D2A04" w:rsidRDefault="006D2A04" w:rsidP="000E21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6B78" w:rsidRPr="00AE0B20" w:rsidRDefault="00B16B78" w:rsidP="00B16B78">
    <w:pPr>
      <w:pStyle w:val="Header"/>
      <w:tabs>
        <w:tab w:val="left" w:pos="6195"/>
      </w:tabs>
      <w:rPr>
        <w:rFonts w:ascii="Calibri" w:hAnsi="Calibri"/>
        <w:b/>
      </w:rPr>
    </w:pPr>
    <w:r>
      <w:rPr>
        <w:rFonts w:ascii="Proxima Nova Rg" w:hAnsi="Proxima Nova Rg"/>
        <w:noProof/>
        <w:sz w:val="28"/>
        <w:szCs w:val="28"/>
        <w:lang w:val="en-US"/>
      </w:rPr>
      <w:drawing>
        <wp:anchor distT="0" distB="0" distL="114300" distR="114300" simplePos="0" relativeHeight="251661312" behindDoc="0" locked="0" layoutInCell="1" allowOverlap="1" wp14:anchorId="6DB0D7FE" wp14:editId="345B0EEE">
          <wp:simplePos x="0" y="0"/>
          <wp:positionH relativeFrom="margin">
            <wp:posOffset>4806315</wp:posOffset>
          </wp:positionH>
          <wp:positionV relativeFrom="margin">
            <wp:posOffset>-666750</wp:posOffset>
          </wp:positionV>
          <wp:extent cx="1487170" cy="467995"/>
          <wp:effectExtent l="0" t="0" r="0" b="825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7170" cy="467995"/>
                  </a:xfrm>
                  <a:prstGeom prst="rect">
                    <a:avLst/>
                  </a:prstGeom>
                  <a:noFill/>
                </pic:spPr>
              </pic:pic>
            </a:graphicData>
          </a:graphic>
        </wp:anchor>
      </w:drawing>
    </w:r>
    <w:r>
      <w:rPr>
        <w:rFonts w:ascii="Calibri" w:hAnsi="Calibri"/>
        <w:b/>
      </w:rPr>
      <w:tab/>
    </w:r>
  </w:p>
  <w:p w:rsidR="00B16B78" w:rsidRDefault="00B16B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F042D" w:rsidRPr="00AE0B20" w:rsidRDefault="003F042D" w:rsidP="003F042D">
    <w:pPr>
      <w:pStyle w:val="Header"/>
      <w:tabs>
        <w:tab w:val="left" w:pos="6195"/>
      </w:tabs>
      <w:rPr>
        <w:rFonts w:ascii="Calibri" w:hAnsi="Calibri"/>
        <w:b/>
      </w:rPr>
    </w:pPr>
    <w:r>
      <w:rPr>
        <w:rFonts w:ascii="Calibri" w:hAnsi="Calibri"/>
        <w:b/>
      </w:rPr>
      <w:tab/>
    </w:r>
  </w:p>
  <w:p w:rsidR="003F042D" w:rsidRPr="00AF20BD" w:rsidRDefault="003F042D" w:rsidP="003F042D">
    <w:pPr>
      <w:pStyle w:val="Header"/>
      <w:jc w:val="center"/>
      <w:rPr>
        <w:rFonts w:ascii="Avenir LT Std 35 Light" w:hAnsi="Avenir LT Std 35 Light"/>
      </w:rPr>
    </w:pPr>
  </w:p>
  <w:p w:rsidR="003F042D" w:rsidRDefault="003F042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171F"/>
    <w:multiLevelType w:val="hybridMultilevel"/>
    <w:tmpl w:val="7D4AE3C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1C760BB2"/>
    <w:multiLevelType w:val="hybridMultilevel"/>
    <w:tmpl w:val="71BC94DE"/>
    <w:lvl w:ilvl="0" w:tplc="23D02EE6">
      <w:start w:val="1"/>
      <w:numFmt w:val="decimal"/>
      <w:lvlText w:val="%1."/>
      <w:lvlJc w:val="left"/>
      <w:pPr>
        <w:ind w:left="735" w:hanging="375"/>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5136554"/>
    <w:multiLevelType w:val="hybridMultilevel"/>
    <w:tmpl w:val="41222C7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3B113BE1"/>
    <w:multiLevelType w:val="hybridMultilevel"/>
    <w:tmpl w:val="E1089E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9D35AF8"/>
    <w:multiLevelType w:val="multilevel"/>
    <w:tmpl w:val="29340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A320810"/>
    <w:multiLevelType w:val="hybridMultilevel"/>
    <w:tmpl w:val="F25EB6B4"/>
    <w:lvl w:ilvl="0" w:tplc="A340794E">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96105EC"/>
    <w:multiLevelType w:val="hybridMultilevel"/>
    <w:tmpl w:val="C88407AC"/>
    <w:lvl w:ilvl="0" w:tplc="CC28A464">
      <w:start w:val="1"/>
      <w:numFmt w:val="bullet"/>
      <w:lvlText w:val=""/>
      <w:lvlJc w:val="left"/>
      <w:pPr>
        <w:tabs>
          <w:tab w:val="num" w:pos="2160"/>
        </w:tabs>
        <w:ind w:left="2160" w:hanging="360"/>
      </w:pPr>
      <w:rPr>
        <w:rFonts w:ascii="Symbol" w:hAnsi="Symbol" w:hint="default"/>
        <w:b w:val="0"/>
        <w:i w:val="0"/>
        <w:color w:val="auto"/>
        <w:sz w:val="24"/>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69BF15CE"/>
    <w:multiLevelType w:val="hybridMultilevel"/>
    <w:tmpl w:val="7A98BBA0"/>
    <w:lvl w:ilvl="0" w:tplc="0C090005">
      <w:start w:val="1"/>
      <w:numFmt w:val="bullet"/>
      <w:lvlText w:val=""/>
      <w:lvlJc w:val="left"/>
      <w:pPr>
        <w:tabs>
          <w:tab w:val="num" w:pos="2160"/>
        </w:tabs>
        <w:ind w:left="2160" w:hanging="360"/>
      </w:pPr>
      <w:rPr>
        <w:rFonts w:ascii="Wingdings" w:hAnsi="Wingdings" w:hint="default"/>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78577BCC"/>
    <w:multiLevelType w:val="hybridMultilevel"/>
    <w:tmpl w:val="38346C04"/>
    <w:lvl w:ilvl="0" w:tplc="CC28A464">
      <w:start w:val="1"/>
      <w:numFmt w:val="bullet"/>
      <w:lvlText w:val=""/>
      <w:lvlJc w:val="left"/>
      <w:pPr>
        <w:tabs>
          <w:tab w:val="num" w:pos="2160"/>
        </w:tabs>
        <w:ind w:left="2160" w:hanging="360"/>
      </w:pPr>
      <w:rPr>
        <w:rFonts w:ascii="Symbol" w:hAnsi="Symbol" w:hint="default"/>
        <w:b w:val="0"/>
        <w:i w:val="0"/>
        <w:color w:val="auto"/>
        <w:sz w:val="24"/>
      </w:rPr>
    </w:lvl>
    <w:lvl w:ilvl="1" w:tplc="0C090003" w:tentative="1">
      <w:start w:val="1"/>
      <w:numFmt w:val="bullet"/>
      <w:lvlText w:val="o"/>
      <w:lvlJc w:val="left"/>
      <w:pPr>
        <w:tabs>
          <w:tab w:val="num" w:pos="2880"/>
        </w:tabs>
        <w:ind w:left="2880" w:hanging="360"/>
      </w:pPr>
      <w:rPr>
        <w:rFonts w:ascii="Courier New" w:hAnsi="Courier New" w:cs="Courier New" w:hint="default"/>
      </w:rPr>
    </w:lvl>
    <w:lvl w:ilvl="2" w:tplc="0C090005" w:tentative="1">
      <w:start w:val="1"/>
      <w:numFmt w:val="bullet"/>
      <w:lvlText w:val=""/>
      <w:lvlJc w:val="left"/>
      <w:pPr>
        <w:tabs>
          <w:tab w:val="num" w:pos="3600"/>
        </w:tabs>
        <w:ind w:left="3600" w:hanging="360"/>
      </w:pPr>
      <w:rPr>
        <w:rFonts w:ascii="Wingdings" w:hAnsi="Wingdings" w:hint="default"/>
      </w:rPr>
    </w:lvl>
    <w:lvl w:ilvl="3" w:tplc="0C090001" w:tentative="1">
      <w:start w:val="1"/>
      <w:numFmt w:val="bullet"/>
      <w:lvlText w:val=""/>
      <w:lvlJc w:val="left"/>
      <w:pPr>
        <w:tabs>
          <w:tab w:val="num" w:pos="4320"/>
        </w:tabs>
        <w:ind w:left="4320" w:hanging="360"/>
      </w:pPr>
      <w:rPr>
        <w:rFonts w:ascii="Symbol" w:hAnsi="Symbol" w:hint="default"/>
      </w:rPr>
    </w:lvl>
    <w:lvl w:ilvl="4" w:tplc="0C090003" w:tentative="1">
      <w:start w:val="1"/>
      <w:numFmt w:val="bullet"/>
      <w:lvlText w:val="o"/>
      <w:lvlJc w:val="left"/>
      <w:pPr>
        <w:tabs>
          <w:tab w:val="num" w:pos="5040"/>
        </w:tabs>
        <w:ind w:left="5040" w:hanging="360"/>
      </w:pPr>
      <w:rPr>
        <w:rFonts w:ascii="Courier New" w:hAnsi="Courier New" w:cs="Courier New" w:hint="default"/>
      </w:rPr>
    </w:lvl>
    <w:lvl w:ilvl="5" w:tplc="0C090005" w:tentative="1">
      <w:start w:val="1"/>
      <w:numFmt w:val="bullet"/>
      <w:lvlText w:val=""/>
      <w:lvlJc w:val="left"/>
      <w:pPr>
        <w:tabs>
          <w:tab w:val="num" w:pos="5760"/>
        </w:tabs>
        <w:ind w:left="5760" w:hanging="360"/>
      </w:pPr>
      <w:rPr>
        <w:rFonts w:ascii="Wingdings" w:hAnsi="Wingdings" w:hint="default"/>
      </w:rPr>
    </w:lvl>
    <w:lvl w:ilvl="6" w:tplc="0C090001" w:tentative="1">
      <w:start w:val="1"/>
      <w:numFmt w:val="bullet"/>
      <w:lvlText w:val=""/>
      <w:lvlJc w:val="left"/>
      <w:pPr>
        <w:tabs>
          <w:tab w:val="num" w:pos="6480"/>
        </w:tabs>
        <w:ind w:left="6480" w:hanging="360"/>
      </w:pPr>
      <w:rPr>
        <w:rFonts w:ascii="Symbol" w:hAnsi="Symbol" w:hint="default"/>
      </w:rPr>
    </w:lvl>
    <w:lvl w:ilvl="7" w:tplc="0C090003" w:tentative="1">
      <w:start w:val="1"/>
      <w:numFmt w:val="bullet"/>
      <w:lvlText w:val="o"/>
      <w:lvlJc w:val="left"/>
      <w:pPr>
        <w:tabs>
          <w:tab w:val="num" w:pos="7200"/>
        </w:tabs>
        <w:ind w:left="7200" w:hanging="360"/>
      </w:pPr>
      <w:rPr>
        <w:rFonts w:ascii="Courier New" w:hAnsi="Courier New" w:cs="Courier New" w:hint="default"/>
      </w:rPr>
    </w:lvl>
    <w:lvl w:ilvl="8" w:tplc="0C090005" w:tentative="1">
      <w:start w:val="1"/>
      <w:numFmt w:val="bullet"/>
      <w:lvlText w:val=""/>
      <w:lvlJc w:val="left"/>
      <w:pPr>
        <w:tabs>
          <w:tab w:val="num" w:pos="7920"/>
        </w:tabs>
        <w:ind w:left="7920" w:hanging="360"/>
      </w:pPr>
      <w:rPr>
        <w:rFonts w:ascii="Wingdings" w:hAnsi="Wingdings" w:hint="default"/>
      </w:rPr>
    </w:lvl>
  </w:abstractNum>
  <w:num w:numId="1">
    <w:abstractNumId w:val="5"/>
  </w:num>
  <w:num w:numId="2">
    <w:abstractNumId w:val="4"/>
  </w:num>
  <w:num w:numId="3">
    <w:abstractNumId w:val="7"/>
  </w:num>
  <w:num w:numId="4">
    <w:abstractNumId w:val="0"/>
  </w:num>
  <w:num w:numId="5">
    <w:abstractNumId w:val="3"/>
  </w:num>
  <w:num w:numId="6">
    <w:abstractNumId w:val="2"/>
  </w:num>
  <w:num w:numId="7">
    <w:abstractNumId w:val="1"/>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09F0"/>
    <w:rsid w:val="00002FB6"/>
    <w:rsid w:val="000154F2"/>
    <w:rsid w:val="00016A61"/>
    <w:rsid w:val="00017B32"/>
    <w:rsid w:val="0002424F"/>
    <w:rsid w:val="00077155"/>
    <w:rsid w:val="000C4B96"/>
    <w:rsid w:val="000E21AF"/>
    <w:rsid w:val="001040C0"/>
    <w:rsid w:val="001050E1"/>
    <w:rsid w:val="00105B0D"/>
    <w:rsid w:val="00111757"/>
    <w:rsid w:val="00114135"/>
    <w:rsid w:val="00166702"/>
    <w:rsid w:val="001936B3"/>
    <w:rsid w:val="001968C3"/>
    <w:rsid w:val="001B587D"/>
    <w:rsid w:val="001D0F87"/>
    <w:rsid w:val="001D3F19"/>
    <w:rsid w:val="001E369A"/>
    <w:rsid w:val="001E7A03"/>
    <w:rsid w:val="00223B28"/>
    <w:rsid w:val="00246F02"/>
    <w:rsid w:val="00262BA4"/>
    <w:rsid w:val="00265691"/>
    <w:rsid w:val="00291D7B"/>
    <w:rsid w:val="002B16E8"/>
    <w:rsid w:val="002C2BEB"/>
    <w:rsid w:val="002D2D57"/>
    <w:rsid w:val="002D68D8"/>
    <w:rsid w:val="002E3964"/>
    <w:rsid w:val="00316D16"/>
    <w:rsid w:val="00330FDB"/>
    <w:rsid w:val="0035334B"/>
    <w:rsid w:val="0036692E"/>
    <w:rsid w:val="003C703F"/>
    <w:rsid w:val="003D1EB1"/>
    <w:rsid w:val="003E1E0C"/>
    <w:rsid w:val="003F042D"/>
    <w:rsid w:val="00434335"/>
    <w:rsid w:val="0044376D"/>
    <w:rsid w:val="00447284"/>
    <w:rsid w:val="004A632C"/>
    <w:rsid w:val="004B4002"/>
    <w:rsid w:val="004B70B4"/>
    <w:rsid w:val="004D7876"/>
    <w:rsid w:val="00501B0D"/>
    <w:rsid w:val="0052259D"/>
    <w:rsid w:val="00523701"/>
    <w:rsid w:val="00526A76"/>
    <w:rsid w:val="005337D9"/>
    <w:rsid w:val="00570357"/>
    <w:rsid w:val="00596C26"/>
    <w:rsid w:val="005B0619"/>
    <w:rsid w:val="005B123A"/>
    <w:rsid w:val="00610BA8"/>
    <w:rsid w:val="0061744D"/>
    <w:rsid w:val="00642504"/>
    <w:rsid w:val="0064450A"/>
    <w:rsid w:val="00673027"/>
    <w:rsid w:val="00682A7C"/>
    <w:rsid w:val="00684DF8"/>
    <w:rsid w:val="00694252"/>
    <w:rsid w:val="006A637E"/>
    <w:rsid w:val="006A7875"/>
    <w:rsid w:val="006D2A04"/>
    <w:rsid w:val="006E7038"/>
    <w:rsid w:val="0070605B"/>
    <w:rsid w:val="00711189"/>
    <w:rsid w:val="00716C28"/>
    <w:rsid w:val="007239A6"/>
    <w:rsid w:val="007352B8"/>
    <w:rsid w:val="00741EC6"/>
    <w:rsid w:val="00754CA8"/>
    <w:rsid w:val="007755F6"/>
    <w:rsid w:val="00775E59"/>
    <w:rsid w:val="00805F06"/>
    <w:rsid w:val="0081441A"/>
    <w:rsid w:val="00832BAD"/>
    <w:rsid w:val="00844E4B"/>
    <w:rsid w:val="00851350"/>
    <w:rsid w:val="0085372A"/>
    <w:rsid w:val="008709F0"/>
    <w:rsid w:val="00884DE7"/>
    <w:rsid w:val="008B30E0"/>
    <w:rsid w:val="008C0780"/>
    <w:rsid w:val="008D562B"/>
    <w:rsid w:val="008D628E"/>
    <w:rsid w:val="008E03A9"/>
    <w:rsid w:val="00937558"/>
    <w:rsid w:val="009A0DA9"/>
    <w:rsid w:val="009C03F5"/>
    <w:rsid w:val="009C76DF"/>
    <w:rsid w:val="009D491E"/>
    <w:rsid w:val="00A2404E"/>
    <w:rsid w:val="00A753DA"/>
    <w:rsid w:val="00A84310"/>
    <w:rsid w:val="00AB4DCF"/>
    <w:rsid w:val="00AB61E8"/>
    <w:rsid w:val="00AF7B9F"/>
    <w:rsid w:val="00B0454A"/>
    <w:rsid w:val="00B16B78"/>
    <w:rsid w:val="00B36D7F"/>
    <w:rsid w:val="00B40006"/>
    <w:rsid w:val="00B817B4"/>
    <w:rsid w:val="00B840FE"/>
    <w:rsid w:val="00BF3685"/>
    <w:rsid w:val="00C035C5"/>
    <w:rsid w:val="00C07260"/>
    <w:rsid w:val="00C104D2"/>
    <w:rsid w:val="00C3527E"/>
    <w:rsid w:val="00CB15E5"/>
    <w:rsid w:val="00CE59F2"/>
    <w:rsid w:val="00CF3737"/>
    <w:rsid w:val="00D04D12"/>
    <w:rsid w:val="00DC2BBA"/>
    <w:rsid w:val="00DE69C2"/>
    <w:rsid w:val="00DF0A64"/>
    <w:rsid w:val="00E14F60"/>
    <w:rsid w:val="00E60A40"/>
    <w:rsid w:val="00E760D6"/>
    <w:rsid w:val="00EB0EED"/>
    <w:rsid w:val="00EF1BA3"/>
    <w:rsid w:val="00F01AE4"/>
    <w:rsid w:val="00F314EF"/>
    <w:rsid w:val="00F327AE"/>
    <w:rsid w:val="00F66B52"/>
    <w:rsid w:val="00F83CCB"/>
    <w:rsid w:val="00FA75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177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41EC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41EC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41EC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21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1AF"/>
  </w:style>
  <w:style w:type="paragraph" w:styleId="Footer">
    <w:name w:val="footer"/>
    <w:basedOn w:val="Normal"/>
    <w:link w:val="FooterChar"/>
    <w:uiPriority w:val="99"/>
    <w:unhideWhenUsed/>
    <w:rsid w:val="000E21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1AF"/>
  </w:style>
  <w:style w:type="paragraph" w:styleId="BalloonText">
    <w:name w:val="Balloon Text"/>
    <w:basedOn w:val="Normal"/>
    <w:link w:val="BalloonTextChar"/>
    <w:uiPriority w:val="99"/>
    <w:semiHidden/>
    <w:unhideWhenUsed/>
    <w:rsid w:val="00AB61E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1E8"/>
    <w:rPr>
      <w:rFonts w:ascii="Tahoma" w:hAnsi="Tahoma" w:cs="Tahoma"/>
      <w:sz w:val="16"/>
      <w:szCs w:val="16"/>
    </w:rPr>
  </w:style>
  <w:style w:type="character" w:customStyle="1" w:styleId="Heading1Char">
    <w:name w:val="Heading 1 Char"/>
    <w:basedOn w:val="DefaultParagraphFont"/>
    <w:link w:val="Heading1"/>
    <w:uiPriority w:val="9"/>
    <w:rsid w:val="00741EC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741EC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41EC6"/>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1B587D"/>
    <w:pPr>
      <w:spacing w:before="100" w:beforeAutospacing="1" w:after="100" w:afterAutospacing="1" w:line="240" w:lineRule="auto"/>
    </w:pPr>
    <w:rPr>
      <w:rFonts w:ascii="Times New Roman" w:eastAsia="Times New Roman" w:hAnsi="Times New Roman" w:cs="Times New Roman"/>
      <w:sz w:val="24"/>
    </w:rPr>
  </w:style>
  <w:style w:type="paragraph" w:styleId="ListParagraph">
    <w:name w:val="List Paragraph"/>
    <w:basedOn w:val="Normal"/>
    <w:uiPriority w:val="34"/>
    <w:qFormat/>
    <w:rsid w:val="0044376D"/>
    <w:pPr>
      <w:ind w:left="720"/>
      <w:contextualSpacing/>
    </w:pPr>
  </w:style>
  <w:style w:type="character" w:customStyle="1" w:styleId="twenty1">
    <w:name w:val="twenty1"/>
    <w:basedOn w:val="DefaultParagraphFont"/>
    <w:rsid w:val="00B40006"/>
    <w:rPr>
      <w:sz w:val="30"/>
      <w:szCs w:val="30"/>
    </w:rPr>
  </w:style>
  <w:style w:type="character" w:styleId="Hyperlink">
    <w:name w:val="Hyperlink"/>
    <w:basedOn w:val="DefaultParagraphFont"/>
    <w:uiPriority w:val="99"/>
    <w:unhideWhenUsed/>
    <w:rsid w:val="00682A7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850949">
      <w:bodyDiv w:val="1"/>
      <w:marLeft w:val="0"/>
      <w:marRight w:val="0"/>
      <w:marTop w:val="0"/>
      <w:marBottom w:val="0"/>
      <w:divBdr>
        <w:top w:val="none" w:sz="0" w:space="0" w:color="auto"/>
        <w:left w:val="none" w:sz="0" w:space="0" w:color="auto"/>
        <w:bottom w:val="none" w:sz="0" w:space="0" w:color="auto"/>
        <w:right w:val="none" w:sz="0" w:space="0" w:color="auto"/>
      </w:divBdr>
    </w:div>
    <w:div w:id="482235436">
      <w:bodyDiv w:val="1"/>
      <w:marLeft w:val="0"/>
      <w:marRight w:val="0"/>
      <w:marTop w:val="0"/>
      <w:marBottom w:val="0"/>
      <w:divBdr>
        <w:top w:val="none" w:sz="0" w:space="0" w:color="auto"/>
        <w:left w:val="none" w:sz="0" w:space="0" w:color="auto"/>
        <w:bottom w:val="none" w:sz="0" w:space="0" w:color="auto"/>
        <w:right w:val="none" w:sz="0" w:space="0" w:color="auto"/>
      </w:divBdr>
      <w:divsChild>
        <w:div w:id="1065881505">
          <w:marLeft w:val="0"/>
          <w:marRight w:val="0"/>
          <w:marTop w:val="0"/>
          <w:marBottom w:val="0"/>
          <w:divBdr>
            <w:top w:val="none" w:sz="0" w:space="0" w:color="auto"/>
            <w:left w:val="none" w:sz="0" w:space="0" w:color="auto"/>
            <w:bottom w:val="none" w:sz="0" w:space="0" w:color="auto"/>
            <w:right w:val="none" w:sz="0" w:space="0" w:color="auto"/>
          </w:divBdr>
          <w:divsChild>
            <w:div w:id="165309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825084">
      <w:bodyDiv w:val="1"/>
      <w:marLeft w:val="0"/>
      <w:marRight w:val="0"/>
      <w:marTop w:val="0"/>
      <w:marBottom w:val="0"/>
      <w:divBdr>
        <w:top w:val="none" w:sz="0" w:space="0" w:color="auto"/>
        <w:left w:val="none" w:sz="0" w:space="0" w:color="auto"/>
        <w:bottom w:val="none" w:sz="0" w:space="0" w:color="auto"/>
        <w:right w:val="none" w:sz="0" w:space="0" w:color="auto"/>
      </w:divBdr>
    </w:div>
    <w:div w:id="1689797824">
      <w:bodyDiv w:val="1"/>
      <w:marLeft w:val="0"/>
      <w:marRight w:val="0"/>
      <w:marTop w:val="0"/>
      <w:marBottom w:val="0"/>
      <w:divBdr>
        <w:top w:val="none" w:sz="0" w:space="0" w:color="auto"/>
        <w:left w:val="none" w:sz="0" w:space="0" w:color="auto"/>
        <w:bottom w:val="none" w:sz="0" w:space="0" w:color="auto"/>
        <w:right w:val="none" w:sz="0" w:space="0" w:color="auto"/>
      </w:divBdr>
      <w:divsChild>
        <w:div w:id="1015420597">
          <w:marLeft w:val="0"/>
          <w:marRight w:val="0"/>
          <w:marTop w:val="0"/>
          <w:marBottom w:val="0"/>
          <w:divBdr>
            <w:top w:val="none" w:sz="0" w:space="0" w:color="auto"/>
            <w:left w:val="none" w:sz="0" w:space="0" w:color="auto"/>
            <w:bottom w:val="none" w:sz="0" w:space="0" w:color="auto"/>
            <w:right w:val="none" w:sz="0" w:space="0" w:color="auto"/>
          </w:divBdr>
          <w:divsChild>
            <w:div w:id="963120020">
              <w:marLeft w:val="0"/>
              <w:marRight w:val="0"/>
              <w:marTop w:val="0"/>
              <w:marBottom w:val="0"/>
              <w:divBdr>
                <w:top w:val="none" w:sz="0" w:space="0" w:color="auto"/>
                <w:left w:val="none" w:sz="0" w:space="0" w:color="auto"/>
                <w:bottom w:val="none" w:sz="0" w:space="0" w:color="auto"/>
                <w:right w:val="none" w:sz="0" w:space="0" w:color="auto"/>
              </w:divBdr>
              <w:divsChild>
                <w:div w:id="319382056">
                  <w:marLeft w:val="0"/>
                  <w:marRight w:val="0"/>
                  <w:marTop w:val="0"/>
                  <w:marBottom w:val="0"/>
                  <w:divBdr>
                    <w:top w:val="none" w:sz="0" w:space="0" w:color="auto"/>
                    <w:left w:val="none" w:sz="0" w:space="0" w:color="auto"/>
                    <w:bottom w:val="none" w:sz="0" w:space="0" w:color="auto"/>
                    <w:right w:val="none" w:sz="0" w:space="0" w:color="auto"/>
                  </w:divBdr>
                  <w:divsChild>
                    <w:div w:id="813645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6064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sg.com.au" TargetMode="External"/><Relationship Id="rId13" Type="http://schemas.openxmlformats.org/officeDocument/2006/relationships/image" Target="media/image5.tiff"/><Relationship Id="rId18" Type="http://schemas.openxmlformats.org/officeDocument/2006/relationships/image" Target="media/image9.emf"/><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22E232-F458-4868-8E05-4F5547253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1755</Words>
  <Characters>10005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TSG Fleet Safety</vt:lpstr>
    </vt:vector>
  </TitlesOfParts>
  <Manager/>
  <Company/>
  <LinksUpToDate>false</LinksUpToDate>
  <CharactersWithSpaces>11737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TSG Fleet Safety</dc:title>
  <dc:subject>Diploma Logistics</dc:subject>
  <dc:creator/>
  <cp:keywords>COR</cp:keywords>
  <cp:lastModifiedBy/>
  <cp:revision>1</cp:revision>
  <dcterms:created xsi:type="dcterms:W3CDTF">2016-04-27T05:23:00Z</dcterms:created>
  <dcterms:modified xsi:type="dcterms:W3CDTF">2018-05-09T02:04:00Z</dcterms:modified>
  <cp:category>case study materials</cp:category>
</cp:coreProperties>
</file>