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7FED2F61" w14:textId="0689F9AC" w:rsidR="00594DCF" w:rsidRDefault="00272714"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r w:rsidRPr="00272714">
        <w:rPr>
          <w:rFonts w:ascii="Arial" w:hAnsi="Arial" w:cs="Arial"/>
          <w:sz w:val="36"/>
          <w:szCs w:val="36"/>
        </w:rPr>
        <w:t>BSB40820 Certificate IV in Marketing and Communication</w:t>
      </w:r>
    </w:p>
    <w:sdt>
      <w:sdtPr>
        <w:rPr>
          <w:rFonts w:asciiTheme="minorHAnsi" w:eastAsiaTheme="minorHAnsi" w:hAnsiTheme="minorHAnsi" w:cstheme="minorBidi"/>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B53285" w:rsidRDefault="00594DCF" w:rsidP="00B53285">
          <w:pPr>
            <w:pStyle w:val="TOCHeading"/>
            <w:spacing w:before="120" w:after="120" w:line="360" w:lineRule="auto"/>
            <w:rPr>
              <w:rFonts w:cs="Arial"/>
            </w:rPr>
          </w:pPr>
          <w:r w:rsidRPr="00B53285">
            <w:rPr>
              <w:rFonts w:cs="Arial"/>
            </w:rPr>
            <w:t>Table of Contents</w:t>
          </w:r>
        </w:p>
        <w:p w14:paraId="154CDDF0" w14:textId="7C505E88" w:rsidR="00D56F92" w:rsidRPr="00D56F92" w:rsidRDefault="009A08E3" w:rsidP="00D56F92">
          <w:pPr>
            <w:pStyle w:val="TOC1"/>
            <w:tabs>
              <w:tab w:val="right" w:leader="dot" w:pos="9016"/>
            </w:tabs>
            <w:spacing w:before="120" w:after="120" w:line="360" w:lineRule="auto"/>
            <w:rPr>
              <w:rFonts w:ascii="Arial" w:eastAsiaTheme="minorEastAsia" w:hAnsi="Arial" w:cs="Arial"/>
              <w:noProof/>
            </w:rPr>
          </w:pPr>
          <w:r w:rsidRPr="00B53285">
            <w:rPr>
              <w:rFonts w:ascii="Arial" w:hAnsi="Arial" w:cs="Arial"/>
            </w:rPr>
            <w:fldChar w:fldCharType="begin"/>
          </w:r>
          <w:r w:rsidRPr="00B53285">
            <w:rPr>
              <w:rFonts w:ascii="Arial" w:hAnsi="Arial" w:cs="Arial"/>
            </w:rPr>
            <w:instrText xml:space="preserve"> TOC \o "1-3" \h \z \u </w:instrText>
          </w:r>
          <w:r w:rsidRPr="00B53285">
            <w:rPr>
              <w:rFonts w:ascii="Arial" w:hAnsi="Arial" w:cs="Arial"/>
            </w:rPr>
            <w:fldChar w:fldCharType="separate"/>
          </w:r>
          <w:hyperlink w:anchor="_Toc85443939" w:history="1">
            <w:r w:rsidR="00D56F92" w:rsidRPr="00D56F92">
              <w:rPr>
                <w:rStyle w:val="Hyperlink"/>
                <w:rFonts w:ascii="Arial" w:hAnsi="Arial" w:cs="Arial"/>
                <w:noProof/>
              </w:rPr>
              <w:t>Foundation skills</w:t>
            </w:r>
            <w:r w:rsidR="00D56F92" w:rsidRPr="00D56F92">
              <w:rPr>
                <w:rFonts w:ascii="Arial" w:hAnsi="Arial" w:cs="Arial"/>
                <w:noProof/>
                <w:webHidden/>
              </w:rPr>
              <w:tab/>
            </w:r>
            <w:r w:rsidR="00D56F92" w:rsidRPr="00D56F92">
              <w:rPr>
                <w:rFonts w:ascii="Arial" w:hAnsi="Arial" w:cs="Arial"/>
                <w:noProof/>
                <w:webHidden/>
              </w:rPr>
              <w:fldChar w:fldCharType="begin"/>
            </w:r>
            <w:r w:rsidR="00D56F92" w:rsidRPr="00D56F92">
              <w:rPr>
                <w:rFonts w:ascii="Arial" w:hAnsi="Arial" w:cs="Arial"/>
                <w:noProof/>
                <w:webHidden/>
              </w:rPr>
              <w:instrText xml:space="preserve"> PAGEREF _Toc85443939 \h </w:instrText>
            </w:r>
            <w:r w:rsidR="00D56F92" w:rsidRPr="00D56F92">
              <w:rPr>
                <w:rFonts w:ascii="Arial" w:hAnsi="Arial" w:cs="Arial"/>
                <w:noProof/>
                <w:webHidden/>
              </w:rPr>
            </w:r>
            <w:r w:rsidR="00D56F92" w:rsidRPr="00D56F92">
              <w:rPr>
                <w:rFonts w:ascii="Arial" w:hAnsi="Arial" w:cs="Arial"/>
                <w:noProof/>
                <w:webHidden/>
              </w:rPr>
              <w:fldChar w:fldCharType="separate"/>
            </w:r>
            <w:r w:rsidR="00D56F92" w:rsidRPr="00D56F92">
              <w:rPr>
                <w:rFonts w:ascii="Arial" w:hAnsi="Arial" w:cs="Arial"/>
                <w:noProof/>
                <w:webHidden/>
              </w:rPr>
              <w:t>3</w:t>
            </w:r>
            <w:r w:rsidR="00D56F92" w:rsidRPr="00D56F92">
              <w:rPr>
                <w:rFonts w:ascii="Arial" w:hAnsi="Arial" w:cs="Arial"/>
                <w:noProof/>
                <w:webHidden/>
              </w:rPr>
              <w:fldChar w:fldCharType="end"/>
            </w:r>
          </w:hyperlink>
        </w:p>
        <w:p w14:paraId="40EAF563" w14:textId="2CC039AB" w:rsidR="00D56F92" w:rsidRPr="00D56F92" w:rsidRDefault="00D56F92" w:rsidP="00D56F92">
          <w:pPr>
            <w:pStyle w:val="TOC1"/>
            <w:tabs>
              <w:tab w:val="right" w:leader="dot" w:pos="9016"/>
            </w:tabs>
            <w:spacing w:before="120" w:after="120" w:line="360" w:lineRule="auto"/>
            <w:rPr>
              <w:rFonts w:ascii="Arial" w:eastAsiaTheme="minorEastAsia" w:hAnsi="Arial" w:cs="Arial"/>
              <w:noProof/>
            </w:rPr>
          </w:pPr>
          <w:hyperlink w:anchor="_Toc85443940" w:history="1">
            <w:r w:rsidRPr="00D56F92">
              <w:rPr>
                <w:rStyle w:val="Hyperlink"/>
                <w:rFonts w:ascii="Arial" w:hAnsi="Arial" w:cs="Arial"/>
                <w:noProof/>
              </w:rPr>
              <w:t>BSBWRT411 Write complex documents</w:t>
            </w:r>
            <w:r w:rsidRPr="00D56F92">
              <w:rPr>
                <w:rFonts w:ascii="Arial" w:hAnsi="Arial" w:cs="Arial"/>
                <w:noProof/>
                <w:webHidden/>
              </w:rPr>
              <w:tab/>
            </w:r>
            <w:r w:rsidRPr="00D56F92">
              <w:rPr>
                <w:rFonts w:ascii="Arial" w:hAnsi="Arial" w:cs="Arial"/>
                <w:noProof/>
                <w:webHidden/>
              </w:rPr>
              <w:fldChar w:fldCharType="begin"/>
            </w:r>
            <w:r w:rsidRPr="00D56F92">
              <w:rPr>
                <w:rFonts w:ascii="Arial" w:hAnsi="Arial" w:cs="Arial"/>
                <w:noProof/>
                <w:webHidden/>
              </w:rPr>
              <w:instrText xml:space="preserve"> PAGEREF _Toc85443940 \h </w:instrText>
            </w:r>
            <w:r w:rsidRPr="00D56F92">
              <w:rPr>
                <w:rFonts w:ascii="Arial" w:hAnsi="Arial" w:cs="Arial"/>
                <w:noProof/>
                <w:webHidden/>
              </w:rPr>
            </w:r>
            <w:r w:rsidRPr="00D56F92">
              <w:rPr>
                <w:rFonts w:ascii="Arial" w:hAnsi="Arial" w:cs="Arial"/>
                <w:noProof/>
                <w:webHidden/>
              </w:rPr>
              <w:fldChar w:fldCharType="separate"/>
            </w:r>
            <w:r w:rsidRPr="00D56F92">
              <w:rPr>
                <w:rFonts w:ascii="Arial" w:hAnsi="Arial" w:cs="Arial"/>
                <w:noProof/>
                <w:webHidden/>
              </w:rPr>
              <w:t>5</w:t>
            </w:r>
            <w:r w:rsidRPr="00D56F92">
              <w:rPr>
                <w:rFonts w:ascii="Arial" w:hAnsi="Arial" w:cs="Arial"/>
                <w:noProof/>
                <w:webHidden/>
              </w:rPr>
              <w:fldChar w:fldCharType="end"/>
            </w:r>
          </w:hyperlink>
        </w:p>
        <w:p w14:paraId="10D4AF75" w14:textId="6C4E4D48" w:rsidR="00D56F92" w:rsidRPr="00D56F92" w:rsidRDefault="00D56F92" w:rsidP="00D56F92">
          <w:pPr>
            <w:pStyle w:val="TOC1"/>
            <w:tabs>
              <w:tab w:val="right" w:leader="dot" w:pos="9016"/>
            </w:tabs>
            <w:spacing w:before="120" w:after="120" w:line="360" w:lineRule="auto"/>
            <w:rPr>
              <w:rFonts w:ascii="Arial" w:eastAsiaTheme="minorEastAsia" w:hAnsi="Arial" w:cs="Arial"/>
              <w:noProof/>
            </w:rPr>
          </w:pPr>
          <w:hyperlink w:anchor="_Toc85443941" w:history="1">
            <w:r w:rsidRPr="00D56F92">
              <w:rPr>
                <w:rStyle w:val="Hyperlink"/>
                <w:rFonts w:ascii="Arial" w:hAnsi="Arial" w:cs="Arial"/>
                <w:noProof/>
              </w:rPr>
              <w:t>BSBCMM411 Make presentations</w:t>
            </w:r>
            <w:r w:rsidRPr="00D56F92">
              <w:rPr>
                <w:rFonts w:ascii="Arial" w:hAnsi="Arial" w:cs="Arial"/>
                <w:noProof/>
                <w:webHidden/>
              </w:rPr>
              <w:tab/>
            </w:r>
            <w:r w:rsidRPr="00D56F92">
              <w:rPr>
                <w:rFonts w:ascii="Arial" w:hAnsi="Arial" w:cs="Arial"/>
                <w:noProof/>
                <w:webHidden/>
              </w:rPr>
              <w:fldChar w:fldCharType="begin"/>
            </w:r>
            <w:r w:rsidRPr="00D56F92">
              <w:rPr>
                <w:rFonts w:ascii="Arial" w:hAnsi="Arial" w:cs="Arial"/>
                <w:noProof/>
                <w:webHidden/>
              </w:rPr>
              <w:instrText xml:space="preserve"> PAGEREF _Toc85443941 \h </w:instrText>
            </w:r>
            <w:r w:rsidRPr="00D56F92">
              <w:rPr>
                <w:rFonts w:ascii="Arial" w:hAnsi="Arial" w:cs="Arial"/>
                <w:noProof/>
                <w:webHidden/>
              </w:rPr>
            </w:r>
            <w:r w:rsidRPr="00D56F92">
              <w:rPr>
                <w:rFonts w:ascii="Arial" w:hAnsi="Arial" w:cs="Arial"/>
                <w:noProof/>
                <w:webHidden/>
              </w:rPr>
              <w:fldChar w:fldCharType="separate"/>
            </w:r>
            <w:r w:rsidRPr="00D56F92">
              <w:rPr>
                <w:rFonts w:ascii="Arial" w:hAnsi="Arial" w:cs="Arial"/>
                <w:noProof/>
                <w:webHidden/>
              </w:rPr>
              <w:t>8</w:t>
            </w:r>
            <w:r w:rsidRPr="00D56F92">
              <w:rPr>
                <w:rFonts w:ascii="Arial" w:hAnsi="Arial" w:cs="Arial"/>
                <w:noProof/>
                <w:webHidden/>
              </w:rPr>
              <w:fldChar w:fldCharType="end"/>
            </w:r>
          </w:hyperlink>
        </w:p>
        <w:p w14:paraId="4A5BE2D6" w14:textId="68B0A3F0" w:rsidR="00D56F92" w:rsidRPr="00D56F92" w:rsidRDefault="00D56F92" w:rsidP="00D56F92">
          <w:pPr>
            <w:pStyle w:val="TOC1"/>
            <w:tabs>
              <w:tab w:val="right" w:leader="dot" w:pos="9016"/>
            </w:tabs>
            <w:spacing w:before="120" w:after="120" w:line="360" w:lineRule="auto"/>
            <w:rPr>
              <w:rFonts w:ascii="Arial" w:eastAsiaTheme="minorEastAsia" w:hAnsi="Arial" w:cs="Arial"/>
              <w:noProof/>
            </w:rPr>
          </w:pPr>
          <w:hyperlink w:anchor="_Toc85443942" w:history="1">
            <w:r w:rsidRPr="00D56F92">
              <w:rPr>
                <w:rStyle w:val="Hyperlink"/>
                <w:rFonts w:ascii="Arial" w:hAnsi="Arial" w:cs="Arial"/>
                <w:noProof/>
              </w:rPr>
              <w:t>BSBCRT412 Articulate, present and debate ideas</w:t>
            </w:r>
            <w:r w:rsidRPr="00D56F92">
              <w:rPr>
                <w:rFonts w:ascii="Arial" w:hAnsi="Arial" w:cs="Arial"/>
                <w:noProof/>
                <w:webHidden/>
              </w:rPr>
              <w:tab/>
            </w:r>
            <w:r w:rsidRPr="00D56F92">
              <w:rPr>
                <w:rFonts w:ascii="Arial" w:hAnsi="Arial" w:cs="Arial"/>
                <w:noProof/>
                <w:webHidden/>
              </w:rPr>
              <w:fldChar w:fldCharType="begin"/>
            </w:r>
            <w:r w:rsidRPr="00D56F92">
              <w:rPr>
                <w:rFonts w:ascii="Arial" w:hAnsi="Arial" w:cs="Arial"/>
                <w:noProof/>
                <w:webHidden/>
              </w:rPr>
              <w:instrText xml:space="preserve"> PAGEREF _Toc85443942 \h </w:instrText>
            </w:r>
            <w:r w:rsidRPr="00D56F92">
              <w:rPr>
                <w:rFonts w:ascii="Arial" w:hAnsi="Arial" w:cs="Arial"/>
                <w:noProof/>
                <w:webHidden/>
              </w:rPr>
            </w:r>
            <w:r w:rsidRPr="00D56F92">
              <w:rPr>
                <w:rFonts w:ascii="Arial" w:hAnsi="Arial" w:cs="Arial"/>
                <w:noProof/>
                <w:webHidden/>
              </w:rPr>
              <w:fldChar w:fldCharType="separate"/>
            </w:r>
            <w:r w:rsidRPr="00D56F92">
              <w:rPr>
                <w:rFonts w:ascii="Arial" w:hAnsi="Arial" w:cs="Arial"/>
                <w:noProof/>
                <w:webHidden/>
              </w:rPr>
              <w:t>10</w:t>
            </w:r>
            <w:r w:rsidRPr="00D56F92">
              <w:rPr>
                <w:rFonts w:ascii="Arial" w:hAnsi="Arial" w:cs="Arial"/>
                <w:noProof/>
                <w:webHidden/>
              </w:rPr>
              <w:fldChar w:fldCharType="end"/>
            </w:r>
          </w:hyperlink>
        </w:p>
        <w:p w14:paraId="421A0296" w14:textId="6D22E006" w:rsidR="00D56F92" w:rsidRPr="00D56F92" w:rsidRDefault="00D56F92" w:rsidP="00D56F92">
          <w:pPr>
            <w:pStyle w:val="TOC1"/>
            <w:tabs>
              <w:tab w:val="right" w:leader="dot" w:pos="9016"/>
            </w:tabs>
            <w:spacing w:before="120" w:after="120" w:line="360" w:lineRule="auto"/>
            <w:rPr>
              <w:rFonts w:ascii="Arial" w:eastAsiaTheme="minorEastAsia" w:hAnsi="Arial" w:cs="Arial"/>
              <w:noProof/>
            </w:rPr>
          </w:pPr>
          <w:hyperlink w:anchor="_Toc85443943" w:history="1">
            <w:r w:rsidRPr="00D56F92">
              <w:rPr>
                <w:rStyle w:val="Hyperlink"/>
                <w:rFonts w:ascii="Arial" w:hAnsi="Arial" w:cs="Arial"/>
                <w:noProof/>
              </w:rPr>
              <w:t>BSBMKG433 Undertake marketing activities</w:t>
            </w:r>
            <w:r w:rsidRPr="00D56F92">
              <w:rPr>
                <w:rFonts w:ascii="Arial" w:hAnsi="Arial" w:cs="Arial"/>
                <w:noProof/>
                <w:webHidden/>
              </w:rPr>
              <w:tab/>
            </w:r>
            <w:r w:rsidRPr="00D56F92">
              <w:rPr>
                <w:rFonts w:ascii="Arial" w:hAnsi="Arial" w:cs="Arial"/>
                <w:noProof/>
                <w:webHidden/>
              </w:rPr>
              <w:fldChar w:fldCharType="begin"/>
            </w:r>
            <w:r w:rsidRPr="00D56F92">
              <w:rPr>
                <w:rFonts w:ascii="Arial" w:hAnsi="Arial" w:cs="Arial"/>
                <w:noProof/>
                <w:webHidden/>
              </w:rPr>
              <w:instrText xml:space="preserve"> PAGEREF _Toc85443943 \h </w:instrText>
            </w:r>
            <w:r w:rsidRPr="00D56F92">
              <w:rPr>
                <w:rFonts w:ascii="Arial" w:hAnsi="Arial" w:cs="Arial"/>
                <w:noProof/>
                <w:webHidden/>
              </w:rPr>
            </w:r>
            <w:r w:rsidRPr="00D56F92">
              <w:rPr>
                <w:rFonts w:ascii="Arial" w:hAnsi="Arial" w:cs="Arial"/>
                <w:noProof/>
                <w:webHidden/>
              </w:rPr>
              <w:fldChar w:fldCharType="separate"/>
            </w:r>
            <w:r w:rsidRPr="00D56F92">
              <w:rPr>
                <w:rFonts w:ascii="Arial" w:hAnsi="Arial" w:cs="Arial"/>
                <w:noProof/>
                <w:webHidden/>
              </w:rPr>
              <w:t>13</w:t>
            </w:r>
            <w:r w:rsidRPr="00D56F92">
              <w:rPr>
                <w:rFonts w:ascii="Arial" w:hAnsi="Arial" w:cs="Arial"/>
                <w:noProof/>
                <w:webHidden/>
              </w:rPr>
              <w:fldChar w:fldCharType="end"/>
            </w:r>
          </w:hyperlink>
        </w:p>
        <w:p w14:paraId="7AE1FBF8" w14:textId="3B453519" w:rsidR="00D56F92" w:rsidRPr="00D56F92" w:rsidRDefault="00D56F92" w:rsidP="00D56F92">
          <w:pPr>
            <w:pStyle w:val="TOC1"/>
            <w:tabs>
              <w:tab w:val="right" w:leader="dot" w:pos="9016"/>
            </w:tabs>
            <w:spacing w:before="120" w:after="120" w:line="360" w:lineRule="auto"/>
            <w:rPr>
              <w:rFonts w:ascii="Arial" w:eastAsiaTheme="minorEastAsia" w:hAnsi="Arial" w:cs="Arial"/>
              <w:noProof/>
            </w:rPr>
          </w:pPr>
          <w:hyperlink w:anchor="_Toc85443944" w:history="1">
            <w:r w:rsidRPr="00D56F92">
              <w:rPr>
                <w:rStyle w:val="Hyperlink"/>
                <w:rFonts w:ascii="Arial" w:hAnsi="Arial" w:cs="Arial"/>
                <w:noProof/>
              </w:rPr>
              <w:t>BSBMKG434 Promote products and services</w:t>
            </w:r>
            <w:r w:rsidRPr="00D56F92">
              <w:rPr>
                <w:rFonts w:ascii="Arial" w:hAnsi="Arial" w:cs="Arial"/>
                <w:noProof/>
                <w:webHidden/>
              </w:rPr>
              <w:tab/>
            </w:r>
            <w:r w:rsidRPr="00D56F92">
              <w:rPr>
                <w:rFonts w:ascii="Arial" w:hAnsi="Arial" w:cs="Arial"/>
                <w:noProof/>
                <w:webHidden/>
              </w:rPr>
              <w:fldChar w:fldCharType="begin"/>
            </w:r>
            <w:r w:rsidRPr="00D56F92">
              <w:rPr>
                <w:rFonts w:ascii="Arial" w:hAnsi="Arial" w:cs="Arial"/>
                <w:noProof/>
                <w:webHidden/>
              </w:rPr>
              <w:instrText xml:space="preserve"> PAGEREF _Toc85443944 \h </w:instrText>
            </w:r>
            <w:r w:rsidRPr="00D56F92">
              <w:rPr>
                <w:rFonts w:ascii="Arial" w:hAnsi="Arial" w:cs="Arial"/>
                <w:noProof/>
                <w:webHidden/>
              </w:rPr>
            </w:r>
            <w:r w:rsidRPr="00D56F92">
              <w:rPr>
                <w:rFonts w:ascii="Arial" w:hAnsi="Arial" w:cs="Arial"/>
                <w:noProof/>
                <w:webHidden/>
              </w:rPr>
              <w:fldChar w:fldCharType="separate"/>
            </w:r>
            <w:r w:rsidRPr="00D56F92">
              <w:rPr>
                <w:rFonts w:ascii="Arial" w:hAnsi="Arial" w:cs="Arial"/>
                <w:noProof/>
                <w:webHidden/>
              </w:rPr>
              <w:t>16</w:t>
            </w:r>
            <w:r w:rsidRPr="00D56F92">
              <w:rPr>
                <w:rFonts w:ascii="Arial" w:hAnsi="Arial" w:cs="Arial"/>
                <w:noProof/>
                <w:webHidden/>
              </w:rPr>
              <w:fldChar w:fldCharType="end"/>
            </w:r>
          </w:hyperlink>
        </w:p>
        <w:p w14:paraId="4A8C643C" w14:textId="2CEEC5EE" w:rsidR="00D56F92" w:rsidRPr="00D56F92" w:rsidRDefault="00D56F92" w:rsidP="00D56F92">
          <w:pPr>
            <w:pStyle w:val="TOC1"/>
            <w:tabs>
              <w:tab w:val="right" w:leader="dot" w:pos="9016"/>
            </w:tabs>
            <w:spacing w:before="120" w:after="120" w:line="360" w:lineRule="auto"/>
            <w:rPr>
              <w:rFonts w:ascii="Arial" w:eastAsiaTheme="minorEastAsia" w:hAnsi="Arial" w:cs="Arial"/>
              <w:noProof/>
            </w:rPr>
          </w:pPr>
          <w:hyperlink w:anchor="_Toc85443945" w:history="1">
            <w:r w:rsidRPr="00D56F92">
              <w:rPr>
                <w:rStyle w:val="Hyperlink"/>
                <w:rFonts w:ascii="Arial" w:hAnsi="Arial" w:cs="Arial"/>
                <w:noProof/>
              </w:rPr>
              <w:t>BSBMKG435 Analyse consumer behaviour</w:t>
            </w:r>
            <w:r w:rsidRPr="00D56F92">
              <w:rPr>
                <w:rFonts w:ascii="Arial" w:hAnsi="Arial" w:cs="Arial"/>
                <w:noProof/>
                <w:webHidden/>
              </w:rPr>
              <w:tab/>
            </w:r>
            <w:r w:rsidRPr="00D56F92">
              <w:rPr>
                <w:rFonts w:ascii="Arial" w:hAnsi="Arial" w:cs="Arial"/>
                <w:noProof/>
                <w:webHidden/>
              </w:rPr>
              <w:fldChar w:fldCharType="begin"/>
            </w:r>
            <w:r w:rsidRPr="00D56F92">
              <w:rPr>
                <w:rFonts w:ascii="Arial" w:hAnsi="Arial" w:cs="Arial"/>
                <w:noProof/>
                <w:webHidden/>
              </w:rPr>
              <w:instrText xml:space="preserve"> PAGEREF _Toc85443945 \h </w:instrText>
            </w:r>
            <w:r w:rsidRPr="00D56F92">
              <w:rPr>
                <w:rFonts w:ascii="Arial" w:hAnsi="Arial" w:cs="Arial"/>
                <w:noProof/>
                <w:webHidden/>
              </w:rPr>
            </w:r>
            <w:r w:rsidRPr="00D56F92">
              <w:rPr>
                <w:rFonts w:ascii="Arial" w:hAnsi="Arial" w:cs="Arial"/>
                <w:noProof/>
                <w:webHidden/>
              </w:rPr>
              <w:fldChar w:fldCharType="separate"/>
            </w:r>
            <w:r w:rsidRPr="00D56F92">
              <w:rPr>
                <w:rFonts w:ascii="Arial" w:hAnsi="Arial" w:cs="Arial"/>
                <w:noProof/>
                <w:webHidden/>
              </w:rPr>
              <w:t>19</w:t>
            </w:r>
            <w:r w:rsidRPr="00D56F92">
              <w:rPr>
                <w:rFonts w:ascii="Arial" w:hAnsi="Arial" w:cs="Arial"/>
                <w:noProof/>
                <w:webHidden/>
              </w:rPr>
              <w:fldChar w:fldCharType="end"/>
            </w:r>
          </w:hyperlink>
        </w:p>
        <w:p w14:paraId="06EE377A" w14:textId="054F94A5" w:rsidR="00D56F92" w:rsidRPr="00D56F92" w:rsidRDefault="00D56F92" w:rsidP="00D56F92">
          <w:pPr>
            <w:pStyle w:val="TOC1"/>
            <w:tabs>
              <w:tab w:val="right" w:leader="dot" w:pos="9016"/>
            </w:tabs>
            <w:spacing w:before="120" w:after="120" w:line="360" w:lineRule="auto"/>
            <w:rPr>
              <w:rFonts w:ascii="Arial" w:eastAsiaTheme="minorEastAsia" w:hAnsi="Arial" w:cs="Arial"/>
              <w:noProof/>
            </w:rPr>
          </w:pPr>
          <w:hyperlink w:anchor="_Toc85443946" w:history="1">
            <w:r w:rsidRPr="00D56F92">
              <w:rPr>
                <w:rStyle w:val="Hyperlink"/>
                <w:rFonts w:ascii="Arial" w:hAnsi="Arial" w:cs="Arial"/>
                <w:noProof/>
              </w:rPr>
              <w:t>BSBMKG437 Create and optimise digital media</w:t>
            </w:r>
            <w:r w:rsidRPr="00D56F92">
              <w:rPr>
                <w:rFonts w:ascii="Arial" w:hAnsi="Arial" w:cs="Arial"/>
                <w:noProof/>
                <w:webHidden/>
              </w:rPr>
              <w:tab/>
            </w:r>
            <w:r w:rsidRPr="00D56F92">
              <w:rPr>
                <w:rFonts w:ascii="Arial" w:hAnsi="Arial" w:cs="Arial"/>
                <w:noProof/>
                <w:webHidden/>
              </w:rPr>
              <w:fldChar w:fldCharType="begin"/>
            </w:r>
            <w:r w:rsidRPr="00D56F92">
              <w:rPr>
                <w:rFonts w:ascii="Arial" w:hAnsi="Arial" w:cs="Arial"/>
                <w:noProof/>
                <w:webHidden/>
              </w:rPr>
              <w:instrText xml:space="preserve"> PAGEREF _Toc85443946 \h </w:instrText>
            </w:r>
            <w:r w:rsidRPr="00D56F92">
              <w:rPr>
                <w:rFonts w:ascii="Arial" w:hAnsi="Arial" w:cs="Arial"/>
                <w:noProof/>
                <w:webHidden/>
              </w:rPr>
            </w:r>
            <w:r w:rsidRPr="00D56F92">
              <w:rPr>
                <w:rFonts w:ascii="Arial" w:hAnsi="Arial" w:cs="Arial"/>
                <w:noProof/>
                <w:webHidden/>
              </w:rPr>
              <w:fldChar w:fldCharType="separate"/>
            </w:r>
            <w:r w:rsidRPr="00D56F92">
              <w:rPr>
                <w:rFonts w:ascii="Arial" w:hAnsi="Arial" w:cs="Arial"/>
                <w:noProof/>
                <w:webHidden/>
              </w:rPr>
              <w:t>23</w:t>
            </w:r>
            <w:r w:rsidRPr="00D56F92">
              <w:rPr>
                <w:rFonts w:ascii="Arial" w:hAnsi="Arial" w:cs="Arial"/>
                <w:noProof/>
                <w:webHidden/>
              </w:rPr>
              <w:fldChar w:fldCharType="end"/>
            </w:r>
          </w:hyperlink>
        </w:p>
        <w:p w14:paraId="7BD30973" w14:textId="07DD39AC" w:rsidR="00D56F92" w:rsidRPr="00D56F92" w:rsidRDefault="00D56F92" w:rsidP="00D56F92">
          <w:pPr>
            <w:pStyle w:val="TOC1"/>
            <w:tabs>
              <w:tab w:val="right" w:leader="dot" w:pos="9016"/>
            </w:tabs>
            <w:spacing w:before="120" w:after="120" w:line="360" w:lineRule="auto"/>
            <w:rPr>
              <w:rFonts w:ascii="Arial" w:eastAsiaTheme="minorEastAsia" w:hAnsi="Arial" w:cs="Arial"/>
              <w:noProof/>
            </w:rPr>
          </w:pPr>
          <w:hyperlink w:anchor="_Toc85443947" w:history="1">
            <w:r w:rsidRPr="00D56F92">
              <w:rPr>
                <w:rStyle w:val="Hyperlink"/>
                <w:rFonts w:ascii="Arial" w:hAnsi="Arial" w:cs="Arial"/>
                <w:noProof/>
              </w:rPr>
              <w:t>BSBMKG439 Develop and apply knowledge of communications industry</w:t>
            </w:r>
            <w:r w:rsidRPr="00D56F92">
              <w:rPr>
                <w:rFonts w:ascii="Arial" w:hAnsi="Arial" w:cs="Arial"/>
                <w:noProof/>
                <w:webHidden/>
              </w:rPr>
              <w:tab/>
            </w:r>
            <w:r w:rsidRPr="00D56F92">
              <w:rPr>
                <w:rFonts w:ascii="Arial" w:hAnsi="Arial" w:cs="Arial"/>
                <w:noProof/>
                <w:webHidden/>
              </w:rPr>
              <w:fldChar w:fldCharType="begin"/>
            </w:r>
            <w:r w:rsidRPr="00D56F92">
              <w:rPr>
                <w:rFonts w:ascii="Arial" w:hAnsi="Arial" w:cs="Arial"/>
                <w:noProof/>
                <w:webHidden/>
              </w:rPr>
              <w:instrText xml:space="preserve"> PAGEREF _Toc85443947 \h </w:instrText>
            </w:r>
            <w:r w:rsidRPr="00D56F92">
              <w:rPr>
                <w:rFonts w:ascii="Arial" w:hAnsi="Arial" w:cs="Arial"/>
                <w:noProof/>
                <w:webHidden/>
              </w:rPr>
            </w:r>
            <w:r w:rsidRPr="00D56F92">
              <w:rPr>
                <w:rFonts w:ascii="Arial" w:hAnsi="Arial" w:cs="Arial"/>
                <w:noProof/>
                <w:webHidden/>
              </w:rPr>
              <w:fldChar w:fldCharType="separate"/>
            </w:r>
            <w:r w:rsidRPr="00D56F92">
              <w:rPr>
                <w:rFonts w:ascii="Arial" w:hAnsi="Arial" w:cs="Arial"/>
                <w:noProof/>
                <w:webHidden/>
              </w:rPr>
              <w:t>26</w:t>
            </w:r>
            <w:r w:rsidRPr="00D56F92">
              <w:rPr>
                <w:rFonts w:ascii="Arial" w:hAnsi="Arial" w:cs="Arial"/>
                <w:noProof/>
                <w:webHidden/>
              </w:rPr>
              <w:fldChar w:fldCharType="end"/>
            </w:r>
          </w:hyperlink>
        </w:p>
        <w:p w14:paraId="6A1E8194" w14:textId="1BB9BF73" w:rsidR="00D56F92" w:rsidRPr="00D56F92" w:rsidRDefault="00D56F92" w:rsidP="00D56F92">
          <w:pPr>
            <w:pStyle w:val="TOC1"/>
            <w:tabs>
              <w:tab w:val="right" w:leader="dot" w:pos="9016"/>
            </w:tabs>
            <w:spacing w:before="120" w:after="120" w:line="360" w:lineRule="auto"/>
            <w:rPr>
              <w:rFonts w:ascii="Arial" w:eastAsiaTheme="minorEastAsia" w:hAnsi="Arial" w:cs="Arial"/>
              <w:noProof/>
            </w:rPr>
          </w:pPr>
          <w:hyperlink w:anchor="_Toc85443948" w:history="1">
            <w:r w:rsidRPr="00D56F92">
              <w:rPr>
                <w:rStyle w:val="Hyperlink"/>
                <w:rFonts w:ascii="Arial" w:hAnsi="Arial" w:cs="Arial"/>
                <w:noProof/>
              </w:rPr>
              <w:t>BSBMKG440 Apply marketing communication across a convergent industry</w:t>
            </w:r>
            <w:r w:rsidRPr="00D56F92">
              <w:rPr>
                <w:rFonts w:ascii="Arial" w:hAnsi="Arial" w:cs="Arial"/>
                <w:noProof/>
                <w:webHidden/>
              </w:rPr>
              <w:tab/>
            </w:r>
            <w:r w:rsidRPr="00D56F92">
              <w:rPr>
                <w:rFonts w:ascii="Arial" w:hAnsi="Arial" w:cs="Arial"/>
                <w:noProof/>
                <w:webHidden/>
              </w:rPr>
              <w:fldChar w:fldCharType="begin"/>
            </w:r>
            <w:r w:rsidRPr="00D56F92">
              <w:rPr>
                <w:rFonts w:ascii="Arial" w:hAnsi="Arial" w:cs="Arial"/>
                <w:noProof/>
                <w:webHidden/>
              </w:rPr>
              <w:instrText xml:space="preserve"> PAGEREF _Toc85443948 \h </w:instrText>
            </w:r>
            <w:r w:rsidRPr="00D56F92">
              <w:rPr>
                <w:rFonts w:ascii="Arial" w:hAnsi="Arial" w:cs="Arial"/>
                <w:noProof/>
                <w:webHidden/>
              </w:rPr>
            </w:r>
            <w:r w:rsidRPr="00D56F92">
              <w:rPr>
                <w:rFonts w:ascii="Arial" w:hAnsi="Arial" w:cs="Arial"/>
                <w:noProof/>
                <w:webHidden/>
              </w:rPr>
              <w:fldChar w:fldCharType="separate"/>
            </w:r>
            <w:r w:rsidRPr="00D56F92">
              <w:rPr>
                <w:rFonts w:ascii="Arial" w:hAnsi="Arial" w:cs="Arial"/>
                <w:noProof/>
                <w:webHidden/>
              </w:rPr>
              <w:t>28</w:t>
            </w:r>
            <w:r w:rsidRPr="00D56F92">
              <w:rPr>
                <w:rFonts w:ascii="Arial" w:hAnsi="Arial" w:cs="Arial"/>
                <w:noProof/>
                <w:webHidden/>
              </w:rPr>
              <w:fldChar w:fldCharType="end"/>
            </w:r>
          </w:hyperlink>
        </w:p>
        <w:p w14:paraId="2F5DEDE6" w14:textId="08B9EA89" w:rsidR="00D56F92" w:rsidRDefault="00D56F92" w:rsidP="00D56F92">
          <w:pPr>
            <w:pStyle w:val="TOC1"/>
            <w:tabs>
              <w:tab w:val="right" w:leader="dot" w:pos="9016"/>
            </w:tabs>
            <w:spacing w:before="120" w:after="120" w:line="360" w:lineRule="auto"/>
            <w:rPr>
              <w:rFonts w:asciiTheme="minorHAnsi" w:eastAsiaTheme="minorEastAsia" w:hAnsiTheme="minorHAnsi" w:cstheme="minorBidi"/>
              <w:noProof/>
            </w:rPr>
          </w:pPr>
          <w:hyperlink w:anchor="_Toc85443949" w:history="1">
            <w:r w:rsidRPr="00D56F92">
              <w:rPr>
                <w:rStyle w:val="Hyperlink"/>
                <w:rFonts w:ascii="Arial" w:hAnsi="Arial" w:cs="Arial"/>
                <w:noProof/>
              </w:rPr>
              <w:t>BSBMKG441 Develop public relations documents</w:t>
            </w:r>
            <w:r w:rsidRPr="00D56F92">
              <w:rPr>
                <w:rFonts w:ascii="Arial" w:hAnsi="Arial" w:cs="Arial"/>
                <w:noProof/>
                <w:webHidden/>
              </w:rPr>
              <w:tab/>
            </w:r>
            <w:r w:rsidRPr="00D56F92">
              <w:rPr>
                <w:rFonts w:ascii="Arial" w:hAnsi="Arial" w:cs="Arial"/>
                <w:noProof/>
                <w:webHidden/>
              </w:rPr>
              <w:fldChar w:fldCharType="begin"/>
            </w:r>
            <w:r w:rsidRPr="00D56F92">
              <w:rPr>
                <w:rFonts w:ascii="Arial" w:hAnsi="Arial" w:cs="Arial"/>
                <w:noProof/>
                <w:webHidden/>
              </w:rPr>
              <w:instrText xml:space="preserve"> PAGEREF _Toc85443949 \h </w:instrText>
            </w:r>
            <w:r w:rsidRPr="00D56F92">
              <w:rPr>
                <w:rFonts w:ascii="Arial" w:hAnsi="Arial" w:cs="Arial"/>
                <w:noProof/>
                <w:webHidden/>
              </w:rPr>
            </w:r>
            <w:r w:rsidRPr="00D56F92">
              <w:rPr>
                <w:rFonts w:ascii="Arial" w:hAnsi="Arial" w:cs="Arial"/>
                <w:noProof/>
                <w:webHidden/>
              </w:rPr>
              <w:fldChar w:fldCharType="separate"/>
            </w:r>
            <w:r w:rsidRPr="00D56F92">
              <w:rPr>
                <w:rFonts w:ascii="Arial" w:hAnsi="Arial" w:cs="Arial"/>
                <w:noProof/>
                <w:webHidden/>
              </w:rPr>
              <w:t>31</w:t>
            </w:r>
            <w:r w:rsidRPr="00D56F92">
              <w:rPr>
                <w:rFonts w:ascii="Arial" w:hAnsi="Arial" w:cs="Arial"/>
                <w:noProof/>
                <w:webHidden/>
              </w:rPr>
              <w:fldChar w:fldCharType="end"/>
            </w:r>
          </w:hyperlink>
        </w:p>
        <w:p w14:paraId="5666E68B" w14:textId="417C4FF2" w:rsidR="00594DCF" w:rsidRDefault="009A08E3" w:rsidP="00B53285">
          <w:pPr>
            <w:spacing w:before="120" w:after="120" w:line="360" w:lineRule="auto"/>
          </w:pPr>
          <w:r w:rsidRPr="00B53285">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D14514"/>
    <w:p w14:paraId="39D5F035" w14:textId="5527D42A" w:rsidR="00594DCF" w:rsidRDefault="00594DCF">
      <w:r>
        <w:br w:type="page"/>
      </w:r>
    </w:p>
    <w:p w14:paraId="0E596892" w14:textId="77777777" w:rsidR="00594DCF" w:rsidRPr="00B65C28" w:rsidRDefault="00594DCF" w:rsidP="00594DCF">
      <w:pPr>
        <w:pStyle w:val="Heading1"/>
        <w:spacing w:before="120" w:after="120" w:line="360" w:lineRule="auto"/>
        <w:rPr>
          <w:rFonts w:cs="Arial"/>
          <w:sz w:val="22"/>
          <w:szCs w:val="22"/>
        </w:rPr>
      </w:pPr>
      <w:bookmarkStart w:id="0" w:name="_Toc85443939"/>
      <w:r w:rsidRPr="00B65C28">
        <w:rPr>
          <w:rFonts w:cs="Arial"/>
          <w:sz w:val="22"/>
          <w:szCs w:val="22"/>
        </w:rPr>
        <w:t>Foundation skills</w:t>
      </w:r>
      <w:bookmarkEnd w:id="0"/>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1"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2"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3" w:name="_Hlk19777304"/>
            <w:bookmarkEnd w:id="1"/>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4"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
      <w:bookmarkEnd w:id="3"/>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8"/>
          <w:footerReference w:type="default" r:id="rId9"/>
          <w:pgSz w:w="11906" w:h="16838"/>
          <w:pgMar w:top="1440" w:right="1440" w:bottom="1440" w:left="1440" w:header="708" w:footer="708" w:gutter="0"/>
          <w:cols w:space="708"/>
          <w:docGrid w:linePitch="360"/>
        </w:sectPr>
      </w:pPr>
    </w:p>
    <w:p w14:paraId="568EB90A" w14:textId="77777777" w:rsidR="00434152" w:rsidRDefault="00434152" w:rsidP="00434152">
      <w:pPr>
        <w:pStyle w:val="Heading1"/>
      </w:pPr>
      <w:bookmarkStart w:id="5" w:name="_Hlk74931369"/>
      <w:bookmarkStart w:id="6" w:name="_Toc85443940"/>
      <w:r>
        <w:t>BSBWRT411 Write complex documents</w:t>
      </w:r>
      <w:bookmarkEnd w:id="6"/>
    </w:p>
    <w:p w14:paraId="3C5D8CAD" w14:textId="77777777" w:rsidR="00434152" w:rsidRDefault="00434152" w:rsidP="00434152">
      <w:pPr>
        <w:spacing w:before="120" w:after="120" w:line="360" w:lineRule="auto"/>
        <w:rPr>
          <w:rFonts w:ascii="Arial" w:hAnsi="Arial" w:cs="Arial"/>
        </w:rPr>
      </w:pPr>
      <w:r>
        <w:rPr>
          <w:rFonts w:ascii="Arial" w:hAnsi="Arial" w:cs="Arial"/>
        </w:rPr>
        <w:t xml:space="preserve">This unit describes the skills and knowledge required to plan, </w:t>
      </w:r>
      <w:proofErr w:type="gramStart"/>
      <w:r>
        <w:rPr>
          <w:rFonts w:ascii="Arial" w:hAnsi="Arial" w:cs="Arial"/>
        </w:rPr>
        <w:t>draft</w:t>
      </w:r>
      <w:proofErr w:type="gramEnd"/>
      <w:r>
        <w:rPr>
          <w:rFonts w:ascii="Arial" w:hAnsi="Arial" w:cs="Arial"/>
        </w:rPr>
        <w:t xml:space="preserve"> and finalise complex documents.</w:t>
      </w:r>
    </w:p>
    <w:p w14:paraId="6BEA8CBB" w14:textId="77777777" w:rsidR="00434152" w:rsidRDefault="00434152" w:rsidP="00434152">
      <w:pPr>
        <w:spacing w:before="120" w:after="120" w:line="360" w:lineRule="auto"/>
        <w:rPr>
          <w:rFonts w:ascii="Arial" w:hAnsi="Arial" w:cs="Arial"/>
        </w:rPr>
      </w:pPr>
      <w:r>
        <w:rPr>
          <w:rFonts w:ascii="Arial" w:hAnsi="Arial" w:cs="Arial"/>
        </w:rPr>
        <w:t>The unit applies to individuals who work in a range of business environments and are skilled in the creation of documents that are more complex than basic correspondence, memos and/or forms and that require review and analysis of a range of information sources.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434152" w14:paraId="2C6682F7" w14:textId="77777777" w:rsidTr="00434152">
        <w:tc>
          <w:tcPr>
            <w:tcW w:w="2267" w:type="dxa"/>
            <w:tcBorders>
              <w:top w:val="single" w:sz="4" w:space="0" w:color="000000"/>
              <w:left w:val="single" w:sz="4" w:space="0" w:color="000000"/>
              <w:bottom w:val="single" w:sz="4" w:space="0" w:color="000000"/>
              <w:right w:val="single" w:sz="4" w:space="0" w:color="000000"/>
            </w:tcBorders>
          </w:tcPr>
          <w:p w14:paraId="2025D181" w14:textId="77777777" w:rsidR="00434152" w:rsidRDefault="00434152">
            <w:pPr>
              <w:spacing w:before="120" w:after="120" w:line="360" w:lineRule="auto"/>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hideMark/>
          </w:tcPr>
          <w:p w14:paraId="65E3072C" w14:textId="77777777" w:rsidR="00434152" w:rsidRDefault="00434152">
            <w:pPr>
              <w:spacing w:before="120" w:after="120" w:line="360" w:lineRule="auto"/>
              <w:rPr>
                <w:rFonts w:ascii="Arial" w:hAnsi="Arial" w:cs="Arial"/>
                <w:b/>
                <w:bCs/>
              </w:rPr>
            </w:pPr>
            <w:r>
              <w:rPr>
                <w:rFonts w:ascii="Arial" w:hAnsi="Arial" w:cs="Arial"/>
                <w:b/>
                <w:bCs/>
              </w:rPr>
              <w:t>I have skills and knowledge in this area</w:t>
            </w:r>
          </w:p>
          <w:p w14:paraId="5196FD7F"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267" w:type="dxa"/>
            <w:tcBorders>
              <w:top w:val="single" w:sz="4" w:space="0" w:color="000000"/>
              <w:left w:val="single" w:sz="4" w:space="0" w:color="000000"/>
              <w:bottom w:val="single" w:sz="4" w:space="0" w:color="000000"/>
              <w:right w:val="single" w:sz="4" w:space="0" w:color="000000"/>
            </w:tcBorders>
            <w:hideMark/>
          </w:tcPr>
          <w:p w14:paraId="2887DB29"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267" w:type="dxa"/>
            <w:tcBorders>
              <w:top w:val="single" w:sz="4" w:space="0" w:color="000000"/>
              <w:left w:val="single" w:sz="4" w:space="0" w:color="000000"/>
              <w:bottom w:val="single" w:sz="4" w:space="0" w:color="000000"/>
              <w:right w:val="single" w:sz="4" w:space="0" w:color="000000"/>
            </w:tcBorders>
            <w:hideMark/>
          </w:tcPr>
          <w:p w14:paraId="7EEF8E8E"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473CD58C" w14:textId="77777777" w:rsidR="00434152" w:rsidRDefault="00434152">
            <w:pPr>
              <w:spacing w:before="120" w:after="120" w:line="360" w:lineRule="auto"/>
              <w:rPr>
                <w:rFonts w:ascii="Arial" w:hAnsi="Arial" w:cs="Arial"/>
                <w:b/>
                <w:bCs/>
              </w:rPr>
            </w:pPr>
            <w:r>
              <w:rPr>
                <w:rFonts w:ascii="Arial" w:hAnsi="Arial" w:cs="Arial"/>
                <w:b/>
                <w:bCs/>
              </w:rPr>
              <w:t>Rarely = 1 point</w:t>
            </w:r>
          </w:p>
          <w:p w14:paraId="03D92E5C"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3DD43260"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267" w:type="dxa"/>
            <w:tcBorders>
              <w:top w:val="single" w:sz="4" w:space="0" w:color="000000"/>
              <w:left w:val="single" w:sz="4" w:space="0" w:color="000000"/>
              <w:bottom w:val="single" w:sz="4" w:space="0" w:color="000000"/>
              <w:right w:val="single" w:sz="4" w:space="0" w:color="000000"/>
            </w:tcBorders>
            <w:hideMark/>
          </w:tcPr>
          <w:p w14:paraId="109D5423" w14:textId="77777777" w:rsidR="00434152" w:rsidRDefault="00434152">
            <w:pPr>
              <w:spacing w:before="120" w:after="120" w:line="360" w:lineRule="auto"/>
              <w:rPr>
                <w:rFonts w:ascii="Arial" w:hAnsi="Arial" w:cs="Arial"/>
                <w:b/>
                <w:bCs/>
              </w:rPr>
            </w:pPr>
            <w:r>
              <w:rPr>
                <w:rFonts w:ascii="Arial" w:hAnsi="Arial" w:cs="Arial"/>
                <w:b/>
                <w:bCs/>
              </w:rPr>
              <w:t>I can collect documents and evidence that show I have undertaken these tasks</w:t>
            </w:r>
          </w:p>
          <w:p w14:paraId="7EB16C39"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268" w:type="dxa"/>
            <w:tcBorders>
              <w:top w:val="single" w:sz="4" w:space="0" w:color="000000"/>
              <w:left w:val="single" w:sz="4" w:space="0" w:color="000000"/>
              <w:bottom w:val="single" w:sz="4" w:space="0" w:color="000000"/>
              <w:right w:val="single" w:sz="4" w:space="0" w:color="000000"/>
            </w:tcBorders>
            <w:hideMark/>
          </w:tcPr>
          <w:p w14:paraId="7791B8AB"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2FC05473"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73BB0788" w14:textId="77777777" w:rsidR="00434152" w:rsidRDefault="00434152">
            <w:pPr>
              <w:spacing w:before="120" w:after="120" w:line="360" w:lineRule="auto"/>
              <w:rPr>
                <w:rFonts w:ascii="Arial" w:hAnsi="Arial" w:cs="Arial"/>
              </w:rPr>
            </w:pPr>
            <w:r>
              <w:rPr>
                <w:rFonts w:ascii="Arial" w:hAnsi="Arial" w:cs="Arial"/>
              </w:rPr>
              <w:t xml:space="preserve">I have planned, </w:t>
            </w:r>
            <w:proofErr w:type="gramStart"/>
            <w:r>
              <w:rPr>
                <w:rFonts w:ascii="Arial" w:hAnsi="Arial" w:cs="Arial"/>
              </w:rPr>
              <w:t>drafted</w:t>
            </w:r>
            <w:proofErr w:type="gramEnd"/>
            <w:r>
              <w:rPr>
                <w:rFonts w:ascii="Arial" w:hAnsi="Arial" w:cs="Arial"/>
              </w:rPr>
              <w:t xml:space="preserve"> and finalised at least three different complex documents that require the review and analysis of a range of information sources appropriate to audience and purpose.</w:t>
            </w:r>
          </w:p>
        </w:tc>
        <w:tc>
          <w:tcPr>
            <w:tcW w:w="2267" w:type="dxa"/>
            <w:tcBorders>
              <w:top w:val="single" w:sz="4" w:space="0" w:color="000000"/>
              <w:left w:val="single" w:sz="4" w:space="0" w:color="000000"/>
              <w:bottom w:val="single" w:sz="4" w:space="0" w:color="000000"/>
              <w:right w:val="single" w:sz="4" w:space="0" w:color="000000"/>
            </w:tcBorders>
            <w:hideMark/>
          </w:tcPr>
          <w:p w14:paraId="691CE962"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53253E8"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6C9B60F"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35A41EE"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78A01130"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4412BB8B"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00749CEB" w14:textId="77777777" w:rsidR="00434152" w:rsidRDefault="00434152">
            <w:pPr>
              <w:spacing w:before="120" w:after="120" w:line="360" w:lineRule="auto"/>
              <w:rPr>
                <w:rFonts w:ascii="Arial" w:hAnsi="Arial" w:cs="Arial"/>
              </w:rPr>
            </w:pPr>
            <w:r>
              <w:rPr>
                <w:rFonts w:ascii="Arial" w:hAnsi="Arial" w:cs="Arial"/>
              </w:rPr>
              <w:t xml:space="preserve">I have chosen appropriate formats for documents and determined categories and logical sequences of data, </w:t>
            </w:r>
            <w:proofErr w:type="gramStart"/>
            <w:r>
              <w:rPr>
                <w:rFonts w:ascii="Arial" w:hAnsi="Arial" w:cs="Arial"/>
              </w:rPr>
              <w:t>information</w:t>
            </w:r>
            <w:proofErr w:type="gramEnd"/>
            <w:r>
              <w:rPr>
                <w:rFonts w:ascii="Arial" w:hAnsi="Arial" w:cs="Arial"/>
              </w:rPr>
              <w:t xml:space="preserve"> and knowledge to achieve document objectives.</w:t>
            </w:r>
          </w:p>
        </w:tc>
        <w:tc>
          <w:tcPr>
            <w:tcW w:w="2267" w:type="dxa"/>
            <w:tcBorders>
              <w:top w:val="single" w:sz="4" w:space="0" w:color="000000"/>
              <w:left w:val="single" w:sz="4" w:space="0" w:color="000000"/>
              <w:bottom w:val="single" w:sz="4" w:space="0" w:color="000000"/>
              <w:right w:val="single" w:sz="4" w:space="0" w:color="000000"/>
            </w:tcBorders>
            <w:hideMark/>
          </w:tcPr>
          <w:p w14:paraId="14B48E62"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DC7031E"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6CF801D"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1728B1C"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24FA251"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1BE420B7"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1DB18D3B" w14:textId="77777777" w:rsidR="00434152" w:rsidRDefault="00434152">
            <w:pPr>
              <w:spacing w:before="120" w:after="120" w:line="360" w:lineRule="auto"/>
              <w:rPr>
                <w:rFonts w:ascii="Arial" w:hAnsi="Arial" w:cs="Arial"/>
              </w:rPr>
            </w:pPr>
            <w:r>
              <w:rPr>
                <w:rFonts w:ascii="Arial" w:hAnsi="Arial" w:cs="Arial"/>
              </w:rPr>
              <w:t xml:space="preserve">I have used business technology to apply </w:t>
            </w:r>
            <w:proofErr w:type="gramStart"/>
            <w:r>
              <w:rPr>
                <w:rFonts w:ascii="Arial" w:hAnsi="Arial" w:cs="Arial"/>
              </w:rPr>
              <w:t>formatting, and</w:t>
            </w:r>
            <w:proofErr w:type="gramEnd"/>
            <w:r>
              <w:rPr>
                <w:rFonts w:ascii="Arial" w:hAnsi="Arial" w:cs="Arial"/>
              </w:rPr>
              <w:t xml:space="preserve"> incorporate graphics.</w:t>
            </w:r>
          </w:p>
        </w:tc>
        <w:tc>
          <w:tcPr>
            <w:tcW w:w="2267" w:type="dxa"/>
            <w:tcBorders>
              <w:top w:val="single" w:sz="4" w:space="0" w:color="000000"/>
              <w:left w:val="single" w:sz="4" w:space="0" w:color="000000"/>
              <w:bottom w:val="single" w:sz="4" w:space="0" w:color="000000"/>
              <w:right w:val="single" w:sz="4" w:space="0" w:color="000000"/>
            </w:tcBorders>
            <w:hideMark/>
          </w:tcPr>
          <w:p w14:paraId="3F83D0B9"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EEB1D34"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CCC1F1E"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DD2A9D4"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35C9DB05"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33B5C157"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19C7D46A" w14:textId="77777777" w:rsidR="00434152" w:rsidRDefault="00434152">
            <w:pPr>
              <w:spacing w:before="120" w:after="120" w:line="360" w:lineRule="auto"/>
              <w:rPr>
                <w:rFonts w:ascii="Arial" w:hAnsi="Arial" w:cs="Arial"/>
              </w:rPr>
            </w:pPr>
            <w:r>
              <w:rPr>
                <w:rFonts w:ascii="Arial" w:hAnsi="Arial" w:cs="Arial"/>
              </w:rPr>
              <w:t>I have edited the draft text to ensure accuracy and clarity of information, obtained feedback on the draft and revised the draft.</w:t>
            </w:r>
          </w:p>
        </w:tc>
        <w:tc>
          <w:tcPr>
            <w:tcW w:w="2267" w:type="dxa"/>
            <w:tcBorders>
              <w:top w:val="single" w:sz="4" w:space="0" w:color="000000"/>
              <w:left w:val="single" w:sz="4" w:space="0" w:color="000000"/>
              <w:bottom w:val="single" w:sz="4" w:space="0" w:color="000000"/>
              <w:right w:val="single" w:sz="4" w:space="0" w:color="000000"/>
            </w:tcBorders>
            <w:hideMark/>
          </w:tcPr>
          <w:p w14:paraId="222CA85F"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6441164"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C5BEABE"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D494475"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4ED3F047"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0889F058"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5EC6EF82" w14:textId="77777777" w:rsidR="00434152" w:rsidRDefault="00434152">
            <w:pPr>
              <w:spacing w:before="120" w:after="120" w:line="360" w:lineRule="auto"/>
              <w:rPr>
                <w:rFonts w:ascii="Arial" w:hAnsi="Arial" w:cs="Arial"/>
              </w:rPr>
            </w:pPr>
            <w:r>
              <w:rPr>
                <w:rFonts w:ascii="Arial" w:hAnsi="Arial" w:cs="Arial"/>
              </w:rPr>
              <w:t>I have applied the enterprise style guide to the development of documents</w:t>
            </w:r>
          </w:p>
        </w:tc>
        <w:tc>
          <w:tcPr>
            <w:tcW w:w="2267" w:type="dxa"/>
            <w:tcBorders>
              <w:top w:val="single" w:sz="4" w:space="0" w:color="000000"/>
              <w:left w:val="single" w:sz="4" w:space="0" w:color="000000"/>
              <w:bottom w:val="single" w:sz="4" w:space="0" w:color="000000"/>
              <w:right w:val="single" w:sz="4" w:space="0" w:color="000000"/>
            </w:tcBorders>
            <w:hideMark/>
          </w:tcPr>
          <w:p w14:paraId="10DF4451"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04C9517"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5008000"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F3B6860"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52005C4"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bl>
    <w:p w14:paraId="2ED62607" w14:textId="77777777" w:rsidR="00434152" w:rsidRDefault="00434152" w:rsidP="00434152">
      <w:pPr>
        <w:spacing w:before="120" w:after="120" w:line="360" w:lineRule="auto"/>
        <w:rPr>
          <w:rFonts w:ascii="Arial" w:hAnsi="Arial" w:cs="Arial"/>
          <w:lang w:eastAsia="en-AU"/>
        </w:rPr>
      </w:pPr>
    </w:p>
    <w:p w14:paraId="19BA35AF" w14:textId="730FD6B2" w:rsidR="00A22A7C" w:rsidRDefault="00434152">
      <w:pPr>
        <w:rPr>
          <w:rFonts w:ascii="Arial" w:eastAsiaTheme="majorEastAsia" w:hAnsi="Arial" w:cs="Arial"/>
          <w:color w:val="2F5496" w:themeColor="accent1" w:themeShade="BF"/>
          <w:lang w:eastAsia="en-AU"/>
        </w:rPr>
      </w:pPr>
      <w:r>
        <w:br w:type="page"/>
      </w:r>
      <w:bookmarkEnd w:id="5"/>
    </w:p>
    <w:p w14:paraId="5A2FAD59" w14:textId="77777777" w:rsidR="00A22A7C" w:rsidRDefault="00A22A7C" w:rsidP="00A22A7C">
      <w:pPr>
        <w:pStyle w:val="Heading1"/>
      </w:pPr>
      <w:bookmarkStart w:id="7" w:name="_Toc80775114"/>
      <w:bookmarkStart w:id="8" w:name="_Toc85443941"/>
      <w:r>
        <w:t>BSBCMM411 Make presentations</w:t>
      </w:r>
      <w:bookmarkEnd w:id="7"/>
      <w:bookmarkEnd w:id="8"/>
    </w:p>
    <w:p w14:paraId="6C4BE9BD" w14:textId="148E66C4" w:rsidR="00A22A7C" w:rsidRPr="00A22A7C" w:rsidRDefault="00A22A7C" w:rsidP="00A22A7C">
      <w:pPr>
        <w:spacing w:before="120" w:after="120" w:line="360" w:lineRule="auto"/>
        <w:rPr>
          <w:rFonts w:ascii="Arial" w:hAnsi="Arial" w:cs="Arial"/>
        </w:rPr>
      </w:pPr>
      <w:r w:rsidRPr="00A22A7C">
        <w:rPr>
          <w:rFonts w:ascii="Arial" w:hAnsi="Arial" w:cs="Arial"/>
        </w:rPr>
        <w:t xml:space="preserve">This unit covers the skills and knowledge required to prepare, </w:t>
      </w:r>
      <w:proofErr w:type="gramStart"/>
      <w:r w:rsidRPr="00A22A7C">
        <w:rPr>
          <w:rFonts w:ascii="Arial" w:hAnsi="Arial" w:cs="Arial"/>
        </w:rPr>
        <w:t>deliver</w:t>
      </w:r>
      <w:proofErr w:type="gramEnd"/>
      <w:r w:rsidRPr="00A22A7C">
        <w:rPr>
          <w:rFonts w:ascii="Arial" w:hAnsi="Arial" w:cs="Arial"/>
        </w:rPr>
        <w:t xml:space="preserve"> and review presentations for target audiences.</w:t>
      </w:r>
    </w:p>
    <w:p w14:paraId="0471B13E" w14:textId="360928C6" w:rsidR="00A22A7C" w:rsidRPr="00A22A7C" w:rsidRDefault="00A22A7C" w:rsidP="00A22A7C">
      <w:pPr>
        <w:spacing w:before="120" w:after="120" w:line="360" w:lineRule="auto"/>
        <w:rPr>
          <w:rFonts w:ascii="Arial" w:hAnsi="Arial" w:cs="Arial"/>
        </w:rPr>
      </w:pPr>
      <w:r w:rsidRPr="00A22A7C">
        <w:rPr>
          <w:rFonts w:ascii="Arial" w:hAnsi="Arial" w:cs="Arial"/>
        </w:rPr>
        <w:t xml:space="preserve">This unit applies to individuals who may be expected to make presentations for a range of purposes, such as marketing, </w:t>
      </w:r>
      <w:proofErr w:type="gramStart"/>
      <w:r w:rsidRPr="00A22A7C">
        <w:rPr>
          <w:rFonts w:ascii="Arial" w:hAnsi="Arial" w:cs="Arial"/>
        </w:rPr>
        <w:t>training</w:t>
      </w:r>
      <w:proofErr w:type="gramEnd"/>
      <w:r w:rsidRPr="00A22A7C">
        <w:rPr>
          <w:rFonts w:ascii="Arial" w:hAnsi="Arial" w:cs="Arial"/>
        </w:rPr>
        <w:t xml:space="preserve"> and promotions. They contribute well developed communication skills in presenting a range of concepts and ideas.</w:t>
      </w:r>
    </w:p>
    <w:tbl>
      <w:tblPr>
        <w:tblStyle w:val="TableGrid"/>
        <w:tblW w:w="0" w:type="auto"/>
        <w:tblLook w:val="04A0" w:firstRow="1" w:lastRow="0" w:firstColumn="1" w:lastColumn="0" w:noHBand="0" w:noVBand="1"/>
      </w:tblPr>
      <w:tblGrid>
        <w:gridCol w:w="2263"/>
        <w:gridCol w:w="2268"/>
        <w:gridCol w:w="2268"/>
        <w:gridCol w:w="2268"/>
        <w:gridCol w:w="2268"/>
        <w:gridCol w:w="2127"/>
      </w:tblGrid>
      <w:tr w:rsidR="00A22A7C" w:rsidRPr="00A22A7C" w14:paraId="465D7656" w14:textId="77777777" w:rsidTr="00A22A7C">
        <w:tc>
          <w:tcPr>
            <w:tcW w:w="2263" w:type="dxa"/>
          </w:tcPr>
          <w:p w14:paraId="18A95784" w14:textId="77777777" w:rsidR="00A22A7C" w:rsidRPr="00A22A7C" w:rsidRDefault="00A22A7C" w:rsidP="00A22A7C">
            <w:pPr>
              <w:spacing w:before="120" w:after="120" w:line="360" w:lineRule="auto"/>
              <w:rPr>
                <w:rFonts w:ascii="Arial" w:hAnsi="Arial" w:cs="Arial"/>
              </w:rPr>
            </w:pPr>
          </w:p>
        </w:tc>
        <w:tc>
          <w:tcPr>
            <w:tcW w:w="2268" w:type="dxa"/>
          </w:tcPr>
          <w:p w14:paraId="338F1B13"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I have skills and knowledge in this area</w:t>
            </w:r>
          </w:p>
          <w:p w14:paraId="140E839E"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(1 point)</w:t>
            </w:r>
          </w:p>
        </w:tc>
        <w:tc>
          <w:tcPr>
            <w:tcW w:w="2268" w:type="dxa"/>
          </w:tcPr>
          <w:p w14:paraId="0BDC0477"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My supervisor, and/or other third party, will say that I can do these tasks (1 point)</w:t>
            </w:r>
          </w:p>
        </w:tc>
        <w:tc>
          <w:tcPr>
            <w:tcW w:w="2268" w:type="dxa"/>
          </w:tcPr>
          <w:p w14:paraId="12A40853"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I have performed these tasks:</w:t>
            </w:r>
          </w:p>
          <w:p w14:paraId="39E00962"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Rarely = 1 point</w:t>
            </w:r>
          </w:p>
          <w:p w14:paraId="62D4B50A"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Sometimes = 2 points</w:t>
            </w:r>
          </w:p>
          <w:p w14:paraId="15322291"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Frequently = 3 points</w:t>
            </w:r>
          </w:p>
        </w:tc>
        <w:tc>
          <w:tcPr>
            <w:tcW w:w="2268" w:type="dxa"/>
          </w:tcPr>
          <w:p w14:paraId="3F64D7A9"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I can collect documents and evidence that show I have undertaken these tasks</w:t>
            </w:r>
          </w:p>
          <w:p w14:paraId="1AB25712"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(2 points)</w:t>
            </w:r>
          </w:p>
        </w:tc>
        <w:tc>
          <w:tcPr>
            <w:tcW w:w="2127" w:type="dxa"/>
          </w:tcPr>
          <w:p w14:paraId="46C31DDD"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Total number of points</w:t>
            </w:r>
          </w:p>
        </w:tc>
      </w:tr>
      <w:tr w:rsidR="00A22A7C" w:rsidRPr="00A22A7C" w14:paraId="71A3601A" w14:textId="77777777" w:rsidTr="00A22A7C">
        <w:tc>
          <w:tcPr>
            <w:tcW w:w="2263" w:type="dxa"/>
          </w:tcPr>
          <w:p w14:paraId="0A918CEC" w14:textId="77777777" w:rsidR="00A22A7C" w:rsidRPr="00A22A7C" w:rsidRDefault="00A22A7C" w:rsidP="00A22A7C">
            <w:pPr>
              <w:spacing w:before="120" w:after="120" w:line="360" w:lineRule="auto"/>
              <w:rPr>
                <w:rFonts w:ascii="Arial" w:hAnsi="Arial" w:cs="Arial"/>
              </w:rPr>
            </w:pPr>
            <w:r w:rsidRPr="00A22A7C">
              <w:rPr>
                <w:rFonts w:ascii="Arial" w:hAnsi="Arial" w:cs="Arial"/>
              </w:rPr>
              <w:t>I have prepared and delivered at least two different presentations using aids and materials I have developed to support the presentation.</w:t>
            </w:r>
          </w:p>
        </w:tc>
        <w:tc>
          <w:tcPr>
            <w:tcW w:w="2268" w:type="dxa"/>
          </w:tcPr>
          <w:p w14:paraId="0CD7FEBF" w14:textId="369CB4B6"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Pr>
          <w:p w14:paraId="5554A407" w14:textId="34CD78B8"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Pr>
          <w:p w14:paraId="2B2574B0" w14:textId="499CF313"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Pr>
          <w:p w14:paraId="56FA5D1A" w14:textId="2525FDA4"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127" w:type="dxa"/>
          </w:tcPr>
          <w:p w14:paraId="5DD28E21" w14:textId="3D8038F9"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A22A7C" w:rsidRPr="00A22A7C" w14:paraId="6DCEA33B" w14:textId="77777777" w:rsidTr="00A22A7C">
        <w:tc>
          <w:tcPr>
            <w:tcW w:w="2263" w:type="dxa"/>
          </w:tcPr>
          <w:p w14:paraId="23AAB6AA" w14:textId="77777777" w:rsidR="00A22A7C" w:rsidRPr="00A22A7C" w:rsidRDefault="00A22A7C" w:rsidP="00A22A7C">
            <w:pPr>
              <w:spacing w:before="120" w:after="120" w:line="360" w:lineRule="auto"/>
              <w:rPr>
                <w:rFonts w:ascii="Arial" w:hAnsi="Arial" w:cs="Arial"/>
              </w:rPr>
            </w:pPr>
            <w:r w:rsidRPr="00A22A7C">
              <w:rPr>
                <w:rFonts w:ascii="Arial" w:hAnsi="Arial" w:cs="Arial"/>
              </w:rPr>
              <w:t>I have used a range of communication skills and presentation methods to ensure presentation effectiveness.</w:t>
            </w:r>
          </w:p>
        </w:tc>
        <w:tc>
          <w:tcPr>
            <w:tcW w:w="2268" w:type="dxa"/>
          </w:tcPr>
          <w:p w14:paraId="672E5CEA" w14:textId="4F5FD3FB"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Pr>
          <w:p w14:paraId="78AF6FF2" w14:textId="2A542BBC"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Pr>
          <w:p w14:paraId="7D66892D" w14:textId="7A1EA62F"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Pr>
          <w:p w14:paraId="61A983B3" w14:textId="04DA3F94"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127" w:type="dxa"/>
          </w:tcPr>
          <w:p w14:paraId="3F2E49B6" w14:textId="43C5D6D3"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A22A7C" w:rsidRPr="00A22A7C" w14:paraId="62490A2D" w14:textId="77777777" w:rsidTr="00A22A7C">
        <w:tc>
          <w:tcPr>
            <w:tcW w:w="2263" w:type="dxa"/>
          </w:tcPr>
          <w:p w14:paraId="2B58FFA7" w14:textId="77777777" w:rsidR="00A22A7C" w:rsidRPr="00A22A7C" w:rsidRDefault="00A22A7C" w:rsidP="00A22A7C">
            <w:pPr>
              <w:spacing w:before="120" w:after="120" w:line="360" w:lineRule="auto"/>
              <w:rPr>
                <w:rFonts w:ascii="Arial" w:hAnsi="Arial" w:cs="Arial"/>
              </w:rPr>
            </w:pPr>
            <w:r w:rsidRPr="00A22A7C">
              <w:rPr>
                <w:rFonts w:ascii="Arial" w:hAnsi="Arial" w:cs="Arial"/>
              </w:rPr>
              <w:t>I have provided opportunities for the audience to seek clarification on the presentation.</w:t>
            </w:r>
          </w:p>
        </w:tc>
        <w:tc>
          <w:tcPr>
            <w:tcW w:w="2268" w:type="dxa"/>
          </w:tcPr>
          <w:p w14:paraId="10546ED4" w14:textId="17CF3020"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Pr>
          <w:p w14:paraId="122C8798" w14:textId="0275FC71"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Pr>
          <w:p w14:paraId="515A9E1F" w14:textId="0362331A"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Pr>
          <w:p w14:paraId="1C70E52E" w14:textId="694F1AD3"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127" w:type="dxa"/>
          </w:tcPr>
          <w:p w14:paraId="3214C7FD" w14:textId="1AC51232"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A22A7C" w:rsidRPr="00A22A7C" w14:paraId="360BBF0D" w14:textId="77777777" w:rsidTr="00A22A7C">
        <w:tc>
          <w:tcPr>
            <w:tcW w:w="2263" w:type="dxa"/>
          </w:tcPr>
          <w:p w14:paraId="27185550" w14:textId="77777777" w:rsidR="00A22A7C" w:rsidRPr="00A22A7C" w:rsidRDefault="00A22A7C" w:rsidP="00A22A7C">
            <w:pPr>
              <w:spacing w:before="120" w:after="120" w:line="360" w:lineRule="auto"/>
              <w:rPr>
                <w:rFonts w:ascii="Arial" w:hAnsi="Arial" w:cs="Arial"/>
              </w:rPr>
            </w:pPr>
            <w:r w:rsidRPr="00A22A7C">
              <w:rPr>
                <w:rFonts w:ascii="Arial" w:hAnsi="Arial" w:cs="Arial"/>
              </w:rPr>
              <w:t>I have selected and implemented methods to review the effectiveness of the presentation and documented suggested improvements.</w:t>
            </w:r>
          </w:p>
        </w:tc>
        <w:tc>
          <w:tcPr>
            <w:tcW w:w="2268" w:type="dxa"/>
          </w:tcPr>
          <w:p w14:paraId="6B8DA64B" w14:textId="1557D4E5"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Pr>
          <w:p w14:paraId="343168FC" w14:textId="658F08AA"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Pr>
          <w:p w14:paraId="66954803" w14:textId="3B4C59CB"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Pr>
          <w:p w14:paraId="07F88B56" w14:textId="7B1D9A22"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127" w:type="dxa"/>
          </w:tcPr>
          <w:p w14:paraId="65061976" w14:textId="39AEFEF1" w:rsidR="00A22A7C" w:rsidRPr="00A22A7C" w:rsidRDefault="00A22A7C" w:rsidP="00A22A7C">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bl>
    <w:p w14:paraId="2A260E4C" w14:textId="77777777" w:rsidR="00A22A7C" w:rsidRDefault="00A22A7C" w:rsidP="00A22A7C">
      <w:pPr>
        <w:pStyle w:val="Heading1"/>
      </w:pPr>
      <w:bookmarkStart w:id="9" w:name="_Toc80775117"/>
      <w:bookmarkStart w:id="10" w:name="_Toc85443942"/>
      <w:r>
        <w:t xml:space="preserve">BSBCRT412 </w:t>
      </w:r>
      <w:r w:rsidRPr="00F11FCA">
        <w:t>Articulate, present and debate ideas</w:t>
      </w:r>
      <w:bookmarkEnd w:id="9"/>
      <w:bookmarkEnd w:id="10"/>
    </w:p>
    <w:p w14:paraId="2E2894D7" w14:textId="008D0D1F" w:rsidR="00A22A7C" w:rsidRPr="00A22A7C" w:rsidRDefault="00A22A7C" w:rsidP="00A22A7C">
      <w:pPr>
        <w:spacing w:before="120" w:after="120" w:line="360" w:lineRule="auto"/>
        <w:rPr>
          <w:rFonts w:ascii="Arial" w:hAnsi="Arial" w:cs="Arial"/>
        </w:rPr>
      </w:pPr>
      <w:r w:rsidRPr="00A22A7C">
        <w:rPr>
          <w:rFonts w:ascii="Arial" w:hAnsi="Arial" w:cs="Arial"/>
        </w:rPr>
        <w:t xml:space="preserve">This unit describes the skills and knowledge required to articulate, present and debate ideas in a work or broader life context using creative techniques </w:t>
      </w:r>
      <w:proofErr w:type="gramStart"/>
      <w:r w:rsidRPr="00A22A7C">
        <w:rPr>
          <w:rFonts w:ascii="Arial" w:hAnsi="Arial" w:cs="Arial"/>
        </w:rPr>
        <w:t>in order to</w:t>
      </w:r>
      <w:proofErr w:type="gramEnd"/>
      <w:r w:rsidRPr="00A22A7C">
        <w:rPr>
          <w:rFonts w:ascii="Arial" w:hAnsi="Arial" w:cs="Arial"/>
        </w:rPr>
        <w:t xml:space="preserve"> provoke response, reaction and critical discussion.</w:t>
      </w:r>
    </w:p>
    <w:p w14:paraId="463FC43D" w14:textId="3E3D0440" w:rsidR="00A22A7C" w:rsidRPr="00A22A7C" w:rsidRDefault="00A22A7C" w:rsidP="00A22A7C">
      <w:pPr>
        <w:spacing w:before="120" w:after="120" w:line="360" w:lineRule="auto"/>
        <w:rPr>
          <w:rFonts w:ascii="Arial" w:hAnsi="Arial" w:cs="Arial"/>
        </w:rPr>
      </w:pPr>
      <w:r w:rsidRPr="00A22A7C">
        <w:rPr>
          <w:rFonts w:ascii="Arial" w:hAnsi="Arial" w:cs="Arial"/>
        </w:rPr>
        <w:t xml:space="preserve">The unit applies to individuals who contribute and present ideas that may be complex in nature and may relate to new products, services, </w:t>
      </w:r>
      <w:proofErr w:type="gramStart"/>
      <w:r w:rsidRPr="00A22A7C">
        <w:rPr>
          <w:rFonts w:ascii="Arial" w:hAnsi="Arial" w:cs="Arial"/>
        </w:rPr>
        <w:t>processes</w:t>
      </w:r>
      <w:proofErr w:type="gramEnd"/>
      <w:r w:rsidRPr="00A22A7C">
        <w:rPr>
          <w:rFonts w:ascii="Arial" w:hAnsi="Arial" w:cs="Arial"/>
        </w:rPr>
        <w:t xml:space="preserve"> or creative works. These individuals are required to communicate ideas persuasively.</w:t>
      </w:r>
    </w:p>
    <w:tbl>
      <w:tblPr>
        <w:tblStyle w:val="TableGrid"/>
        <w:tblW w:w="0" w:type="auto"/>
        <w:tblLook w:val="04A0" w:firstRow="1" w:lastRow="0" w:firstColumn="1" w:lastColumn="0" w:noHBand="0" w:noVBand="1"/>
      </w:tblPr>
      <w:tblGrid>
        <w:gridCol w:w="2263"/>
        <w:gridCol w:w="2268"/>
        <w:gridCol w:w="2268"/>
        <w:gridCol w:w="2268"/>
        <w:gridCol w:w="2268"/>
        <w:gridCol w:w="2127"/>
      </w:tblGrid>
      <w:tr w:rsidR="00A22A7C" w:rsidRPr="00A22A7C" w14:paraId="2FB61E1F" w14:textId="77777777" w:rsidTr="00A22A7C">
        <w:tc>
          <w:tcPr>
            <w:tcW w:w="2263" w:type="dxa"/>
          </w:tcPr>
          <w:p w14:paraId="17582E7B" w14:textId="77777777" w:rsidR="00A22A7C" w:rsidRPr="00A22A7C" w:rsidRDefault="00A22A7C" w:rsidP="00A22A7C">
            <w:pPr>
              <w:spacing w:before="120" w:after="120" w:line="360" w:lineRule="auto"/>
              <w:rPr>
                <w:rFonts w:ascii="Arial" w:hAnsi="Arial" w:cs="Arial"/>
              </w:rPr>
            </w:pPr>
          </w:p>
        </w:tc>
        <w:tc>
          <w:tcPr>
            <w:tcW w:w="2268" w:type="dxa"/>
          </w:tcPr>
          <w:p w14:paraId="2CFBE1C0"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I have skills and knowledge in this area</w:t>
            </w:r>
          </w:p>
          <w:p w14:paraId="56105E03"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(1 point)</w:t>
            </w:r>
          </w:p>
        </w:tc>
        <w:tc>
          <w:tcPr>
            <w:tcW w:w="2268" w:type="dxa"/>
          </w:tcPr>
          <w:p w14:paraId="4CF37C12"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My supervisor, and/or other third party, will say that I can do these tasks (1 point)</w:t>
            </w:r>
          </w:p>
        </w:tc>
        <w:tc>
          <w:tcPr>
            <w:tcW w:w="2268" w:type="dxa"/>
          </w:tcPr>
          <w:p w14:paraId="33EB965B"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I have performed these tasks:</w:t>
            </w:r>
          </w:p>
          <w:p w14:paraId="6FF3F666"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Rarely = 1 point</w:t>
            </w:r>
          </w:p>
          <w:p w14:paraId="7D40A2FC"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Sometimes = 2 points</w:t>
            </w:r>
          </w:p>
          <w:p w14:paraId="33B9882C"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Frequently = 3 points</w:t>
            </w:r>
          </w:p>
        </w:tc>
        <w:tc>
          <w:tcPr>
            <w:tcW w:w="2268" w:type="dxa"/>
          </w:tcPr>
          <w:p w14:paraId="6FA9C5BD"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I can collect documents and evidence that show I have undertaken these tasks</w:t>
            </w:r>
          </w:p>
          <w:p w14:paraId="5F13E7FB"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(2 points)</w:t>
            </w:r>
          </w:p>
        </w:tc>
        <w:tc>
          <w:tcPr>
            <w:tcW w:w="2127" w:type="dxa"/>
          </w:tcPr>
          <w:p w14:paraId="19B77FFF" w14:textId="77777777" w:rsidR="00A22A7C" w:rsidRPr="00A22A7C" w:rsidRDefault="00A22A7C" w:rsidP="00A22A7C">
            <w:pPr>
              <w:spacing w:before="120" w:after="120" w:line="360" w:lineRule="auto"/>
              <w:rPr>
                <w:rFonts w:ascii="Arial" w:hAnsi="Arial" w:cs="Arial"/>
                <w:b/>
                <w:bCs/>
              </w:rPr>
            </w:pPr>
            <w:r w:rsidRPr="00A22A7C">
              <w:rPr>
                <w:rFonts w:ascii="Arial" w:hAnsi="Arial" w:cs="Arial"/>
                <w:b/>
                <w:bCs/>
              </w:rPr>
              <w:t>Total number of points</w:t>
            </w:r>
          </w:p>
        </w:tc>
      </w:tr>
      <w:tr w:rsidR="00A22A7C" w:rsidRPr="00A22A7C" w14:paraId="34518955" w14:textId="77777777" w:rsidTr="00A22A7C">
        <w:tc>
          <w:tcPr>
            <w:tcW w:w="2263" w:type="dxa"/>
          </w:tcPr>
          <w:p w14:paraId="78AE65D9" w14:textId="77777777" w:rsidR="00A22A7C" w:rsidRPr="00A22A7C" w:rsidRDefault="00A22A7C" w:rsidP="00A22A7C">
            <w:pPr>
              <w:spacing w:before="120" w:after="120" w:line="360" w:lineRule="auto"/>
              <w:rPr>
                <w:rFonts w:ascii="Arial" w:hAnsi="Arial" w:cs="Arial"/>
              </w:rPr>
            </w:pPr>
            <w:r w:rsidRPr="00A22A7C">
              <w:rPr>
                <w:rFonts w:ascii="Arial" w:hAnsi="Arial" w:cs="Arial"/>
              </w:rPr>
              <w:t>I have facilitated a discussion and debate on ideas with at least two different audience types.</w:t>
            </w:r>
          </w:p>
        </w:tc>
        <w:tc>
          <w:tcPr>
            <w:tcW w:w="2268" w:type="dxa"/>
          </w:tcPr>
          <w:p w14:paraId="558626D3" w14:textId="112C8E74"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168C4333" w14:textId="7561B607"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1DFAA723" w14:textId="40912C18"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33EAB89E" w14:textId="1C5570CF"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127" w:type="dxa"/>
          </w:tcPr>
          <w:p w14:paraId="4EB94324" w14:textId="14D571BF"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r>
      <w:tr w:rsidR="00A22A7C" w:rsidRPr="00A22A7C" w14:paraId="281B839B" w14:textId="77777777" w:rsidTr="00A22A7C">
        <w:tc>
          <w:tcPr>
            <w:tcW w:w="2263" w:type="dxa"/>
          </w:tcPr>
          <w:p w14:paraId="370E3FC5" w14:textId="77777777" w:rsidR="00A22A7C" w:rsidRPr="00A22A7C" w:rsidRDefault="00A22A7C" w:rsidP="00A22A7C">
            <w:pPr>
              <w:spacing w:before="120" w:after="120" w:line="360" w:lineRule="auto"/>
              <w:rPr>
                <w:rFonts w:ascii="Arial" w:hAnsi="Arial" w:cs="Arial"/>
              </w:rPr>
            </w:pPr>
            <w:r w:rsidRPr="00A22A7C">
              <w:rPr>
                <w:rFonts w:ascii="Arial" w:hAnsi="Arial" w:cs="Arial"/>
              </w:rPr>
              <w:t>I have established the framework for the communication including evaluating the advantages and disadvantages of various communication methods and researched organisational and legislative requirements.</w:t>
            </w:r>
          </w:p>
        </w:tc>
        <w:tc>
          <w:tcPr>
            <w:tcW w:w="2268" w:type="dxa"/>
          </w:tcPr>
          <w:p w14:paraId="38B143C1" w14:textId="5B7956DF"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03811F21" w14:textId="5906827A"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0B93EA91" w14:textId="69C85783"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449A6B48" w14:textId="45D22A96"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127" w:type="dxa"/>
          </w:tcPr>
          <w:p w14:paraId="7312823E" w14:textId="2AB888D9"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r>
      <w:tr w:rsidR="00A22A7C" w:rsidRPr="00A22A7C" w14:paraId="633F34B0" w14:textId="77777777" w:rsidTr="00A22A7C">
        <w:tc>
          <w:tcPr>
            <w:tcW w:w="2263" w:type="dxa"/>
          </w:tcPr>
          <w:p w14:paraId="4294872F" w14:textId="77777777" w:rsidR="00A22A7C" w:rsidRPr="00A22A7C" w:rsidRDefault="00A22A7C" w:rsidP="00A22A7C">
            <w:pPr>
              <w:spacing w:before="120" w:after="120" w:line="360" w:lineRule="auto"/>
              <w:rPr>
                <w:rFonts w:ascii="Arial" w:hAnsi="Arial" w:cs="Arial"/>
              </w:rPr>
            </w:pPr>
            <w:r w:rsidRPr="00A22A7C">
              <w:rPr>
                <w:rFonts w:ascii="Arial" w:hAnsi="Arial" w:cs="Arial"/>
              </w:rPr>
              <w:t>I have identified and utilised various ways to encourage responses from participants.</w:t>
            </w:r>
          </w:p>
        </w:tc>
        <w:tc>
          <w:tcPr>
            <w:tcW w:w="2268" w:type="dxa"/>
          </w:tcPr>
          <w:p w14:paraId="5712E08D" w14:textId="0466A3D5"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0A3D7032" w14:textId="70A7E24A"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7205E203" w14:textId="73A12EC2"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66BC819A" w14:textId="098BCEAD"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127" w:type="dxa"/>
          </w:tcPr>
          <w:p w14:paraId="68C4DC2A" w14:textId="5384829C"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r>
      <w:tr w:rsidR="00A22A7C" w:rsidRPr="00A22A7C" w14:paraId="2485F9B7" w14:textId="77777777" w:rsidTr="00A22A7C">
        <w:tc>
          <w:tcPr>
            <w:tcW w:w="2263" w:type="dxa"/>
          </w:tcPr>
          <w:p w14:paraId="0AD52054" w14:textId="77777777" w:rsidR="00A22A7C" w:rsidRPr="00A22A7C" w:rsidRDefault="00A22A7C" w:rsidP="00A22A7C">
            <w:pPr>
              <w:spacing w:before="120" w:after="120" w:line="360" w:lineRule="auto"/>
              <w:rPr>
                <w:rFonts w:ascii="Arial" w:hAnsi="Arial" w:cs="Arial"/>
              </w:rPr>
            </w:pPr>
            <w:r w:rsidRPr="00A22A7C">
              <w:rPr>
                <w:rFonts w:ascii="Arial" w:hAnsi="Arial" w:cs="Arial"/>
              </w:rPr>
              <w:t>I have considered various communication barriers and challenges and implemented strategies to minimise these.</w:t>
            </w:r>
          </w:p>
        </w:tc>
        <w:tc>
          <w:tcPr>
            <w:tcW w:w="2268" w:type="dxa"/>
          </w:tcPr>
          <w:p w14:paraId="2D45E892" w14:textId="1D938A9E"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6DF7E966" w14:textId="4039911C"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5AC1EF61" w14:textId="7B80C479"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5D0949DB" w14:textId="15FE45FA"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127" w:type="dxa"/>
          </w:tcPr>
          <w:p w14:paraId="48634CCC" w14:textId="56CF5093"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r>
      <w:tr w:rsidR="00A22A7C" w:rsidRPr="00A22A7C" w14:paraId="64407A06" w14:textId="77777777" w:rsidTr="00A22A7C">
        <w:tc>
          <w:tcPr>
            <w:tcW w:w="2263" w:type="dxa"/>
          </w:tcPr>
          <w:p w14:paraId="42C99F85" w14:textId="77777777" w:rsidR="00A22A7C" w:rsidRPr="00A22A7C" w:rsidRDefault="00A22A7C" w:rsidP="00A22A7C">
            <w:pPr>
              <w:spacing w:before="120" w:after="120" w:line="360" w:lineRule="auto"/>
              <w:rPr>
                <w:rFonts w:ascii="Arial" w:hAnsi="Arial" w:cs="Arial"/>
              </w:rPr>
            </w:pPr>
            <w:r w:rsidRPr="00A22A7C">
              <w:rPr>
                <w:rFonts w:ascii="Arial" w:hAnsi="Arial" w:cs="Arial"/>
              </w:rPr>
              <w:t>I have facilitated conversations that challenge existing, and explore new, approaches to idea generation.</w:t>
            </w:r>
          </w:p>
        </w:tc>
        <w:tc>
          <w:tcPr>
            <w:tcW w:w="2268" w:type="dxa"/>
          </w:tcPr>
          <w:p w14:paraId="4BF99A71" w14:textId="6A52FF8D"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41A6B4D2" w14:textId="0D22B07F"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3373B8FA" w14:textId="06D9BDAD"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798C1CBE" w14:textId="6A4E388A"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127" w:type="dxa"/>
          </w:tcPr>
          <w:p w14:paraId="0F37A1A2" w14:textId="55DBE3CB"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r>
      <w:tr w:rsidR="00A22A7C" w:rsidRPr="00A22A7C" w14:paraId="24413488" w14:textId="77777777" w:rsidTr="00A22A7C">
        <w:tc>
          <w:tcPr>
            <w:tcW w:w="2263" w:type="dxa"/>
          </w:tcPr>
          <w:p w14:paraId="18961E89" w14:textId="77777777" w:rsidR="00A22A7C" w:rsidRPr="00A22A7C" w:rsidRDefault="00A22A7C" w:rsidP="00A22A7C">
            <w:pPr>
              <w:spacing w:before="120" w:after="120" w:line="360" w:lineRule="auto"/>
              <w:rPr>
                <w:rFonts w:ascii="Arial" w:hAnsi="Arial" w:cs="Arial"/>
              </w:rPr>
            </w:pPr>
            <w:r w:rsidRPr="00A22A7C">
              <w:rPr>
                <w:rFonts w:ascii="Arial" w:hAnsi="Arial" w:cs="Arial"/>
              </w:rPr>
              <w:t>I have sought and used feedback to refine future communications.</w:t>
            </w:r>
          </w:p>
        </w:tc>
        <w:tc>
          <w:tcPr>
            <w:tcW w:w="2268" w:type="dxa"/>
          </w:tcPr>
          <w:p w14:paraId="521E25E4" w14:textId="6FBEBE88"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69A0778A" w14:textId="03A054CE"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4C16CF8F" w14:textId="38E21DCE"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268" w:type="dxa"/>
          </w:tcPr>
          <w:p w14:paraId="22258667" w14:textId="559E3FCD"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c>
          <w:tcPr>
            <w:tcW w:w="2127" w:type="dxa"/>
          </w:tcPr>
          <w:p w14:paraId="14A1F503" w14:textId="33027EC1" w:rsidR="00A22A7C" w:rsidRPr="00A22A7C" w:rsidRDefault="00A22A7C" w:rsidP="00A22A7C">
            <w:pPr>
              <w:spacing w:before="120" w:after="120" w:line="360" w:lineRule="auto"/>
              <w:rPr>
                <w:rFonts w:ascii="Arial" w:hAnsi="Arial" w:cs="Arial"/>
              </w:rPr>
            </w:pPr>
            <w:r w:rsidRPr="00A22A7C">
              <w:rPr>
                <w:rFonts w:ascii="Arial" w:hAnsi="Arial" w:cs="Arial"/>
              </w:rPr>
              <w:fldChar w:fldCharType="begin">
                <w:ffData>
                  <w:name w:val="Text1"/>
                  <w:enabled/>
                  <w:calcOnExit w:val="0"/>
                  <w:textInput/>
                </w:ffData>
              </w:fldChar>
            </w:r>
            <w:r w:rsidRPr="00A22A7C">
              <w:rPr>
                <w:rFonts w:ascii="Arial" w:hAnsi="Arial" w:cs="Arial"/>
              </w:rPr>
              <w:instrText xml:space="preserve"> FORMTEXT </w:instrText>
            </w:r>
            <w:r w:rsidRPr="00A22A7C">
              <w:rPr>
                <w:rFonts w:ascii="Arial" w:hAnsi="Arial" w:cs="Arial"/>
              </w:rPr>
            </w:r>
            <w:r w:rsidRPr="00A22A7C">
              <w:rPr>
                <w:rFonts w:ascii="Arial" w:hAnsi="Arial" w:cs="Arial"/>
              </w:rPr>
              <w:fldChar w:fldCharType="separate"/>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noProof/>
              </w:rPr>
              <w:t> </w:t>
            </w:r>
            <w:r w:rsidRPr="00A22A7C">
              <w:rPr>
                <w:rFonts w:ascii="Arial" w:hAnsi="Arial" w:cs="Arial"/>
              </w:rPr>
              <w:fldChar w:fldCharType="end"/>
            </w:r>
          </w:p>
        </w:tc>
      </w:tr>
    </w:tbl>
    <w:p w14:paraId="748900F9" w14:textId="77777777" w:rsidR="00A22A7C" w:rsidRPr="00F11FCA" w:rsidRDefault="00A22A7C" w:rsidP="00A22A7C"/>
    <w:p w14:paraId="1841D2B4" w14:textId="10B27D28" w:rsidR="00A22A7C" w:rsidRDefault="00A22A7C">
      <w:pPr>
        <w:rPr>
          <w:rFonts w:ascii="Arial" w:eastAsiaTheme="majorEastAsia" w:hAnsi="Arial" w:cs="Arial"/>
          <w:color w:val="2F5496" w:themeColor="accent1" w:themeShade="BF"/>
          <w:lang w:eastAsia="en-AU"/>
        </w:rPr>
      </w:pPr>
      <w:r>
        <w:rPr>
          <w:rFonts w:cs="Arial"/>
          <w:lang w:eastAsia="en-AU"/>
        </w:rPr>
        <w:br w:type="page"/>
      </w:r>
    </w:p>
    <w:p w14:paraId="2A781B75" w14:textId="77777777" w:rsidR="00B53285" w:rsidRPr="00A22A7C" w:rsidRDefault="00B53285" w:rsidP="00A22A7C">
      <w:pPr>
        <w:pStyle w:val="Heading1"/>
        <w:spacing w:before="120" w:after="120" w:line="360" w:lineRule="auto"/>
        <w:rPr>
          <w:rFonts w:cs="Arial"/>
          <w:sz w:val="22"/>
          <w:szCs w:val="22"/>
          <w:lang w:eastAsia="en-AU"/>
        </w:rPr>
      </w:pPr>
    </w:p>
    <w:p w14:paraId="519DC651" w14:textId="77777777" w:rsidR="00236A07" w:rsidRDefault="00236A07" w:rsidP="00236A07">
      <w:pPr>
        <w:pStyle w:val="Heading1"/>
      </w:pPr>
      <w:bookmarkStart w:id="11" w:name="_Toc80775154"/>
      <w:bookmarkStart w:id="12" w:name="_Toc85443943"/>
      <w:r>
        <w:t>BSBMKG433 Undertake marketing activities</w:t>
      </w:r>
      <w:bookmarkEnd w:id="11"/>
      <w:bookmarkEnd w:id="12"/>
    </w:p>
    <w:p w14:paraId="75AFDFE0" w14:textId="4549713E" w:rsidR="00236A07" w:rsidRPr="00A6014E" w:rsidRDefault="00236A07" w:rsidP="00A6014E">
      <w:pPr>
        <w:spacing w:before="120" w:after="120" w:line="360" w:lineRule="auto"/>
        <w:rPr>
          <w:rFonts w:ascii="Arial" w:hAnsi="Arial" w:cs="Arial"/>
        </w:rPr>
      </w:pPr>
      <w:r w:rsidRPr="00A6014E">
        <w:rPr>
          <w:rFonts w:ascii="Arial" w:hAnsi="Arial" w:cs="Arial"/>
        </w:rPr>
        <w:t xml:space="preserve">This unit describes the skills and knowledge required to prepare, </w:t>
      </w:r>
      <w:proofErr w:type="gramStart"/>
      <w:r w:rsidRPr="00A6014E">
        <w:rPr>
          <w:rFonts w:ascii="Arial" w:hAnsi="Arial" w:cs="Arial"/>
        </w:rPr>
        <w:t>coordinate</w:t>
      </w:r>
      <w:proofErr w:type="gramEnd"/>
      <w:r w:rsidRPr="00A6014E">
        <w:rPr>
          <w:rFonts w:ascii="Arial" w:hAnsi="Arial" w:cs="Arial"/>
        </w:rPr>
        <w:t xml:space="preserve"> and review basic marketing activities. It is a foundation unit covering general and basic marketing activities that do not require detailed or complex planning or implementation.</w:t>
      </w:r>
    </w:p>
    <w:p w14:paraId="05411873" w14:textId="2D8A2FA4" w:rsidR="00236A07" w:rsidRPr="00A6014E" w:rsidRDefault="00236A07" w:rsidP="00A6014E">
      <w:pPr>
        <w:spacing w:before="120" w:after="120" w:line="360" w:lineRule="auto"/>
        <w:rPr>
          <w:rFonts w:ascii="Arial" w:hAnsi="Arial" w:cs="Arial"/>
        </w:rPr>
      </w:pPr>
      <w:r w:rsidRPr="00A6014E">
        <w:rPr>
          <w:rFonts w:ascii="Arial" w:hAnsi="Arial" w:cs="Arial"/>
        </w:rPr>
        <w:t xml:space="preserve">The unit applies to individuals working in a variety of occupational roles who have responsibility for a range of tasks involving marketing, </w:t>
      </w:r>
      <w:proofErr w:type="gramStart"/>
      <w:r w:rsidRPr="00A6014E">
        <w:rPr>
          <w:rFonts w:ascii="Arial" w:hAnsi="Arial" w:cs="Arial"/>
        </w:rPr>
        <w:t>analysis</w:t>
      </w:r>
      <w:proofErr w:type="gramEnd"/>
      <w:r w:rsidRPr="00A6014E">
        <w:rPr>
          <w:rFonts w:ascii="Arial" w:hAnsi="Arial" w:cs="Arial"/>
        </w:rPr>
        <w:t xml:space="preserve"> and planning. It could be undertaken as part of a broader role of a person in a small enterprise, or as part of a marketing plan for a larger enterprise.</w:t>
      </w:r>
    </w:p>
    <w:tbl>
      <w:tblPr>
        <w:tblStyle w:val="TableGrid"/>
        <w:tblW w:w="0" w:type="auto"/>
        <w:tblLook w:val="04A0" w:firstRow="1" w:lastRow="0" w:firstColumn="1" w:lastColumn="0" w:noHBand="0" w:noVBand="1"/>
      </w:tblPr>
      <w:tblGrid>
        <w:gridCol w:w="2263"/>
        <w:gridCol w:w="2268"/>
        <w:gridCol w:w="2268"/>
        <w:gridCol w:w="2268"/>
        <w:gridCol w:w="2268"/>
        <w:gridCol w:w="2127"/>
      </w:tblGrid>
      <w:tr w:rsidR="00236A07" w:rsidRPr="00A6014E" w14:paraId="274FB7C4" w14:textId="77777777" w:rsidTr="00A6014E">
        <w:tc>
          <w:tcPr>
            <w:tcW w:w="2263" w:type="dxa"/>
          </w:tcPr>
          <w:p w14:paraId="2D53A1DC" w14:textId="77777777" w:rsidR="00236A07" w:rsidRPr="00A6014E" w:rsidRDefault="00236A07" w:rsidP="00A6014E">
            <w:pPr>
              <w:spacing w:before="120" w:after="120" w:line="360" w:lineRule="auto"/>
              <w:rPr>
                <w:rFonts w:ascii="Arial" w:hAnsi="Arial" w:cs="Arial"/>
              </w:rPr>
            </w:pPr>
          </w:p>
        </w:tc>
        <w:tc>
          <w:tcPr>
            <w:tcW w:w="2268" w:type="dxa"/>
          </w:tcPr>
          <w:p w14:paraId="7C754398"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skills and knowledge in this area</w:t>
            </w:r>
          </w:p>
          <w:p w14:paraId="39AF13C8"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(1 point)</w:t>
            </w:r>
          </w:p>
        </w:tc>
        <w:tc>
          <w:tcPr>
            <w:tcW w:w="2268" w:type="dxa"/>
          </w:tcPr>
          <w:p w14:paraId="0C96B959"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My supervisor, and/or other third party, will say that I can do these tasks (1 point)</w:t>
            </w:r>
          </w:p>
        </w:tc>
        <w:tc>
          <w:tcPr>
            <w:tcW w:w="2268" w:type="dxa"/>
          </w:tcPr>
          <w:p w14:paraId="0D514F12"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performed these tasks:</w:t>
            </w:r>
          </w:p>
          <w:p w14:paraId="035320D0"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Rarely = 1 point</w:t>
            </w:r>
          </w:p>
          <w:p w14:paraId="271E72AD"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Sometimes = 2 points</w:t>
            </w:r>
          </w:p>
          <w:p w14:paraId="562229A5"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Frequently = 3 points</w:t>
            </w:r>
          </w:p>
        </w:tc>
        <w:tc>
          <w:tcPr>
            <w:tcW w:w="2268" w:type="dxa"/>
          </w:tcPr>
          <w:p w14:paraId="77A484C4"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can collect documents and evidence that show I have undertaken these tasks</w:t>
            </w:r>
          </w:p>
          <w:p w14:paraId="7D864DA2"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(2 points)</w:t>
            </w:r>
          </w:p>
        </w:tc>
        <w:tc>
          <w:tcPr>
            <w:tcW w:w="2127" w:type="dxa"/>
          </w:tcPr>
          <w:p w14:paraId="245D3890"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Total number of points</w:t>
            </w:r>
          </w:p>
        </w:tc>
      </w:tr>
      <w:tr w:rsidR="00A6014E" w:rsidRPr="00A6014E" w14:paraId="385FC65F" w14:textId="77777777" w:rsidTr="00A6014E">
        <w:tc>
          <w:tcPr>
            <w:tcW w:w="2263" w:type="dxa"/>
          </w:tcPr>
          <w:p w14:paraId="3849B0AC" w14:textId="77777777" w:rsidR="00A6014E" w:rsidRPr="00A6014E" w:rsidRDefault="00A6014E" w:rsidP="00A6014E">
            <w:pPr>
              <w:spacing w:before="120" w:after="120" w:line="360" w:lineRule="auto"/>
              <w:rPr>
                <w:rFonts w:ascii="Arial" w:hAnsi="Arial" w:cs="Arial"/>
              </w:rPr>
            </w:pPr>
            <w:r w:rsidRPr="00A6014E">
              <w:rPr>
                <w:rFonts w:ascii="Arial" w:hAnsi="Arial" w:cs="Arial"/>
              </w:rPr>
              <w:t xml:space="preserve">I have supported marketing activities for a product or service by researching marketing practices, </w:t>
            </w:r>
            <w:proofErr w:type="gramStart"/>
            <w:r w:rsidRPr="00A6014E">
              <w:rPr>
                <w:rFonts w:ascii="Arial" w:hAnsi="Arial" w:cs="Arial"/>
              </w:rPr>
              <w:t>planning</w:t>
            </w:r>
            <w:proofErr w:type="gramEnd"/>
            <w:r w:rsidRPr="00A6014E">
              <w:rPr>
                <w:rFonts w:ascii="Arial" w:hAnsi="Arial" w:cs="Arial"/>
              </w:rPr>
              <w:t xml:space="preserve"> and implementing a marketing activity and recording activities and processes involved.</w:t>
            </w:r>
          </w:p>
        </w:tc>
        <w:tc>
          <w:tcPr>
            <w:tcW w:w="2268" w:type="dxa"/>
          </w:tcPr>
          <w:p w14:paraId="7E0B817C" w14:textId="07659569"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A736B6F" w14:textId="5F218F9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8ED3EB0" w14:textId="258DB73F"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08ADD13" w14:textId="48BBB23F"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0A4FF467" w14:textId="63B1E3D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1A3E6EBB" w14:textId="77777777" w:rsidTr="00A6014E">
        <w:tc>
          <w:tcPr>
            <w:tcW w:w="2263" w:type="dxa"/>
          </w:tcPr>
          <w:p w14:paraId="4D49F1C5"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developed and documented an action plan for marketing activities and sought approval from relevant personnel.</w:t>
            </w:r>
          </w:p>
        </w:tc>
        <w:tc>
          <w:tcPr>
            <w:tcW w:w="2268" w:type="dxa"/>
          </w:tcPr>
          <w:p w14:paraId="28CCE271" w14:textId="3A7F9257"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717D4A7" w14:textId="4B1DF38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845EF12" w14:textId="5713D59C"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DF16EAA" w14:textId="2EF6A687"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722F4386" w14:textId="475F4F4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06C2302E" w14:textId="77777777" w:rsidTr="00A6014E">
        <w:tc>
          <w:tcPr>
            <w:tcW w:w="2263" w:type="dxa"/>
          </w:tcPr>
          <w:p w14:paraId="682AC9EF"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identified and accessed resources required to undertake the marketing action plan.</w:t>
            </w:r>
          </w:p>
        </w:tc>
        <w:tc>
          <w:tcPr>
            <w:tcW w:w="2268" w:type="dxa"/>
          </w:tcPr>
          <w:p w14:paraId="4C91B309" w14:textId="7C3BFED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C8E389D" w14:textId="24AB87CC"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71E986E" w14:textId="638557E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BCA930B" w14:textId="0D8B0F7E"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2577FA18" w14:textId="2ADE19EF"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37269CF2" w14:textId="77777777" w:rsidTr="00A6014E">
        <w:tc>
          <w:tcPr>
            <w:tcW w:w="2263" w:type="dxa"/>
          </w:tcPr>
          <w:p w14:paraId="62BF16CC"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monitored the implementation of the marketing action plan and measured and recorded activities against the marketing plan.</w:t>
            </w:r>
          </w:p>
        </w:tc>
        <w:tc>
          <w:tcPr>
            <w:tcW w:w="2268" w:type="dxa"/>
          </w:tcPr>
          <w:p w14:paraId="57DA71E4" w14:textId="2595B267"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250133D" w14:textId="7AE9E55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4FEFC15" w14:textId="7A0F54B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5195AEA" w14:textId="39315608"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78C1A011" w14:textId="34BE464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20922A90" w14:textId="77777777" w:rsidTr="00A6014E">
        <w:tc>
          <w:tcPr>
            <w:tcW w:w="2263" w:type="dxa"/>
          </w:tcPr>
          <w:p w14:paraId="5F5FB1A0"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reviewed the results of activities against expected outcomes and prepared reports for relevant stakeholders.</w:t>
            </w:r>
          </w:p>
        </w:tc>
        <w:tc>
          <w:tcPr>
            <w:tcW w:w="2268" w:type="dxa"/>
          </w:tcPr>
          <w:p w14:paraId="752E2C6D" w14:textId="0299DAD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76B419F" w14:textId="636C6E6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8C11328" w14:textId="51D41D2B"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208A751" w14:textId="516FCA7E"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0107BAB4" w14:textId="48B835B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22779F5F" w14:textId="77777777" w:rsidR="00236A07" w:rsidRPr="00A6014E" w:rsidRDefault="00236A07" w:rsidP="00A6014E">
      <w:pPr>
        <w:spacing w:before="120" w:after="120" w:line="360" w:lineRule="auto"/>
        <w:rPr>
          <w:rFonts w:ascii="Arial" w:hAnsi="Arial" w:cs="Arial"/>
        </w:rPr>
      </w:pPr>
    </w:p>
    <w:p w14:paraId="4D09B03D" w14:textId="77777777" w:rsidR="00A6014E" w:rsidRPr="00A6014E" w:rsidRDefault="00A6014E" w:rsidP="00A6014E">
      <w:pPr>
        <w:spacing w:before="120" w:after="120" w:line="360" w:lineRule="auto"/>
        <w:rPr>
          <w:rFonts w:ascii="Arial" w:eastAsiaTheme="majorEastAsia" w:hAnsi="Arial" w:cs="Arial"/>
          <w:color w:val="2F5496" w:themeColor="accent1" w:themeShade="BF"/>
        </w:rPr>
      </w:pPr>
      <w:bookmarkStart w:id="13" w:name="_Toc80775155"/>
      <w:r w:rsidRPr="00A6014E">
        <w:rPr>
          <w:rFonts w:ascii="Arial" w:hAnsi="Arial" w:cs="Arial"/>
        </w:rPr>
        <w:br w:type="page"/>
      </w:r>
    </w:p>
    <w:p w14:paraId="6229C24F" w14:textId="2E9CB648" w:rsidR="00236A07" w:rsidRDefault="00236A07" w:rsidP="00236A07">
      <w:pPr>
        <w:pStyle w:val="Heading1"/>
      </w:pPr>
      <w:bookmarkStart w:id="14" w:name="_Toc85443944"/>
      <w:r w:rsidRPr="001B5EC4">
        <w:t>BSBMKG434 Promote products and services</w:t>
      </w:r>
      <w:bookmarkEnd w:id="13"/>
      <w:bookmarkEnd w:id="14"/>
    </w:p>
    <w:p w14:paraId="44B97532" w14:textId="5DF27810" w:rsidR="00236A07" w:rsidRPr="00A6014E" w:rsidRDefault="00236A07" w:rsidP="00A6014E">
      <w:pPr>
        <w:spacing w:before="120" w:after="120" w:line="360" w:lineRule="auto"/>
        <w:rPr>
          <w:rFonts w:ascii="Arial" w:hAnsi="Arial" w:cs="Arial"/>
        </w:rPr>
      </w:pPr>
      <w:r w:rsidRPr="00A6014E">
        <w:rPr>
          <w:rFonts w:ascii="Arial" w:hAnsi="Arial" w:cs="Arial"/>
        </w:rPr>
        <w:t>This unit describes the skills and knowledge required to coordinate and review the promotion of an organisation’s products and/or services.</w:t>
      </w:r>
    </w:p>
    <w:p w14:paraId="3641E37A" w14:textId="034C58F6" w:rsidR="00236A07" w:rsidRPr="00A6014E" w:rsidRDefault="00236A07" w:rsidP="00A6014E">
      <w:pPr>
        <w:spacing w:before="120" w:after="120" w:line="360" w:lineRule="auto"/>
        <w:rPr>
          <w:rFonts w:ascii="Arial" w:hAnsi="Arial" w:cs="Arial"/>
        </w:rPr>
      </w:pPr>
      <w:r w:rsidRPr="00A6014E">
        <w:rPr>
          <w:rFonts w:ascii="Arial" w:hAnsi="Arial" w:cs="Arial"/>
        </w:rPr>
        <w:t>The unit applies to individuals with a broad knowledge of the promotion of products and services specific to an organisation. They may have responsibility to provide guidance or to delegate aspects of these tasks to others.</w:t>
      </w:r>
    </w:p>
    <w:tbl>
      <w:tblPr>
        <w:tblStyle w:val="TableGrid"/>
        <w:tblW w:w="0" w:type="auto"/>
        <w:tblLook w:val="04A0" w:firstRow="1" w:lastRow="0" w:firstColumn="1" w:lastColumn="0" w:noHBand="0" w:noVBand="1"/>
      </w:tblPr>
      <w:tblGrid>
        <w:gridCol w:w="2263"/>
        <w:gridCol w:w="2268"/>
        <w:gridCol w:w="2268"/>
        <w:gridCol w:w="2268"/>
        <w:gridCol w:w="2268"/>
        <w:gridCol w:w="2127"/>
      </w:tblGrid>
      <w:tr w:rsidR="00236A07" w:rsidRPr="00A6014E" w14:paraId="6FDC8E5C" w14:textId="77777777" w:rsidTr="00A6014E">
        <w:tc>
          <w:tcPr>
            <w:tcW w:w="2263" w:type="dxa"/>
          </w:tcPr>
          <w:p w14:paraId="18C09EA2" w14:textId="77777777" w:rsidR="00236A07" w:rsidRPr="00A6014E" w:rsidRDefault="00236A07" w:rsidP="00A6014E">
            <w:pPr>
              <w:spacing w:before="120" w:after="120" w:line="360" w:lineRule="auto"/>
              <w:rPr>
                <w:rFonts w:ascii="Arial" w:hAnsi="Arial" w:cs="Arial"/>
              </w:rPr>
            </w:pPr>
          </w:p>
        </w:tc>
        <w:tc>
          <w:tcPr>
            <w:tcW w:w="2268" w:type="dxa"/>
          </w:tcPr>
          <w:p w14:paraId="30926220"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skills and knowledge in this area</w:t>
            </w:r>
          </w:p>
          <w:p w14:paraId="7ACB4515"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(1 point)</w:t>
            </w:r>
          </w:p>
        </w:tc>
        <w:tc>
          <w:tcPr>
            <w:tcW w:w="2268" w:type="dxa"/>
          </w:tcPr>
          <w:p w14:paraId="63262033"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My supervisor, and/or other third party, will say that I can do these tasks (1 point)</w:t>
            </w:r>
          </w:p>
        </w:tc>
        <w:tc>
          <w:tcPr>
            <w:tcW w:w="2268" w:type="dxa"/>
          </w:tcPr>
          <w:p w14:paraId="48AE422F"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performed these tasks:</w:t>
            </w:r>
          </w:p>
          <w:p w14:paraId="602DD000"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Rarely = 1 point</w:t>
            </w:r>
          </w:p>
          <w:p w14:paraId="5891826A"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Sometimes = 2 points</w:t>
            </w:r>
          </w:p>
          <w:p w14:paraId="6145045B"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Frequently = 3 points</w:t>
            </w:r>
          </w:p>
        </w:tc>
        <w:tc>
          <w:tcPr>
            <w:tcW w:w="2268" w:type="dxa"/>
          </w:tcPr>
          <w:p w14:paraId="2FC50DD2"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can collect documents and evidence that show I have undertaken these tasks</w:t>
            </w:r>
          </w:p>
          <w:p w14:paraId="35B0074F"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(2 points)</w:t>
            </w:r>
          </w:p>
        </w:tc>
        <w:tc>
          <w:tcPr>
            <w:tcW w:w="2127" w:type="dxa"/>
          </w:tcPr>
          <w:p w14:paraId="3D152942"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Total number of points</w:t>
            </w:r>
          </w:p>
        </w:tc>
      </w:tr>
      <w:tr w:rsidR="00A6014E" w:rsidRPr="00A6014E" w14:paraId="421A99C4" w14:textId="77777777" w:rsidTr="00A6014E">
        <w:tc>
          <w:tcPr>
            <w:tcW w:w="2263" w:type="dxa"/>
          </w:tcPr>
          <w:p w14:paraId="7B4E40E6"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promoted at least three products or services.</w:t>
            </w:r>
          </w:p>
        </w:tc>
        <w:tc>
          <w:tcPr>
            <w:tcW w:w="2268" w:type="dxa"/>
          </w:tcPr>
          <w:p w14:paraId="041CC3E6" w14:textId="71CFEBB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E940A45" w14:textId="50929BF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05AF05A" w14:textId="2375BCC7"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BC38D20" w14:textId="76D7EFA9"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4809FC23" w14:textId="551230A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4B163A21" w14:textId="77777777" w:rsidTr="00A6014E">
        <w:tc>
          <w:tcPr>
            <w:tcW w:w="2263" w:type="dxa"/>
          </w:tcPr>
          <w:p w14:paraId="1189BFE2" w14:textId="77777777" w:rsidR="00A6014E" w:rsidRPr="00A6014E" w:rsidRDefault="00A6014E" w:rsidP="00A6014E">
            <w:pPr>
              <w:spacing w:before="120" w:after="120" w:line="360" w:lineRule="auto"/>
              <w:rPr>
                <w:rFonts w:ascii="Arial" w:hAnsi="Arial" w:cs="Arial"/>
              </w:rPr>
            </w:pPr>
            <w:r w:rsidRPr="00A6014E">
              <w:rPr>
                <w:rFonts w:ascii="Arial" w:hAnsi="Arial" w:cs="Arial"/>
              </w:rPr>
              <w:t xml:space="preserve">I have identified the context for promotional activities and consulted with stakeholders to plan and implement promotional activities to meet objectives, </w:t>
            </w:r>
            <w:proofErr w:type="gramStart"/>
            <w:r w:rsidRPr="00A6014E">
              <w:rPr>
                <w:rFonts w:ascii="Arial" w:hAnsi="Arial" w:cs="Arial"/>
              </w:rPr>
              <w:t>budget</w:t>
            </w:r>
            <w:proofErr w:type="gramEnd"/>
            <w:r w:rsidRPr="00A6014E">
              <w:rPr>
                <w:rFonts w:ascii="Arial" w:hAnsi="Arial" w:cs="Arial"/>
              </w:rPr>
              <w:t xml:space="preserve"> and timelines.</w:t>
            </w:r>
          </w:p>
        </w:tc>
        <w:tc>
          <w:tcPr>
            <w:tcW w:w="2268" w:type="dxa"/>
          </w:tcPr>
          <w:p w14:paraId="6C93061C" w14:textId="35E0BC0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F5E452C" w14:textId="09991D3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E90A37E" w14:textId="5202E9A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DDCF1F0" w14:textId="54CA6C4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303A63DF" w14:textId="74A7E97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77D2D30E" w14:textId="77777777" w:rsidTr="00A6014E">
        <w:tc>
          <w:tcPr>
            <w:tcW w:w="2263" w:type="dxa"/>
          </w:tcPr>
          <w:p w14:paraId="2EC0CED8"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coordinated promotional activities including negotiating and assigning roles and responsibilities and procuring relevant resources.</w:t>
            </w:r>
          </w:p>
        </w:tc>
        <w:tc>
          <w:tcPr>
            <w:tcW w:w="2268" w:type="dxa"/>
          </w:tcPr>
          <w:p w14:paraId="35CBF98E" w14:textId="68B4F4C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D318231" w14:textId="011FD2D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F5C8831" w14:textId="3CE7187B"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BE172FA" w14:textId="08A2F2E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5304BCFB" w14:textId="6E4CC95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77246BCF" w14:textId="77777777" w:rsidTr="00A6014E">
        <w:tc>
          <w:tcPr>
            <w:tcW w:w="2263" w:type="dxa"/>
          </w:tcPr>
          <w:p w14:paraId="6DF7B32C" w14:textId="77777777" w:rsidR="00A6014E" w:rsidRPr="00A6014E" w:rsidRDefault="00A6014E" w:rsidP="00A6014E">
            <w:pPr>
              <w:spacing w:before="120" w:after="120" w:line="360" w:lineRule="auto"/>
              <w:rPr>
                <w:rFonts w:ascii="Arial" w:hAnsi="Arial" w:cs="Arial"/>
              </w:rPr>
            </w:pPr>
            <w:r w:rsidRPr="00A6014E">
              <w:rPr>
                <w:rFonts w:ascii="Arial" w:hAnsi="Arial" w:cs="Arial"/>
              </w:rPr>
              <w:t xml:space="preserve">I have monitored progress of promotional activities and determined and implemented contingency strategies for selected activity options. </w:t>
            </w:r>
          </w:p>
        </w:tc>
        <w:tc>
          <w:tcPr>
            <w:tcW w:w="2268" w:type="dxa"/>
          </w:tcPr>
          <w:p w14:paraId="52A19F30" w14:textId="12D5683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D64C630" w14:textId="200B329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E13D96F" w14:textId="68A077F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A89416E" w14:textId="6F26FF8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1E9FE517" w14:textId="462655E8"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0828B02A" w14:textId="77777777" w:rsidTr="00A6014E">
        <w:tc>
          <w:tcPr>
            <w:tcW w:w="2263" w:type="dxa"/>
          </w:tcPr>
          <w:p w14:paraId="4B48D6D7"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analysed cost and timelines for benefits occurring from the promotional activities.</w:t>
            </w:r>
          </w:p>
        </w:tc>
        <w:tc>
          <w:tcPr>
            <w:tcW w:w="2268" w:type="dxa"/>
          </w:tcPr>
          <w:p w14:paraId="4466CCA6" w14:textId="51625AE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6C5CE47" w14:textId="4546A31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D8748B1" w14:textId="41EA97C5"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9FC9268" w14:textId="5FCD3D2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59896D08" w14:textId="5FB0D4AB"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486E9B63" w14:textId="77777777" w:rsidTr="00A6014E">
        <w:tc>
          <w:tcPr>
            <w:tcW w:w="2263" w:type="dxa"/>
          </w:tcPr>
          <w:p w14:paraId="1BFAF016"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analysed feedback and data to evaluate the effectiveness of planning processes and promotional activities and made recommendations on future directions of promotional activities.</w:t>
            </w:r>
          </w:p>
        </w:tc>
        <w:tc>
          <w:tcPr>
            <w:tcW w:w="2268" w:type="dxa"/>
          </w:tcPr>
          <w:p w14:paraId="04D931A5" w14:textId="1DDB7E7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B523C85" w14:textId="0890372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CE868EC" w14:textId="1F9FF64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B0DFED3" w14:textId="56B712D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22F5BD5F" w14:textId="485A021E"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564BEF71" w14:textId="77777777" w:rsidR="00236A07" w:rsidRPr="00A6014E" w:rsidRDefault="00236A07" w:rsidP="00A6014E">
      <w:pPr>
        <w:spacing w:before="120" w:after="120" w:line="360" w:lineRule="auto"/>
        <w:rPr>
          <w:rFonts w:ascii="Arial" w:hAnsi="Arial" w:cs="Arial"/>
        </w:rPr>
      </w:pPr>
    </w:p>
    <w:p w14:paraId="63F55D60" w14:textId="77777777" w:rsidR="00A6014E" w:rsidRDefault="00A6014E">
      <w:pPr>
        <w:rPr>
          <w:rFonts w:ascii="Arial" w:eastAsiaTheme="majorEastAsia" w:hAnsi="Arial" w:cstheme="majorBidi"/>
          <w:color w:val="2F5496" w:themeColor="accent1" w:themeShade="BF"/>
          <w:sz w:val="32"/>
          <w:szCs w:val="32"/>
        </w:rPr>
      </w:pPr>
      <w:bookmarkStart w:id="15" w:name="_Toc80775156"/>
      <w:r>
        <w:br w:type="page"/>
      </w:r>
    </w:p>
    <w:p w14:paraId="3A2DB105" w14:textId="1F6E4262" w:rsidR="00236A07" w:rsidRDefault="00236A07" w:rsidP="00236A07">
      <w:pPr>
        <w:pStyle w:val="Heading1"/>
      </w:pPr>
      <w:bookmarkStart w:id="16" w:name="_Toc85443945"/>
      <w:r>
        <w:t>BSBMKG435 Analyse consumer behaviour</w:t>
      </w:r>
      <w:bookmarkEnd w:id="15"/>
      <w:bookmarkEnd w:id="16"/>
    </w:p>
    <w:p w14:paraId="6C67EC0E" w14:textId="40100E18" w:rsidR="00236A07" w:rsidRPr="00A6014E" w:rsidRDefault="00236A07" w:rsidP="00A6014E">
      <w:pPr>
        <w:spacing w:before="120" w:after="120" w:line="360" w:lineRule="auto"/>
        <w:rPr>
          <w:rFonts w:ascii="Arial" w:hAnsi="Arial" w:cs="Arial"/>
        </w:rPr>
      </w:pPr>
      <w:r w:rsidRPr="00A6014E">
        <w:rPr>
          <w:rFonts w:ascii="Arial" w:hAnsi="Arial" w:cs="Arial"/>
        </w:rPr>
        <w:t>This unit describes the skills and knowledge required to analyse consumer behaviour for markets and specific needs.</w:t>
      </w:r>
    </w:p>
    <w:p w14:paraId="14F68E0C" w14:textId="42F9765A" w:rsidR="00236A07" w:rsidRPr="00A6014E" w:rsidRDefault="00236A07" w:rsidP="00A6014E">
      <w:pPr>
        <w:spacing w:before="120" w:after="120" w:line="360" w:lineRule="auto"/>
        <w:rPr>
          <w:rFonts w:ascii="Arial" w:hAnsi="Arial" w:cs="Arial"/>
        </w:rPr>
      </w:pPr>
      <w:r w:rsidRPr="00A6014E">
        <w:rPr>
          <w:rFonts w:ascii="Arial" w:hAnsi="Arial" w:cs="Arial"/>
        </w:rPr>
        <w:t>The unit applies to individuals who need to analyse consumer behaviour to examine factors that impact on decisions to purchase products or services. They conduct a thorough analysis of consumer attitudes and behaviour and make recommendations on marketing strategies to increase consumption of the product or service being marketed.</w:t>
      </w:r>
    </w:p>
    <w:tbl>
      <w:tblPr>
        <w:tblStyle w:val="TableGrid"/>
        <w:tblW w:w="0" w:type="auto"/>
        <w:tblLook w:val="04A0" w:firstRow="1" w:lastRow="0" w:firstColumn="1" w:lastColumn="0" w:noHBand="0" w:noVBand="1"/>
      </w:tblPr>
      <w:tblGrid>
        <w:gridCol w:w="2263"/>
        <w:gridCol w:w="2268"/>
        <w:gridCol w:w="2268"/>
        <w:gridCol w:w="2268"/>
        <w:gridCol w:w="2268"/>
        <w:gridCol w:w="2127"/>
      </w:tblGrid>
      <w:tr w:rsidR="00236A07" w:rsidRPr="00A6014E" w14:paraId="7C224B41" w14:textId="77777777" w:rsidTr="00A6014E">
        <w:tc>
          <w:tcPr>
            <w:tcW w:w="2263" w:type="dxa"/>
          </w:tcPr>
          <w:p w14:paraId="51B42A71" w14:textId="77777777" w:rsidR="00236A07" w:rsidRPr="00A6014E" w:rsidRDefault="00236A07" w:rsidP="00A6014E">
            <w:pPr>
              <w:spacing w:before="120" w:after="120" w:line="360" w:lineRule="auto"/>
              <w:rPr>
                <w:rFonts w:ascii="Arial" w:hAnsi="Arial" w:cs="Arial"/>
              </w:rPr>
            </w:pPr>
          </w:p>
        </w:tc>
        <w:tc>
          <w:tcPr>
            <w:tcW w:w="2268" w:type="dxa"/>
          </w:tcPr>
          <w:p w14:paraId="07CD00DA"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skills and knowledge in this area</w:t>
            </w:r>
          </w:p>
          <w:p w14:paraId="5EA66FD4"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(1 point)</w:t>
            </w:r>
          </w:p>
        </w:tc>
        <w:tc>
          <w:tcPr>
            <w:tcW w:w="2268" w:type="dxa"/>
          </w:tcPr>
          <w:p w14:paraId="321D008B"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My supervisor, and/or other third party, will say that I can do these tasks (1 point)</w:t>
            </w:r>
          </w:p>
        </w:tc>
        <w:tc>
          <w:tcPr>
            <w:tcW w:w="2268" w:type="dxa"/>
          </w:tcPr>
          <w:p w14:paraId="1DAA96E3"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performed these tasks:</w:t>
            </w:r>
          </w:p>
          <w:p w14:paraId="346B3365"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Rarely = 1 point</w:t>
            </w:r>
          </w:p>
          <w:p w14:paraId="0F9F749F"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Sometimes = 2 points</w:t>
            </w:r>
          </w:p>
          <w:p w14:paraId="7349C3D0"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Frequently = 3 points</w:t>
            </w:r>
          </w:p>
        </w:tc>
        <w:tc>
          <w:tcPr>
            <w:tcW w:w="2268" w:type="dxa"/>
          </w:tcPr>
          <w:p w14:paraId="6FE9EA69"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can collect documents and evidence that show I have undertaken these tasks</w:t>
            </w:r>
          </w:p>
          <w:p w14:paraId="7BD2B50D"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(2 points)</w:t>
            </w:r>
          </w:p>
        </w:tc>
        <w:tc>
          <w:tcPr>
            <w:tcW w:w="2127" w:type="dxa"/>
          </w:tcPr>
          <w:p w14:paraId="5D78BE1D"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Total number of points</w:t>
            </w:r>
          </w:p>
        </w:tc>
      </w:tr>
      <w:tr w:rsidR="00A6014E" w:rsidRPr="00A6014E" w14:paraId="1C5F2BB8" w14:textId="77777777" w:rsidTr="00A6014E">
        <w:tc>
          <w:tcPr>
            <w:tcW w:w="2263" w:type="dxa"/>
          </w:tcPr>
          <w:p w14:paraId="4AADEBF5"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analysed and documented the behaviour of two different consumer types.</w:t>
            </w:r>
          </w:p>
        </w:tc>
        <w:tc>
          <w:tcPr>
            <w:tcW w:w="2268" w:type="dxa"/>
          </w:tcPr>
          <w:p w14:paraId="0D41ECD9" w14:textId="65F48E5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5280851" w14:textId="7204FBA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BD3C9D7" w14:textId="44369539"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6F322B5" w14:textId="7D079308"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18875F49" w14:textId="26A0864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5A257F59" w14:textId="77777777" w:rsidTr="00A6014E">
        <w:tc>
          <w:tcPr>
            <w:tcW w:w="2263" w:type="dxa"/>
          </w:tcPr>
          <w:p w14:paraId="0A1CEE2A"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sourced information on the market for a product or service according to the marketing plan and identified market profile and consumer attributes.</w:t>
            </w:r>
          </w:p>
        </w:tc>
        <w:tc>
          <w:tcPr>
            <w:tcW w:w="2268" w:type="dxa"/>
          </w:tcPr>
          <w:p w14:paraId="12E97D34" w14:textId="774B384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274F35B" w14:textId="1BBA5B9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BA8BE20" w14:textId="5757EC58"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392CA30" w14:textId="6312D2EB"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016350F5" w14:textId="6432713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77989E33" w14:textId="77777777" w:rsidTr="00A6014E">
        <w:tc>
          <w:tcPr>
            <w:tcW w:w="2263" w:type="dxa"/>
          </w:tcPr>
          <w:p w14:paraId="6B9369F3"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analysed consumer responses to marketing communications and determined consumer digital footprints, engagement journeys and expectations.</w:t>
            </w:r>
          </w:p>
        </w:tc>
        <w:tc>
          <w:tcPr>
            <w:tcW w:w="2268" w:type="dxa"/>
          </w:tcPr>
          <w:p w14:paraId="115474CF" w14:textId="7E2F124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011E178" w14:textId="6EDCA42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903A23D" w14:textId="21914F58"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B7402DC" w14:textId="5E9DB63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4C9E7FC6" w14:textId="63642E4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14153F35" w14:textId="77777777" w:rsidTr="00A6014E">
        <w:tc>
          <w:tcPr>
            <w:tcW w:w="2263" w:type="dxa"/>
          </w:tcPr>
          <w:p w14:paraId="34FA1179"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assessed organisational capability to respond to consumer demand.</w:t>
            </w:r>
          </w:p>
        </w:tc>
        <w:tc>
          <w:tcPr>
            <w:tcW w:w="2268" w:type="dxa"/>
          </w:tcPr>
          <w:p w14:paraId="787D2E0A" w14:textId="4F0B9B0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55C22BA" w14:textId="0B46D9E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AAD2564" w14:textId="3822002E"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F8055DB" w14:textId="0B6DC45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496A74F2" w14:textId="0D114EF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66FCCA41" w14:textId="77777777" w:rsidTr="00A6014E">
        <w:tc>
          <w:tcPr>
            <w:tcW w:w="2263" w:type="dxa"/>
          </w:tcPr>
          <w:p w14:paraId="0E269F30"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recommended suitable marketing focus, outlining how influences on consumer behaviour can be used to target effective marketing strategies.</w:t>
            </w:r>
          </w:p>
        </w:tc>
        <w:tc>
          <w:tcPr>
            <w:tcW w:w="2268" w:type="dxa"/>
          </w:tcPr>
          <w:p w14:paraId="7AB59A20" w14:textId="6C0E1C29"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3E6A57A" w14:textId="745B3BF7"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26709DE" w14:textId="6B18624C"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5F26D9B" w14:textId="217FE949"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6063929F" w14:textId="432549BF"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4292F4E4" w14:textId="77777777" w:rsidTr="00A6014E">
        <w:tc>
          <w:tcPr>
            <w:tcW w:w="2263" w:type="dxa"/>
          </w:tcPr>
          <w:p w14:paraId="0AE8206B"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clarified the role of the consumer in the digital marketing environment and modelled engagement conversations and interventions.</w:t>
            </w:r>
          </w:p>
        </w:tc>
        <w:tc>
          <w:tcPr>
            <w:tcW w:w="2268" w:type="dxa"/>
          </w:tcPr>
          <w:p w14:paraId="06306591" w14:textId="088AEF05"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9B5241A" w14:textId="550042FF"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536A44F" w14:textId="0617029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C4A1A48" w14:textId="3BCBE99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61DEFCBE" w14:textId="18CC6A25"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2A433FEE" w14:textId="77777777" w:rsidTr="00A6014E">
        <w:tc>
          <w:tcPr>
            <w:tcW w:w="2263" w:type="dxa"/>
          </w:tcPr>
          <w:p w14:paraId="1AC9AFF0" w14:textId="77777777" w:rsidR="00A6014E" w:rsidRPr="00A6014E" w:rsidRDefault="00A6014E" w:rsidP="00A6014E">
            <w:pPr>
              <w:spacing w:before="120" w:after="120" w:line="360" w:lineRule="auto"/>
              <w:rPr>
                <w:rFonts w:ascii="Arial" w:hAnsi="Arial" w:cs="Arial"/>
              </w:rPr>
            </w:pPr>
            <w:r w:rsidRPr="00A6014E">
              <w:rPr>
                <w:rFonts w:ascii="Arial" w:hAnsi="Arial" w:cs="Arial"/>
              </w:rPr>
              <w:t xml:space="preserve">I have confirmed that marketing focus meets legal, </w:t>
            </w:r>
            <w:proofErr w:type="gramStart"/>
            <w:r w:rsidRPr="00A6014E">
              <w:rPr>
                <w:rFonts w:ascii="Arial" w:hAnsi="Arial" w:cs="Arial"/>
              </w:rPr>
              <w:t>ethical</w:t>
            </w:r>
            <w:proofErr w:type="gramEnd"/>
            <w:r w:rsidRPr="00A6014E">
              <w:rPr>
                <w:rFonts w:ascii="Arial" w:hAnsi="Arial" w:cs="Arial"/>
              </w:rPr>
              <w:t xml:space="preserve"> and budgetary requirements of the marketing plan.</w:t>
            </w:r>
          </w:p>
        </w:tc>
        <w:tc>
          <w:tcPr>
            <w:tcW w:w="2268" w:type="dxa"/>
          </w:tcPr>
          <w:p w14:paraId="466F4D40" w14:textId="7510DAB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6F35988" w14:textId="22A29C8F"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0BE829C" w14:textId="535CCEEC"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7A56A19" w14:textId="2A7B1DAF"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3FE4093D" w14:textId="502E9645"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5018F7E7" w14:textId="77777777" w:rsidR="00236A07" w:rsidRPr="00A6014E" w:rsidRDefault="00236A07" w:rsidP="00A6014E">
      <w:pPr>
        <w:spacing w:before="120" w:after="120" w:line="360" w:lineRule="auto"/>
        <w:rPr>
          <w:rFonts w:ascii="Arial" w:hAnsi="Arial" w:cs="Arial"/>
        </w:rPr>
      </w:pPr>
    </w:p>
    <w:p w14:paraId="7C2F40A7" w14:textId="77777777" w:rsidR="00A6014E" w:rsidRDefault="00A6014E">
      <w:pPr>
        <w:rPr>
          <w:rFonts w:ascii="Arial" w:eastAsiaTheme="majorEastAsia" w:hAnsi="Arial" w:cstheme="majorBidi"/>
          <w:color w:val="2F5496" w:themeColor="accent1" w:themeShade="BF"/>
          <w:sz w:val="32"/>
          <w:szCs w:val="32"/>
        </w:rPr>
      </w:pPr>
      <w:bookmarkStart w:id="17" w:name="_Toc80775158"/>
      <w:r>
        <w:br w:type="page"/>
      </w:r>
    </w:p>
    <w:p w14:paraId="68EB4BC8" w14:textId="0CB7A485" w:rsidR="00236A07" w:rsidRDefault="00236A07" w:rsidP="00236A07">
      <w:pPr>
        <w:pStyle w:val="Heading1"/>
      </w:pPr>
      <w:bookmarkStart w:id="18" w:name="_Toc85443946"/>
      <w:r w:rsidRPr="00AC57BE">
        <w:t>BSBMKG437 Create and optimise digital media</w:t>
      </w:r>
      <w:bookmarkEnd w:id="17"/>
      <w:bookmarkEnd w:id="18"/>
    </w:p>
    <w:p w14:paraId="6394C8AC" w14:textId="2647AAC9" w:rsidR="00236A07" w:rsidRPr="00A6014E" w:rsidRDefault="00236A07" w:rsidP="00A6014E">
      <w:pPr>
        <w:spacing w:before="120" w:after="120" w:line="360" w:lineRule="auto"/>
        <w:rPr>
          <w:rFonts w:ascii="Arial" w:hAnsi="Arial" w:cs="Arial"/>
        </w:rPr>
      </w:pPr>
      <w:r w:rsidRPr="00A6014E">
        <w:rPr>
          <w:rFonts w:ascii="Arial" w:hAnsi="Arial" w:cs="Arial"/>
        </w:rPr>
        <w:t>This unit describes the skills and knowledge required to create and optimise digital media impact for application within the context of marketing communications.</w:t>
      </w:r>
    </w:p>
    <w:p w14:paraId="78DDCA52" w14:textId="266FB311" w:rsidR="00236A07" w:rsidRPr="00A6014E" w:rsidRDefault="00236A07" w:rsidP="00A6014E">
      <w:pPr>
        <w:spacing w:before="120" w:after="120" w:line="360" w:lineRule="auto"/>
        <w:rPr>
          <w:rFonts w:ascii="Arial" w:hAnsi="Arial" w:cs="Arial"/>
        </w:rPr>
      </w:pPr>
      <w:r w:rsidRPr="00A6014E">
        <w:rPr>
          <w:rFonts w:ascii="Arial" w:hAnsi="Arial" w:cs="Arial"/>
        </w:rPr>
        <w:t>The unit applies to individuals working in a variety of marketing communications roles who have responsibility for developing and implementing client solutions within the digital communications space. Individuals may work individually or as part of a multidisciplinary team.</w:t>
      </w:r>
    </w:p>
    <w:tbl>
      <w:tblPr>
        <w:tblStyle w:val="TableGrid"/>
        <w:tblW w:w="0" w:type="auto"/>
        <w:tblLook w:val="04A0" w:firstRow="1" w:lastRow="0" w:firstColumn="1" w:lastColumn="0" w:noHBand="0" w:noVBand="1"/>
      </w:tblPr>
      <w:tblGrid>
        <w:gridCol w:w="2263"/>
        <w:gridCol w:w="2268"/>
        <w:gridCol w:w="2268"/>
        <w:gridCol w:w="2268"/>
        <w:gridCol w:w="2268"/>
        <w:gridCol w:w="2127"/>
      </w:tblGrid>
      <w:tr w:rsidR="00236A07" w:rsidRPr="00A6014E" w14:paraId="7681C40A" w14:textId="77777777" w:rsidTr="00A6014E">
        <w:tc>
          <w:tcPr>
            <w:tcW w:w="2263" w:type="dxa"/>
          </w:tcPr>
          <w:p w14:paraId="6FA7B55B" w14:textId="77777777" w:rsidR="00236A07" w:rsidRPr="00A6014E" w:rsidRDefault="00236A07" w:rsidP="00A6014E">
            <w:pPr>
              <w:spacing w:before="120" w:after="120" w:line="360" w:lineRule="auto"/>
              <w:rPr>
                <w:rFonts w:ascii="Arial" w:hAnsi="Arial" w:cs="Arial"/>
              </w:rPr>
            </w:pPr>
          </w:p>
        </w:tc>
        <w:tc>
          <w:tcPr>
            <w:tcW w:w="2268" w:type="dxa"/>
          </w:tcPr>
          <w:p w14:paraId="0FE550C8"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skills and knowledge in this area</w:t>
            </w:r>
          </w:p>
          <w:p w14:paraId="6B58D1B6"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(1 point)</w:t>
            </w:r>
          </w:p>
        </w:tc>
        <w:tc>
          <w:tcPr>
            <w:tcW w:w="2268" w:type="dxa"/>
          </w:tcPr>
          <w:p w14:paraId="497210C7"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My supervisor, and/or other third party, will say that I can do these tasks (1 point)</w:t>
            </w:r>
          </w:p>
        </w:tc>
        <w:tc>
          <w:tcPr>
            <w:tcW w:w="2268" w:type="dxa"/>
          </w:tcPr>
          <w:p w14:paraId="37FA7E3B"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performed these tasks:</w:t>
            </w:r>
          </w:p>
          <w:p w14:paraId="1FC97268"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Rarely = 1 point</w:t>
            </w:r>
          </w:p>
          <w:p w14:paraId="0E36B283"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Sometimes = 2 points</w:t>
            </w:r>
          </w:p>
          <w:p w14:paraId="636AFDF1"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Frequently = 3 points</w:t>
            </w:r>
          </w:p>
        </w:tc>
        <w:tc>
          <w:tcPr>
            <w:tcW w:w="2268" w:type="dxa"/>
          </w:tcPr>
          <w:p w14:paraId="1A9CE2CA"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can collect documents and evidence that show I have undertaken these tasks</w:t>
            </w:r>
          </w:p>
          <w:p w14:paraId="0FB529DD"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(2 points)</w:t>
            </w:r>
          </w:p>
        </w:tc>
        <w:tc>
          <w:tcPr>
            <w:tcW w:w="2127" w:type="dxa"/>
          </w:tcPr>
          <w:p w14:paraId="3413CBE4"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Total number of points</w:t>
            </w:r>
          </w:p>
        </w:tc>
      </w:tr>
      <w:tr w:rsidR="00A6014E" w:rsidRPr="00A6014E" w14:paraId="1CCF5A33" w14:textId="77777777" w:rsidTr="00A6014E">
        <w:tc>
          <w:tcPr>
            <w:tcW w:w="2263" w:type="dxa"/>
          </w:tcPr>
          <w:p w14:paraId="6B4AA825"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created and optimised at least two different digital media.</w:t>
            </w:r>
          </w:p>
        </w:tc>
        <w:tc>
          <w:tcPr>
            <w:tcW w:w="2268" w:type="dxa"/>
          </w:tcPr>
          <w:p w14:paraId="2A217EAA" w14:textId="3A10F699"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20516E6" w14:textId="37D114C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84C58E8" w14:textId="6B174E9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3FBB6F1" w14:textId="782FD6F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0AA5FC5E" w14:textId="5E55C9C5"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051AC7D8" w14:textId="77777777" w:rsidTr="00A6014E">
        <w:tc>
          <w:tcPr>
            <w:tcW w:w="2263" w:type="dxa"/>
          </w:tcPr>
          <w:p w14:paraId="59C404E8" w14:textId="77777777" w:rsidR="00A6014E" w:rsidRPr="00A6014E" w:rsidRDefault="00A6014E" w:rsidP="00A6014E">
            <w:pPr>
              <w:spacing w:before="120" w:after="120" w:line="360" w:lineRule="auto"/>
              <w:rPr>
                <w:rFonts w:ascii="Arial" w:hAnsi="Arial" w:cs="Arial"/>
              </w:rPr>
            </w:pPr>
            <w:r w:rsidRPr="00A6014E">
              <w:rPr>
                <w:rFonts w:ascii="Arial" w:hAnsi="Arial" w:cs="Arial"/>
              </w:rPr>
              <w:t xml:space="preserve">I have established, </w:t>
            </w:r>
            <w:proofErr w:type="gramStart"/>
            <w:r w:rsidRPr="00A6014E">
              <w:rPr>
                <w:rFonts w:ascii="Arial" w:hAnsi="Arial" w:cs="Arial"/>
              </w:rPr>
              <w:t>monitored</w:t>
            </w:r>
            <w:proofErr w:type="gramEnd"/>
            <w:r w:rsidRPr="00A6014E">
              <w:rPr>
                <w:rFonts w:ascii="Arial" w:hAnsi="Arial" w:cs="Arial"/>
              </w:rPr>
              <w:t xml:space="preserve"> and analysed digital media performance measures.</w:t>
            </w:r>
          </w:p>
        </w:tc>
        <w:tc>
          <w:tcPr>
            <w:tcW w:w="2268" w:type="dxa"/>
          </w:tcPr>
          <w:p w14:paraId="4FFD22D4" w14:textId="1C2A6BE7"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D2E0418" w14:textId="227A2E8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95FE7D5" w14:textId="44578799"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F4DAB6C" w14:textId="6CF9C5E8"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41B62E4B" w14:textId="452A408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1F10B4A2" w14:textId="77777777" w:rsidTr="00A6014E">
        <w:tc>
          <w:tcPr>
            <w:tcW w:w="2263" w:type="dxa"/>
          </w:tcPr>
          <w:p w14:paraId="6F715FB7"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analysed existing online and offline channel data for insights and gaps in engagement and expectations, identifying tools and technologies accessed by customers.</w:t>
            </w:r>
          </w:p>
        </w:tc>
        <w:tc>
          <w:tcPr>
            <w:tcW w:w="2268" w:type="dxa"/>
          </w:tcPr>
          <w:p w14:paraId="6B71DCCC" w14:textId="00F96C0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A307EEA" w14:textId="7BB145B7"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18193C7" w14:textId="5ACC782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30EF8AE" w14:textId="7129C96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50671EAD" w14:textId="6B215E5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1CF54BFE" w14:textId="77777777" w:rsidTr="00A6014E">
        <w:tc>
          <w:tcPr>
            <w:tcW w:w="2263" w:type="dxa"/>
          </w:tcPr>
          <w:p w14:paraId="5EEE5FE6" w14:textId="77777777" w:rsidR="00A6014E" w:rsidRPr="00A6014E" w:rsidRDefault="00A6014E" w:rsidP="00A6014E">
            <w:pPr>
              <w:spacing w:before="120" w:after="120" w:line="360" w:lineRule="auto"/>
              <w:rPr>
                <w:rFonts w:ascii="Arial" w:hAnsi="Arial" w:cs="Arial"/>
              </w:rPr>
            </w:pPr>
            <w:r w:rsidRPr="00A6014E">
              <w:rPr>
                <w:rFonts w:ascii="Arial" w:hAnsi="Arial" w:cs="Arial"/>
              </w:rPr>
              <w:t xml:space="preserve">I have established audience engagement characteristics, </w:t>
            </w:r>
            <w:proofErr w:type="gramStart"/>
            <w:r w:rsidRPr="00A6014E">
              <w:rPr>
                <w:rFonts w:ascii="Arial" w:hAnsi="Arial" w:cs="Arial"/>
              </w:rPr>
              <w:t>expectations</w:t>
            </w:r>
            <w:proofErr w:type="gramEnd"/>
            <w:r w:rsidRPr="00A6014E">
              <w:rPr>
                <w:rFonts w:ascii="Arial" w:hAnsi="Arial" w:cs="Arial"/>
              </w:rPr>
              <w:t xml:space="preserve"> and responses.</w:t>
            </w:r>
          </w:p>
        </w:tc>
        <w:tc>
          <w:tcPr>
            <w:tcW w:w="2268" w:type="dxa"/>
          </w:tcPr>
          <w:p w14:paraId="79E1EB78" w14:textId="7A2C563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B135087" w14:textId="11F4618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F0547A6" w14:textId="674D96DC"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89A87D7" w14:textId="26A15F9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0B5A2976" w14:textId="17DC423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5CDF10DB" w14:textId="77777777" w:rsidTr="00A6014E">
        <w:tc>
          <w:tcPr>
            <w:tcW w:w="2263" w:type="dxa"/>
          </w:tcPr>
          <w:p w14:paraId="097104A0"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developed strategies for rapid real-time response.</w:t>
            </w:r>
          </w:p>
        </w:tc>
        <w:tc>
          <w:tcPr>
            <w:tcW w:w="2268" w:type="dxa"/>
          </w:tcPr>
          <w:p w14:paraId="4FCB2E30" w14:textId="37120CC5"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0B7CCE4" w14:textId="4A80BC7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63C1E6B" w14:textId="47CA94A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B67D5AD" w14:textId="41B5440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497D096A" w14:textId="61FE8778"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68D293C9" w14:textId="77777777" w:rsidTr="00A6014E">
        <w:tc>
          <w:tcPr>
            <w:tcW w:w="2263" w:type="dxa"/>
          </w:tcPr>
          <w:p w14:paraId="74968A3B"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modelled and tested channel interaction options with target groups and adapted deliverable according to test results.</w:t>
            </w:r>
          </w:p>
        </w:tc>
        <w:tc>
          <w:tcPr>
            <w:tcW w:w="2268" w:type="dxa"/>
          </w:tcPr>
          <w:p w14:paraId="4E41F01F" w14:textId="7C9FEDC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2A5A44F" w14:textId="1E717CF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79D5CBE" w14:textId="02D4579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AFBAA09" w14:textId="273019D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13B6D9EA" w14:textId="7B5CF20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488D89CA" w14:textId="77777777" w:rsidTr="00A6014E">
        <w:tc>
          <w:tcPr>
            <w:tcW w:w="2263" w:type="dxa"/>
          </w:tcPr>
          <w:p w14:paraId="717C858B"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collated and moderated data on customer engagement, conversations and conversations and documented issues and made recommendations for future digital media optimisation.</w:t>
            </w:r>
          </w:p>
        </w:tc>
        <w:tc>
          <w:tcPr>
            <w:tcW w:w="2268" w:type="dxa"/>
          </w:tcPr>
          <w:p w14:paraId="511C2B8B" w14:textId="37BCDC1E"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0BF4BB0" w14:textId="635536F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5C770C3" w14:textId="5729F02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F3DA9CD" w14:textId="7EEDF26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0BA809D3" w14:textId="097895FC"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78EBF5AD" w14:textId="77777777" w:rsidR="00236A07" w:rsidRPr="00A6014E" w:rsidRDefault="00236A07" w:rsidP="00A6014E">
      <w:pPr>
        <w:spacing w:before="120" w:after="120" w:line="360" w:lineRule="auto"/>
        <w:rPr>
          <w:rFonts w:ascii="Arial" w:hAnsi="Arial" w:cs="Arial"/>
        </w:rPr>
      </w:pPr>
    </w:p>
    <w:p w14:paraId="2812DBFF" w14:textId="77777777" w:rsidR="00A6014E" w:rsidRDefault="00A6014E" w:rsidP="00A6014E">
      <w:pPr>
        <w:spacing w:before="120" w:after="120" w:line="360" w:lineRule="auto"/>
        <w:rPr>
          <w:rFonts w:ascii="Arial" w:eastAsiaTheme="majorEastAsia" w:hAnsi="Arial" w:cstheme="majorBidi"/>
          <w:color w:val="2F5496" w:themeColor="accent1" w:themeShade="BF"/>
          <w:sz w:val="32"/>
          <w:szCs w:val="32"/>
        </w:rPr>
      </w:pPr>
      <w:bookmarkStart w:id="19" w:name="_Toc80775159"/>
      <w:r w:rsidRPr="00A6014E">
        <w:rPr>
          <w:rFonts w:ascii="Arial" w:hAnsi="Arial" w:cs="Arial"/>
        </w:rPr>
        <w:br w:type="page"/>
      </w:r>
    </w:p>
    <w:p w14:paraId="3026333A" w14:textId="7FCAF480" w:rsidR="00236A07" w:rsidRDefault="00236A07" w:rsidP="00A6014E">
      <w:pPr>
        <w:pStyle w:val="Heading1"/>
      </w:pPr>
      <w:bookmarkStart w:id="20" w:name="_Toc85443947"/>
      <w:r>
        <w:t xml:space="preserve">BSBMKG439 </w:t>
      </w:r>
      <w:r w:rsidRPr="00C65D79">
        <w:t>Develop and apply knowledge of communications industry</w:t>
      </w:r>
      <w:bookmarkEnd w:id="19"/>
      <w:bookmarkEnd w:id="20"/>
    </w:p>
    <w:p w14:paraId="3406FF1A" w14:textId="1DBD4D32" w:rsidR="00236A07" w:rsidRPr="00A6014E" w:rsidRDefault="00236A07" w:rsidP="00A6014E">
      <w:pPr>
        <w:spacing w:before="120" w:after="120" w:line="360" w:lineRule="auto"/>
        <w:rPr>
          <w:rFonts w:ascii="Arial" w:hAnsi="Arial" w:cs="Arial"/>
        </w:rPr>
      </w:pPr>
      <w:r w:rsidRPr="00A6014E">
        <w:rPr>
          <w:rFonts w:ascii="Arial" w:hAnsi="Arial" w:cs="Arial"/>
        </w:rPr>
        <w:t xml:space="preserve">This unit describes the skills and knowledge required to research, </w:t>
      </w:r>
      <w:proofErr w:type="gramStart"/>
      <w:r w:rsidRPr="00A6014E">
        <w:rPr>
          <w:rFonts w:ascii="Arial" w:hAnsi="Arial" w:cs="Arial"/>
        </w:rPr>
        <w:t>analyse</w:t>
      </w:r>
      <w:proofErr w:type="gramEnd"/>
      <w:r w:rsidRPr="00A6014E">
        <w:rPr>
          <w:rFonts w:ascii="Arial" w:hAnsi="Arial" w:cs="Arial"/>
        </w:rPr>
        <w:t xml:space="preserve"> and apply knowledge of the communications industry. This includes the marketing communications industries.</w:t>
      </w:r>
    </w:p>
    <w:p w14:paraId="2E6B5D2C" w14:textId="2DB63E09" w:rsidR="00236A07" w:rsidRPr="00A6014E" w:rsidRDefault="00236A07" w:rsidP="00A6014E">
      <w:pPr>
        <w:spacing w:before="120" w:after="120" w:line="360" w:lineRule="auto"/>
        <w:rPr>
          <w:rFonts w:ascii="Arial" w:hAnsi="Arial" w:cs="Arial"/>
        </w:rPr>
      </w:pPr>
      <w:r w:rsidRPr="00A6014E">
        <w:rPr>
          <w:rFonts w:ascii="Arial" w:hAnsi="Arial" w:cs="Arial"/>
        </w:rPr>
        <w:t xml:space="preserve">The unit applies to individuals in entry-level positions who have a general knowledge of the structure, </w:t>
      </w:r>
      <w:proofErr w:type="gramStart"/>
      <w:r w:rsidRPr="00A6014E">
        <w:rPr>
          <w:rFonts w:ascii="Arial" w:hAnsi="Arial" w:cs="Arial"/>
        </w:rPr>
        <w:t>organisation</w:t>
      </w:r>
      <w:proofErr w:type="gramEnd"/>
      <w:r w:rsidRPr="00A6014E">
        <w:rPr>
          <w:rFonts w:ascii="Arial" w:hAnsi="Arial" w:cs="Arial"/>
        </w:rPr>
        <w:t xml:space="preserve"> and function of the communications industry. Individuals in this role may have a limited leadership and guidance responsibility to others.</w:t>
      </w:r>
    </w:p>
    <w:tbl>
      <w:tblPr>
        <w:tblStyle w:val="TableGrid"/>
        <w:tblW w:w="0" w:type="auto"/>
        <w:tblLook w:val="04A0" w:firstRow="1" w:lastRow="0" w:firstColumn="1" w:lastColumn="0" w:noHBand="0" w:noVBand="1"/>
      </w:tblPr>
      <w:tblGrid>
        <w:gridCol w:w="2263"/>
        <w:gridCol w:w="2268"/>
        <w:gridCol w:w="2268"/>
        <w:gridCol w:w="2268"/>
        <w:gridCol w:w="2268"/>
        <w:gridCol w:w="2127"/>
      </w:tblGrid>
      <w:tr w:rsidR="00236A07" w:rsidRPr="00A6014E" w14:paraId="15CC7551" w14:textId="77777777" w:rsidTr="00A6014E">
        <w:tc>
          <w:tcPr>
            <w:tcW w:w="2263" w:type="dxa"/>
          </w:tcPr>
          <w:p w14:paraId="67E22312" w14:textId="77777777" w:rsidR="00236A07" w:rsidRPr="00A6014E" w:rsidRDefault="00236A07" w:rsidP="00A6014E">
            <w:pPr>
              <w:spacing w:before="120" w:after="120" w:line="360" w:lineRule="auto"/>
              <w:rPr>
                <w:rFonts w:ascii="Arial" w:hAnsi="Arial" w:cs="Arial"/>
              </w:rPr>
            </w:pPr>
          </w:p>
        </w:tc>
        <w:tc>
          <w:tcPr>
            <w:tcW w:w="2268" w:type="dxa"/>
          </w:tcPr>
          <w:p w14:paraId="69684B51"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skills and knowledge in this area</w:t>
            </w:r>
          </w:p>
          <w:p w14:paraId="611E6433"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(1 point)</w:t>
            </w:r>
          </w:p>
        </w:tc>
        <w:tc>
          <w:tcPr>
            <w:tcW w:w="2268" w:type="dxa"/>
          </w:tcPr>
          <w:p w14:paraId="65F6E971"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My supervisor, and/or other third party, will say that I can do these tasks (1 point)</w:t>
            </w:r>
          </w:p>
        </w:tc>
        <w:tc>
          <w:tcPr>
            <w:tcW w:w="2268" w:type="dxa"/>
          </w:tcPr>
          <w:p w14:paraId="4C6689FD"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performed these tasks:</w:t>
            </w:r>
          </w:p>
          <w:p w14:paraId="14C88501"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Rarely = 1 point</w:t>
            </w:r>
          </w:p>
          <w:p w14:paraId="6BA345E3"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Sometimes = 2 points</w:t>
            </w:r>
          </w:p>
          <w:p w14:paraId="71BCFD17"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Frequently = 3 points</w:t>
            </w:r>
          </w:p>
        </w:tc>
        <w:tc>
          <w:tcPr>
            <w:tcW w:w="2268" w:type="dxa"/>
          </w:tcPr>
          <w:p w14:paraId="7A463D49"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can collect documents and evidence that show I have undertaken these tasks</w:t>
            </w:r>
          </w:p>
          <w:p w14:paraId="73AA02F1"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(2 points)</w:t>
            </w:r>
          </w:p>
        </w:tc>
        <w:tc>
          <w:tcPr>
            <w:tcW w:w="2127" w:type="dxa"/>
          </w:tcPr>
          <w:p w14:paraId="5C3FC744"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Total number of points</w:t>
            </w:r>
          </w:p>
        </w:tc>
      </w:tr>
      <w:tr w:rsidR="00A6014E" w:rsidRPr="00A6014E" w14:paraId="0C8F7E48" w14:textId="77777777" w:rsidTr="00A6014E">
        <w:tc>
          <w:tcPr>
            <w:tcW w:w="2263" w:type="dxa"/>
          </w:tcPr>
          <w:p w14:paraId="5FBD5055" w14:textId="77777777" w:rsidR="00A6014E" w:rsidRPr="00A6014E" w:rsidRDefault="00A6014E" w:rsidP="00A6014E">
            <w:pPr>
              <w:spacing w:before="120" w:after="120" w:line="360" w:lineRule="auto"/>
              <w:rPr>
                <w:rFonts w:ascii="Arial" w:hAnsi="Arial" w:cs="Arial"/>
              </w:rPr>
            </w:pPr>
            <w:r w:rsidRPr="00A6014E">
              <w:rPr>
                <w:rFonts w:ascii="Arial" w:hAnsi="Arial" w:cs="Arial"/>
              </w:rPr>
              <w:t xml:space="preserve">I have identified and accessed sources of information on the communications industry analysing communications sectors, associations, </w:t>
            </w:r>
            <w:proofErr w:type="gramStart"/>
            <w:r w:rsidRPr="00A6014E">
              <w:rPr>
                <w:rFonts w:ascii="Arial" w:hAnsi="Arial" w:cs="Arial"/>
              </w:rPr>
              <w:t>networks</w:t>
            </w:r>
            <w:proofErr w:type="gramEnd"/>
            <w:r w:rsidRPr="00A6014E">
              <w:rPr>
                <w:rFonts w:ascii="Arial" w:hAnsi="Arial" w:cs="Arial"/>
              </w:rPr>
              <w:t xml:space="preserve"> and stakeholders.</w:t>
            </w:r>
          </w:p>
        </w:tc>
        <w:tc>
          <w:tcPr>
            <w:tcW w:w="2268" w:type="dxa"/>
          </w:tcPr>
          <w:p w14:paraId="7CBFB7A6" w14:textId="79F97119"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1F55549" w14:textId="7174D11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BD5C6A3" w14:textId="2985D5FE"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3320B04" w14:textId="0E6F302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61DD944F" w14:textId="5A9697C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2A41FA1A" w14:textId="77777777" w:rsidTr="00A6014E">
        <w:tc>
          <w:tcPr>
            <w:tcW w:w="2263" w:type="dxa"/>
          </w:tcPr>
          <w:p w14:paraId="77EC52FD"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analysed and reported on technological developments, trends and issues affecting the communication industry.</w:t>
            </w:r>
          </w:p>
        </w:tc>
        <w:tc>
          <w:tcPr>
            <w:tcW w:w="2268" w:type="dxa"/>
          </w:tcPr>
          <w:p w14:paraId="4038B503" w14:textId="5E49070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A850CBB" w14:textId="329E922C"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D463734" w14:textId="085A6F8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9C0947D" w14:textId="1075B489"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7C0D6E00" w14:textId="0E9BB67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54974BD4" w14:textId="77777777" w:rsidTr="00A6014E">
        <w:tc>
          <w:tcPr>
            <w:tcW w:w="2263" w:type="dxa"/>
          </w:tcPr>
          <w:p w14:paraId="402473EA"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utilised research to prepare communication deliverables, shared deliverables with relevant personnel and sought and incorporated feedback.</w:t>
            </w:r>
          </w:p>
        </w:tc>
        <w:tc>
          <w:tcPr>
            <w:tcW w:w="2268" w:type="dxa"/>
          </w:tcPr>
          <w:p w14:paraId="517FA1E3" w14:textId="06B41D79"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8725F0D" w14:textId="46DB527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6B54A8B" w14:textId="66F6AEB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3F981A6" w14:textId="2098768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05EF9E44" w14:textId="1407AB5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6296517C" w14:textId="77777777" w:rsidTr="00A6014E">
        <w:tc>
          <w:tcPr>
            <w:tcW w:w="2263" w:type="dxa"/>
          </w:tcPr>
          <w:p w14:paraId="4B44D58A"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implemented procedures for ongoing monitoring of the communications industry.</w:t>
            </w:r>
          </w:p>
        </w:tc>
        <w:tc>
          <w:tcPr>
            <w:tcW w:w="2268" w:type="dxa"/>
          </w:tcPr>
          <w:p w14:paraId="2AC0DA96" w14:textId="21363095"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38E82F6" w14:textId="36F28CE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D42E25F" w14:textId="1213A24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9F32989" w14:textId="16445D8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208D2A23" w14:textId="57C4A33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3BC0FAE8" w14:textId="77777777" w:rsidR="00236A07" w:rsidRDefault="00236A07" w:rsidP="00236A07"/>
    <w:p w14:paraId="75666F98" w14:textId="77777777" w:rsidR="00236A07" w:rsidRDefault="00236A07" w:rsidP="00236A07">
      <w:pPr>
        <w:pStyle w:val="Heading1"/>
      </w:pPr>
      <w:bookmarkStart w:id="21" w:name="_Toc80775160"/>
      <w:bookmarkStart w:id="22" w:name="_Toc85443948"/>
      <w:r w:rsidRPr="00AC57BE">
        <w:t>BSBMKG440 Apply marketing communication across a convergent industry</w:t>
      </w:r>
      <w:bookmarkEnd w:id="21"/>
      <w:bookmarkEnd w:id="22"/>
    </w:p>
    <w:p w14:paraId="623D930D" w14:textId="7227B97A" w:rsidR="00236A07" w:rsidRPr="00A6014E" w:rsidRDefault="00236A07" w:rsidP="00A6014E">
      <w:pPr>
        <w:spacing w:before="120" w:after="120" w:line="360" w:lineRule="auto"/>
        <w:rPr>
          <w:rFonts w:ascii="Arial" w:hAnsi="Arial" w:cs="Arial"/>
        </w:rPr>
      </w:pPr>
      <w:r w:rsidRPr="00A6014E">
        <w:rPr>
          <w:rFonts w:ascii="Arial" w:hAnsi="Arial" w:cs="Arial"/>
        </w:rPr>
        <w:t>This unit describes the skills and knowledge required to work effectively within the convergent industry to apply marketing communications.</w:t>
      </w:r>
    </w:p>
    <w:p w14:paraId="6B55B72F" w14:textId="08EFCA12" w:rsidR="00236A07" w:rsidRPr="00A6014E" w:rsidRDefault="00236A07" w:rsidP="00A6014E">
      <w:pPr>
        <w:spacing w:before="120" w:after="120" w:line="360" w:lineRule="auto"/>
        <w:rPr>
          <w:rFonts w:ascii="Arial" w:hAnsi="Arial" w:cs="Arial"/>
        </w:rPr>
      </w:pPr>
      <w:r w:rsidRPr="00A6014E">
        <w:rPr>
          <w:rFonts w:ascii="Arial" w:hAnsi="Arial" w:cs="Arial"/>
        </w:rPr>
        <w:t>The unit applies to individuals working in a variety of marketing communication roles utilising skills and knowledge from marketing, advertising, public relations and/or convergent media sectors to achieve outcomes</w:t>
      </w:r>
      <w:r w:rsidR="00A6014E" w:rsidRPr="00A6014E">
        <w:rPr>
          <w:rFonts w:ascii="Arial" w:hAnsi="Arial" w:cs="Arial"/>
        </w:rPr>
        <w:t>.</w:t>
      </w:r>
    </w:p>
    <w:tbl>
      <w:tblPr>
        <w:tblStyle w:val="TableGrid"/>
        <w:tblW w:w="0" w:type="auto"/>
        <w:tblLook w:val="04A0" w:firstRow="1" w:lastRow="0" w:firstColumn="1" w:lastColumn="0" w:noHBand="0" w:noVBand="1"/>
      </w:tblPr>
      <w:tblGrid>
        <w:gridCol w:w="2263"/>
        <w:gridCol w:w="2268"/>
        <w:gridCol w:w="2268"/>
        <w:gridCol w:w="2268"/>
        <w:gridCol w:w="2268"/>
        <w:gridCol w:w="2127"/>
      </w:tblGrid>
      <w:tr w:rsidR="00236A07" w:rsidRPr="00A6014E" w14:paraId="2C7B83E4" w14:textId="77777777" w:rsidTr="00A6014E">
        <w:tc>
          <w:tcPr>
            <w:tcW w:w="2263" w:type="dxa"/>
          </w:tcPr>
          <w:p w14:paraId="52616B9A" w14:textId="77777777" w:rsidR="00236A07" w:rsidRPr="00A6014E" w:rsidRDefault="00236A07" w:rsidP="00A6014E">
            <w:pPr>
              <w:spacing w:before="120" w:after="120" w:line="360" w:lineRule="auto"/>
              <w:rPr>
                <w:rFonts w:ascii="Arial" w:hAnsi="Arial" w:cs="Arial"/>
              </w:rPr>
            </w:pPr>
          </w:p>
        </w:tc>
        <w:tc>
          <w:tcPr>
            <w:tcW w:w="2268" w:type="dxa"/>
          </w:tcPr>
          <w:p w14:paraId="7E69D194"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skills and knowledge in this area</w:t>
            </w:r>
          </w:p>
          <w:p w14:paraId="3C9A046A"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(1 point)</w:t>
            </w:r>
          </w:p>
        </w:tc>
        <w:tc>
          <w:tcPr>
            <w:tcW w:w="2268" w:type="dxa"/>
          </w:tcPr>
          <w:p w14:paraId="7BA834D7"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My supervisor, and/or other third party, will say that I can do these tasks (1 point)</w:t>
            </w:r>
          </w:p>
        </w:tc>
        <w:tc>
          <w:tcPr>
            <w:tcW w:w="2268" w:type="dxa"/>
          </w:tcPr>
          <w:p w14:paraId="7F00103E"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performed these tasks:</w:t>
            </w:r>
          </w:p>
          <w:p w14:paraId="407C0958"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Rarely = 1 point</w:t>
            </w:r>
          </w:p>
          <w:p w14:paraId="717F4151"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Sometimes = 2 points</w:t>
            </w:r>
          </w:p>
          <w:p w14:paraId="39F9C427"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Frequently = 3 points</w:t>
            </w:r>
          </w:p>
        </w:tc>
        <w:tc>
          <w:tcPr>
            <w:tcW w:w="2268" w:type="dxa"/>
          </w:tcPr>
          <w:p w14:paraId="3DE6CC3B"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can collect documents and evidence that show I have undertaken these tasks</w:t>
            </w:r>
          </w:p>
          <w:p w14:paraId="5A35D8E3"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(2 points)</w:t>
            </w:r>
          </w:p>
        </w:tc>
        <w:tc>
          <w:tcPr>
            <w:tcW w:w="2127" w:type="dxa"/>
          </w:tcPr>
          <w:p w14:paraId="5ECE540E"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Total number of points</w:t>
            </w:r>
          </w:p>
        </w:tc>
      </w:tr>
      <w:tr w:rsidR="00A6014E" w:rsidRPr="00A6014E" w14:paraId="3EDBED8B" w14:textId="77777777" w:rsidTr="00A6014E">
        <w:tc>
          <w:tcPr>
            <w:tcW w:w="2263" w:type="dxa"/>
          </w:tcPr>
          <w:p w14:paraId="197F7D66"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developed and applied marketing communication to one product or service across convergent media sectors.</w:t>
            </w:r>
          </w:p>
        </w:tc>
        <w:tc>
          <w:tcPr>
            <w:tcW w:w="2268" w:type="dxa"/>
          </w:tcPr>
          <w:p w14:paraId="4AFA750A" w14:textId="6E45E7E8"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568E950" w14:textId="0ADE8EBE"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4CB4C06" w14:textId="1716D26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630513B" w14:textId="6191DEC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26A9101D" w14:textId="341B743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73B236BB" w14:textId="77777777" w:rsidTr="00A6014E">
        <w:tc>
          <w:tcPr>
            <w:tcW w:w="2263" w:type="dxa"/>
          </w:tcPr>
          <w:p w14:paraId="1634D281"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developed client and customer messaging that can be engaged by a target group across multiple distribution points.</w:t>
            </w:r>
          </w:p>
        </w:tc>
        <w:tc>
          <w:tcPr>
            <w:tcW w:w="2268" w:type="dxa"/>
          </w:tcPr>
          <w:p w14:paraId="037C4CA6" w14:textId="1C457317"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2952F1B" w14:textId="2F5CF36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03CFE7E" w14:textId="1BF36DAC"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EFBFFE3" w14:textId="64C3277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249498AF" w14:textId="2DCED59B"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1E029408" w14:textId="77777777" w:rsidTr="00A6014E">
        <w:tc>
          <w:tcPr>
            <w:tcW w:w="2263" w:type="dxa"/>
          </w:tcPr>
          <w:p w14:paraId="16EA96E0"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created fit-for-purpose tools, techniques and solutions that are effective within a convergent media environment.</w:t>
            </w:r>
          </w:p>
        </w:tc>
        <w:tc>
          <w:tcPr>
            <w:tcW w:w="2268" w:type="dxa"/>
          </w:tcPr>
          <w:p w14:paraId="40AADB6D" w14:textId="72E5641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5B0CC72" w14:textId="653CA1F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AA0282E" w14:textId="621E46C9"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D321C72" w14:textId="3E8E86D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5679E993" w14:textId="7CD8405E"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17D69C58" w14:textId="77777777" w:rsidTr="00A6014E">
        <w:tc>
          <w:tcPr>
            <w:tcW w:w="2263" w:type="dxa"/>
          </w:tcPr>
          <w:p w14:paraId="63F5B266"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confirmed the suitability and cost-effectiveness of the convergent tools and techniques and implemented these according to organisational and legislative requirements.</w:t>
            </w:r>
          </w:p>
        </w:tc>
        <w:tc>
          <w:tcPr>
            <w:tcW w:w="2268" w:type="dxa"/>
          </w:tcPr>
          <w:p w14:paraId="63C9D56F" w14:textId="0F2A5AE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10DF01F" w14:textId="66EEE47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EC1A536" w14:textId="75C006DE"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5EBDB31" w14:textId="62D457B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4444A0B8" w14:textId="073655C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2A3FE5B1" w14:textId="77777777" w:rsidTr="00A6014E">
        <w:tc>
          <w:tcPr>
            <w:tcW w:w="2263" w:type="dxa"/>
          </w:tcPr>
          <w:p w14:paraId="1F38AC38"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established channels to respond to customer perspectives.</w:t>
            </w:r>
          </w:p>
        </w:tc>
        <w:tc>
          <w:tcPr>
            <w:tcW w:w="2268" w:type="dxa"/>
          </w:tcPr>
          <w:p w14:paraId="5C33A86C" w14:textId="1033EA88"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4D12D65" w14:textId="32B91948"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7C766B1" w14:textId="020BA9A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7BB5677" w14:textId="14779AD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58F0D59E" w14:textId="4B7B448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5240A08E" w14:textId="77777777" w:rsidTr="00A6014E">
        <w:tc>
          <w:tcPr>
            <w:tcW w:w="2263" w:type="dxa"/>
          </w:tcPr>
          <w:p w14:paraId="705B823A"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work with clients and customers to implement an integrated solution within a highly iterative environment and engaged with experts and others within the industry.</w:t>
            </w:r>
          </w:p>
        </w:tc>
        <w:tc>
          <w:tcPr>
            <w:tcW w:w="2268" w:type="dxa"/>
          </w:tcPr>
          <w:p w14:paraId="019FDD7D" w14:textId="52FFEE0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D00C5F8" w14:textId="3F5AF189"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1B7B8D3" w14:textId="1EF0E5B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03A5417" w14:textId="1AA897BC"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28B8BD3D" w14:textId="50D1D85E"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43CC12C8" w14:textId="77777777" w:rsidTr="00A6014E">
        <w:tc>
          <w:tcPr>
            <w:tcW w:w="2263" w:type="dxa"/>
          </w:tcPr>
          <w:p w14:paraId="145C47CC"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established and maintained expert and business networks related to marketing communication convergence.</w:t>
            </w:r>
          </w:p>
        </w:tc>
        <w:tc>
          <w:tcPr>
            <w:tcW w:w="2268" w:type="dxa"/>
          </w:tcPr>
          <w:p w14:paraId="333B1947" w14:textId="230F623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D458D29" w14:textId="20380C7C"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0454BF6" w14:textId="2143BA7B"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D801621" w14:textId="3E55B47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25DDA9E9" w14:textId="78F8DA0C"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06F952E9" w14:textId="77777777" w:rsidR="00236A07" w:rsidRDefault="00236A07" w:rsidP="00236A07"/>
    <w:p w14:paraId="25EE565D" w14:textId="77777777" w:rsidR="00236A07" w:rsidRDefault="00236A07" w:rsidP="00236A07">
      <w:pPr>
        <w:pStyle w:val="Heading1"/>
      </w:pPr>
      <w:bookmarkStart w:id="23" w:name="_Toc80775161"/>
      <w:bookmarkStart w:id="24" w:name="_Toc85443949"/>
      <w:r w:rsidRPr="00AC57BE">
        <w:t>BSBMKG441 Develop public relations documents</w:t>
      </w:r>
      <w:bookmarkEnd w:id="23"/>
      <w:bookmarkEnd w:id="24"/>
    </w:p>
    <w:p w14:paraId="53D42820" w14:textId="7DD1EDA0" w:rsidR="00236A07" w:rsidRPr="00A6014E" w:rsidRDefault="00236A07" w:rsidP="00A6014E">
      <w:pPr>
        <w:spacing w:before="120" w:after="120" w:line="360" w:lineRule="auto"/>
        <w:rPr>
          <w:rFonts w:ascii="Arial" w:hAnsi="Arial" w:cs="Arial"/>
        </w:rPr>
      </w:pPr>
      <w:r w:rsidRPr="00A6014E">
        <w:rPr>
          <w:rFonts w:ascii="Arial" w:hAnsi="Arial" w:cs="Arial"/>
        </w:rPr>
        <w:t xml:space="preserve">This unit describes the skills and knowledge required to design, </w:t>
      </w:r>
      <w:proofErr w:type="gramStart"/>
      <w:r w:rsidRPr="00A6014E">
        <w:rPr>
          <w:rFonts w:ascii="Arial" w:hAnsi="Arial" w:cs="Arial"/>
        </w:rPr>
        <w:t>produce</w:t>
      </w:r>
      <w:proofErr w:type="gramEnd"/>
      <w:r w:rsidRPr="00A6014E">
        <w:rPr>
          <w:rFonts w:ascii="Arial" w:hAnsi="Arial" w:cs="Arial"/>
        </w:rPr>
        <w:t xml:space="preserve"> and edit public relations documents for various target audiences and to evaluate their effectiveness in the marketplace.</w:t>
      </w:r>
    </w:p>
    <w:p w14:paraId="0D143C27" w14:textId="77777777" w:rsidR="00236A07" w:rsidRPr="00A6014E" w:rsidRDefault="00236A07" w:rsidP="00A6014E">
      <w:pPr>
        <w:spacing w:before="120" w:after="120" w:line="360" w:lineRule="auto"/>
        <w:rPr>
          <w:rFonts w:ascii="Arial" w:hAnsi="Arial" w:cs="Arial"/>
        </w:rPr>
      </w:pPr>
      <w:r w:rsidRPr="00A6014E">
        <w:rPr>
          <w:rFonts w:ascii="Arial" w:hAnsi="Arial" w:cs="Arial"/>
        </w:rPr>
        <w:t>The unit applies to individuals who usually work as part of a public relations campaign team and who analyse and evaluate information from a variety of sources. In this role, individuals use well-developed advertising skills and a broad knowledge base.</w:t>
      </w:r>
    </w:p>
    <w:tbl>
      <w:tblPr>
        <w:tblStyle w:val="TableGrid"/>
        <w:tblW w:w="0" w:type="auto"/>
        <w:tblLook w:val="04A0" w:firstRow="1" w:lastRow="0" w:firstColumn="1" w:lastColumn="0" w:noHBand="0" w:noVBand="1"/>
      </w:tblPr>
      <w:tblGrid>
        <w:gridCol w:w="2122"/>
        <w:gridCol w:w="2409"/>
        <w:gridCol w:w="2268"/>
        <w:gridCol w:w="2268"/>
        <w:gridCol w:w="2268"/>
        <w:gridCol w:w="2127"/>
      </w:tblGrid>
      <w:tr w:rsidR="00236A07" w:rsidRPr="00A6014E" w14:paraId="7EB81041" w14:textId="77777777" w:rsidTr="00A6014E">
        <w:tc>
          <w:tcPr>
            <w:tcW w:w="2122" w:type="dxa"/>
          </w:tcPr>
          <w:p w14:paraId="5C54668E" w14:textId="77777777" w:rsidR="00236A07" w:rsidRPr="00A6014E" w:rsidRDefault="00236A07" w:rsidP="00A6014E">
            <w:pPr>
              <w:spacing w:before="120" w:after="120" w:line="360" w:lineRule="auto"/>
              <w:rPr>
                <w:rFonts w:ascii="Arial" w:hAnsi="Arial" w:cs="Arial"/>
              </w:rPr>
            </w:pPr>
          </w:p>
        </w:tc>
        <w:tc>
          <w:tcPr>
            <w:tcW w:w="2409" w:type="dxa"/>
          </w:tcPr>
          <w:p w14:paraId="2CEF2CE1"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skills and knowledge in this area</w:t>
            </w:r>
          </w:p>
          <w:p w14:paraId="6E997EAA"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(1 point)</w:t>
            </w:r>
          </w:p>
        </w:tc>
        <w:tc>
          <w:tcPr>
            <w:tcW w:w="2268" w:type="dxa"/>
          </w:tcPr>
          <w:p w14:paraId="119D322D"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My supervisor, and/or other third party, will say that I can do these tasks (1 point)</w:t>
            </w:r>
          </w:p>
        </w:tc>
        <w:tc>
          <w:tcPr>
            <w:tcW w:w="2268" w:type="dxa"/>
          </w:tcPr>
          <w:p w14:paraId="569AA9E9"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performed these tasks:</w:t>
            </w:r>
          </w:p>
          <w:p w14:paraId="06752704"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Rarely = 1 point</w:t>
            </w:r>
          </w:p>
          <w:p w14:paraId="57666FFC"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Sometimes = 2 points</w:t>
            </w:r>
          </w:p>
          <w:p w14:paraId="0FE304D8"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Frequently = 3 points</w:t>
            </w:r>
          </w:p>
        </w:tc>
        <w:tc>
          <w:tcPr>
            <w:tcW w:w="2268" w:type="dxa"/>
          </w:tcPr>
          <w:p w14:paraId="133D9455"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can collect documents and evidence that show I have undertaken these tasks</w:t>
            </w:r>
          </w:p>
          <w:p w14:paraId="3C704DC2"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(2 points)</w:t>
            </w:r>
          </w:p>
        </w:tc>
        <w:tc>
          <w:tcPr>
            <w:tcW w:w="2127" w:type="dxa"/>
          </w:tcPr>
          <w:p w14:paraId="3B63CCE4"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Total number of points</w:t>
            </w:r>
          </w:p>
        </w:tc>
      </w:tr>
      <w:tr w:rsidR="00A6014E" w:rsidRPr="00A6014E" w14:paraId="623DCC8C" w14:textId="77777777" w:rsidTr="00A6014E">
        <w:tc>
          <w:tcPr>
            <w:tcW w:w="2122" w:type="dxa"/>
          </w:tcPr>
          <w:p w14:paraId="76548E1D"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developed a minimum of two public relations documents.</w:t>
            </w:r>
          </w:p>
        </w:tc>
        <w:tc>
          <w:tcPr>
            <w:tcW w:w="2409" w:type="dxa"/>
          </w:tcPr>
          <w:p w14:paraId="24DCDC28" w14:textId="56B89AF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7F6BA7B" w14:textId="031CF23C"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F5CD341" w14:textId="0885A3BE"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72144E6" w14:textId="09E76F7E"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225CEEB1" w14:textId="0EACF97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562E8BC6" w14:textId="77777777" w:rsidTr="00A6014E">
        <w:tc>
          <w:tcPr>
            <w:tcW w:w="2122" w:type="dxa"/>
          </w:tcPr>
          <w:p w14:paraId="77DD054D"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researched content, format and processes for public relations documents and sought feedback from relevant personnel.</w:t>
            </w:r>
          </w:p>
        </w:tc>
        <w:tc>
          <w:tcPr>
            <w:tcW w:w="2409" w:type="dxa"/>
          </w:tcPr>
          <w:p w14:paraId="75215122" w14:textId="1CEB773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A32706D" w14:textId="10487CC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C0FCECE" w14:textId="47E6A57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57D7A12" w14:textId="7665DC2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59C0D815" w14:textId="3CBAD66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2C36106A" w14:textId="77777777" w:rsidTr="00A6014E">
        <w:tc>
          <w:tcPr>
            <w:tcW w:w="2122" w:type="dxa"/>
          </w:tcPr>
          <w:p w14:paraId="52B50538"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distributed documents according to the required timelines and monitored and collated feedback on the effectiveness of the document.</w:t>
            </w:r>
          </w:p>
        </w:tc>
        <w:tc>
          <w:tcPr>
            <w:tcW w:w="2409" w:type="dxa"/>
          </w:tcPr>
          <w:p w14:paraId="05960A77" w14:textId="66BFDCFF"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81C37E4" w14:textId="698E099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D991CAB" w14:textId="0912AF5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5ED82BF" w14:textId="2CDE3D88"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53BD9CD2" w14:textId="64EB4D77"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083B065B" w14:textId="77777777" w:rsidTr="00A6014E">
        <w:tc>
          <w:tcPr>
            <w:tcW w:w="2122" w:type="dxa"/>
          </w:tcPr>
          <w:p w14:paraId="31206A1B"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evaluated the results of feedback against task objectives and recorded and filed evaluation results.</w:t>
            </w:r>
          </w:p>
        </w:tc>
        <w:tc>
          <w:tcPr>
            <w:tcW w:w="2409" w:type="dxa"/>
          </w:tcPr>
          <w:p w14:paraId="43935F1B" w14:textId="3207BDE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7B46BB9" w14:textId="6E0C069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F9554AD" w14:textId="5E652B3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EDE3ABB" w14:textId="6A36BEF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7E7FCF27" w14:textId="514893C5"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00B02B5B" w14:textId="77777777" w:rsidTr="00A6014E">
        <w:tc>
          <w:tcPr>
            <w:tcW w:w="2122" w:type="dxa"/>
          </w:tcPr>
          <w:p w14:paraId="5B6F75D9"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made recommendations for improvements to future public relations documents.</w:t>
            </w:r>
          </w:p>
        </w:tc>
        <w:tc>
          <w:tcPr>
            <w:tcW w:w="2409" w:type="dxa"/>
          </w:tcPr>
          <w:p w14:paraId="5E08E6CA" w14:textId="6859D37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68AAEE0" w14:textId="59117EF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1637288" w14:textId="0F40158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F2DBD39" w14:textId="2885DEE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58C10A2C" w14:textId="32C583CF"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017BEEB8" w14:textId="77777777" w:rsidR="00236A07" w:rsidRDefault="00236A07" w:rsidP="00236A07"/>
    <w:p w14:paraId="687DAE03" w14:textId="6623C9A0" w:rsidR="001E6D1B" w:rsidRDefault="001E6D1B">
      <w:pPr>
        <w:rPr>
          <w:rFonts w:ascii="Arial" w:eastAsiaTheme="majorEastAsia" w:hAnsi="Arial" w:cs="Arial"/>
          <w:b/>
          <w:color w:val="2F5496" w:themeColor="accent1" w:themeShade="BF"/>
          <w:sz w:val="32"/>
          <w:szCs w:val="32"/>
        </w:rPr>
      </w:pPr>
      <w:r>
        <w:rPr>
          <w:rFonts w:ascii="Arial" w:eastAsiaTheme="majorEastAsia" w:hAnsi="Arial" w:cs="Arial"/>
          <w:b/>
          <w:color w:val="2F5496" w:themeColor="accent1" w:themeShade="BF"/>
          <w:sz w:val="32"/>
          <w:szCs w:val="32"/>
        </w:rPr>
        <w:br w:type="page"/>
      </w:r>
    </w:p>
    <w:p w14:paraId="056409EC" w14:textId="77777777" w:rsidR="001E6D1B" w:rsidRDefault="001E6D1B" w:rsidP="001E6D1B">
      <w:pPr>
        <w:spacing w:before="120" w:after="120" w:line="360" w:lineRule="auto"/>
        <w:rPr>
          <w:rFonts w:ascii="Arial" w:eastAsiaTheme="majorEastAsia" w:hAnsi="Arial" w:cstheme="majorBidi"/>
          <w:color w:val="2F5496" w:themeColor="accent1" w:themeShade="BF"/>
          <w:sz w:val="32"/>
          <w:szCs w:val="32"/>
        </w:rPr>
      </w:pPr>
      <w:r w:rsidRPr="001E6D1B">
        <w:rPr>
          <w:rFonts w:ascii="Arial" w:eastAsiaTheme="majorEastAsia" w:hAnsi="Arial" w:cstheme="majorBidi"/>
          <w:color w:val="2F5496" w:themeColor="accent1" w:themeShade="BF"/>
          <w:sz w:val="32"/>
          <w:szCs w:val="32"/>
        </w:rPr>
        <w:t>BSBMKG438 Implement and monitor advertising production</w:t>
      </w:r>
    </w:p>
    <w:p w14:paraId="0C1C6304" w14:textId="3C54B724" w:rsidR="001E6D1B" w:rsidRPr="001E6D1B" w:rsidRDefault="001E6D1B" w:rsidP="001E6D1B">
      <w:pPr>
        <w:spacing w:before="120" w:after="120" w:line="360" w:lineRule="auto"/>
        <w:rPr>
          <w:rFonts w:ascii="Arial" w:hAnsi="Arial" w:cs="Arial"/>
        </w:rPr>
      </w:pPr>
      <w:r w:rsidRPr="001E6D1B">
        <w:rPr>
          <w:rFonts w:ascii="Arial" w:hAnsi="Arial" w:cs="Arial"/>
        </w:rPr>
        <w:t>This unit describes the skills and knowledge required to implement and monitor advertising production, including establishing the initial media requirements, booking advertising production and developing a monitoring report.</w:t>
      </w:r>
    </w:p>
    <w:p w14:paraId="6EB2EB6E" w14:textId="380F419B" w:rsidR="001E6D1B" w:rsidRPr="00A6014E" w:rsidRDefault="001E6D1B" w:rsidP="001E6D1B">
      <w:pPr>
        <w:spacing w:before="120" w:after="120" w:line="360" w:lineRule="auto"/>
        <w:rPr>
          <w:rFonts w:ascii="Arial" w:hAnsi="Arial" w:cs="Arial"/>
        </w:rPr>
      </w:pPr>
      <w:r w:rsidRPr="001E6D1B">
        <w:rPr>
          <w:rFonts w:ascii="Arial" w:hAnsi="Arial" w:cs="Arial"/>
        </w:rPr>
        <w:t>The unit applies to individuals in an entry-level position who are not expected to supervise the work of others but are required to have a broad knowledge of advertising media. These individuals may be responsible for media planning, media buying or advertising within an advertising team.</w:t>
      </w:r>
    </w:p>
    <w:tbl>
      <w:tblPr>
        <w:tblStyle w:val="TableGrid"/>
        <w:tblW w:w="0" w:type="auto"/>
        <w:tblLook w:val="04A0" w:firstRow="1" w:lastRow="0" w:firstColumn="1" w:lastColumn="0" w:noHBand="0" w:noVBand="1"/>
      </w:tblPr>
      <w:tblGrid>
        <w:gridCol w:w="2122"/>
        <w:gridCol w:w="2409"/>
        <w:gridCol w:w="2268"/>
        <w:gridCol w:w="2268"/>
        <w:gridCol w:w="2268"/>
        <w:gridCol w:w="2127"/>
      </w:tblGrid>
      <w:tr w:rsidR="001E6D1B" w:rsidRPr="00A6014E" w14:paraId="71E8F040" w14:textId="77777777" w:rsidTr="006751F2">
        <w:tc>
          <w:tcPr>
            <w:tcW w:w="2122" w:type="dxa"/>
          </w:tcPr>
          <w:p w14:paraId="60FEBFF6" w14:textId="77777777" w:rsidR="001E6D1B" w:rsidRPr="00A6014E" w:rsidRDefault="001E6D1B" w:rsidP="006751F2">
            <w:pPr>
              <w:spacing w:before="120" w:after="120" w:line="360" w:lineRule="auto"/>
              <w:rPr>
                <w:rFonts w:ascii="Arial" w:hAnsi="Arial" w:cs="Arial"/>
              </w:rPr>
            </w:pPr>
          </w:p>
        </w:tc>
        <w:tc>
          <w:tcPr>
            <w:tcW w:w="2409" w:type="dxa"/>
          </w:tcPr>
          <w:p w14:paraId="28173AE0"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I have skills and knowledge in this area</w:t>
            </w:r>
          </w:p>
          <w:p w14:paraId="1E3A7C8B"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(1 point)</w:t>
            </w:r>
          </w:p>
        </w:tc>
        <w:tc>
          <w:tcPr>
            <w:tcW w:w="2268" w:type="dxa"/>
          </w:tcPr>
          <w:p w14:paraId="44C899D1"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My supervisor, and/or other third party, will say that I can do these tasks (1 point)</w:t>
            </w:r>
          </w:p>
        </w:tc>
        <w:tc>
          <w:tcPr>
            <w:tcW w:w="2268" w:type="dxa"/>
          </w:tcPr>
          <w:p w14:paraId="5EC1BF0A"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I have performed these tasks:</w:t>
            </w:r>
          </w:p>
          <w:p w14:paraId="49CAD3D9"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Rarely = 1 point</w:t>
            </w:r>
          </w:p>
          <w:p w14:paraId="052E1748"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Sometimes = 2 points</w:t>
            </w:r>
          </w:p>
          <w:p w14:paraId="543FEAC4"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Frequently = 3 points</w:t>
            </w:r>
          </w:p>
        </w:tc>
        <w:tc>
          <w:tcPr>
            <w:tcW w:w="2268" w:type="dxa"/>
          </w:tcPr>
          <w:p w14:paraId="331E313A"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I can collect documents and evidence that show I have undertaken these tasks</w:t>
            </w:r>
          </w:p>
          <w:p w14:paraId="2853579D"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(2 points)</w:t>
            </w:r>
          </w:p>
        </w:tc>
        <w:tc>
          <w:tcPr>
            <w:tcW w:w="2127" w:type="dxa"/>
          </w:tcPr>
          <w:p w14:paraId="2054D7D6"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Total number of points</w:t>
            </w:r>
          </w:p>
        </w:tc>
      </w:tr>
      <w:tr w:rsidR="001E6D1B" w:rsidRPr="00A6014E" w14:paraId="6256679E" w14:textId="77777777" w:rsidTr="006751F2">
        <w:tc>
          <w:tcPr>
            <w:tcW w:w="2122" w:type="dxa"/>
          </w:tcPr>
          <w:p w14:paraId="1055BA58" w14:textId="2AB3657A" w:rsidR="001E6D1B" w:rsidRPr="00A6014E" w:rsidRDefault="001E6D1B" w:rsidP="006751F2">
            <w:pPr>
              <w:spacing w:before="120" w:after="120" w:line="360" w:lineRule="auto"/>
              <w:rPr>
                <w:rFonts w:ascii="Arial" w:hAnsi="Arial" w:cs="Arial"/>
              </w:rPr>
            </w:pPr>
            <w:r>
              <w:rPr>
                <w:rFonts w:ascii="Arial" w:hAnsi="Arial" w:cs="Arial"/>
              </w:rPr>
              <w:t xml:space="preserve">I have </w:t>
            </w:r>
            <w:r w:rsidRPr="001E6D1B">
              <w:rPr>
                <w:rFonts w:ascii="Arial" w:hAnsi="Arial" w:cs="Arial"/>
              </w:rPr>
              <w:t>implement</w:t>
            </w:r>
            <w:r>
              <w:rPr>
                <w:rFonts w:ascii="Arial" w:hAnsi="Arial" w:cs="Arial"/>
              </w:rPr>
              <w:t>ed</w:t>
            </w:r>
            <w:r w:rsidRPr="001E6D1B">
              <w:rPr>
                <w:rFonts w:ascii="Arial" w:hAnsi="Arial" w:cs="Arial"/>
              </w:rPr>
              <w:t xml:space="preserve"> and monitor</w:t>
            </w:r>
            <w:r>
              <w:rPr>
                <w:rFonts w:ascii="Arial" w:hAnsi="Arial" w:cs="Arial"/>
              </w:rPr>
              <w:t>ed</w:t>
            </w:r>
            <w:r w:rsidRPr="001E6D1B">
              <w:rPr>
                <w:rFonts w:ascii="Arial" w:hAnsi="Arial" w:cs="Arial"/>
              </w:rPr>
              <w:t xml:space="preserve"> the production of at least two advertisements.</w:t>
            </w:r>
          </w:p>
        </w:tc>
        <w:tc>
          <w:tcPr>
            <w:tcW w:w="2409" w:type="dxa"/>
          </w:tcPr>
          <w:p w14:paraId="43DA7572"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ED86816"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F1DED62"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A2896D3"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022F0EC6"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1E6D1B" w:rsidRPr="00A6014E" w14:paraId="54A0D95D" w14:textId="77777777" w:rsidTr="006751F2">
        <w:tc>
          <w:tcPr>
            <w:tcW w:w="2122" w:type="dxa"/>
          </w:tcPr>
          <w:p w14:paraId="27D20041" w14:textId="267B6DFD" w:rsidR="001E6D1B" w:rsidRPr="00A6014E" w:rsidRDefault="001E6D1B" w:rsidP="001E6D1B">
            <w:pPr>
              <w:spacing w:before="120" w:after="120" w:line="360" w:lineRule="auto"/>
              <w:rPr>
                <w:rFonts w:ascii="Arial" w:hAnsi="Arial" w:cs="Arial"/>
              </w:rPr>
            </w:pPr>
            <w:r w:rsidRPr="001E6D1B">
              <w:rPr>
                <w:rFonts w:ascii="Arial" w:hAnsi="Arial" w:cs="Arial"/>
              </w:rPr>
              <w:t>confirm media and selected means to advertise according to the creative brief</w:t>
            </w:r>
          </w:p>
        </w:tc>
        <w:tc>
          <w:tcPr>
            <w:tcW w:w="2409" w:type="dxa"/>
          </w:tcPr>
          <w:p w14:paraId="3E607EA7"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6E7999F"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DFD3124"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5531DC1"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60A92943"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1E6D1B" w:rsidRPr="00A6014E" w14:paraId="336FC792" w14:textId="77777777" w:rsidTr="006751F2">
        <w:tc>
          <w:tcPr>
            <w:tcW w:w="2122" w:type="dxa"/>
          </w:tcPr>
          <w:p w14:paraId="39BF9F73" w14:textId="4755740C" w:rsidR="001E6D1B" w:rsidRPr="00A6014E" w:rsidRDefault="001E6D1B" w:rsidP="001E6D1B">
            <w:pPr>
              <w:spacing w:before="120" w:after="120" w:line="360" w:lineRule="auto"/>
              <w:rPr>
                <w:rFonts w:ascii="Arial" w:hAnsi="Arial" w:cs="Arial"/>
              </w:rPr>
            </w:pPr>
            <w:r>
              <w:rPr>
                <w:rFonts w:ascii="Arial" w:hAnsi="Arial" w:cs="Arial"/>
              </w:rPr>
              <w:t xml:space="preserve">I have </w:t>
            </w:r>
            <w:r w:rsidRPr="001E6D1B">
              <w:rPr>
                <w:rFonts w:ascii="Arial" w:hAnsi="Arial" w:cs="Arial"/>
              </w:rPr>
              <w:t>appl</w:t>
            </w:r>
            <w:r>
              <w:rPr>
                <w:rFonts w:ascii="Arial" w:hAnsi="Arial" w:cs="Arial"/>
              </w:rPr>
              <w:t xml:space="preserve">ied </w:t>
            </w:r>
            <w:r w:rsidRPr="001E6D1B">
              <w:rPr>
                <w:rFonts w:ascii="Arial" w:hAnsi="Arial" w:cs="Arial"/>
              </w:rPr>
              <w:t>organisational policies and procedures relevant to advertising production</w:t>
            </w:r>
          </w:p>
        </w:tc>
        <w:tc>
          <w:tcPr>
            <w:tcW w:w="2409" w:type="dxa"/>
          </w:tcPr>
          <w:p w14:paraId="0754D061"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BCAC54B"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CFFC6F6"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B807062"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19642F1A"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1E6D1B" w:rsidRPr="00A6014E" w14:paraId="7F0BAC97" w14:textId="77777777" w:rsidTr="006751F2">
        <w:tc>
          <w:tcPr>
            <w:tcW w:w="2122" w:type="dxa"/>
          </w:tcPr>
          <w:p w14:paraId="6247FEAF" w14:textId="61FD868E" w:rsidR="001E6D1B" w:rsidRPr="00A6014E" w:rsidRDefault="001E6D1B" w:rsidP="001E6D1B">
            <w:pPr>
              <w:spacing w:before="120" w:after="120" w:line="360" w:lineRule="auto"/>
              <w:rPr>
                <w:rFonts w:ascii="Arial" w:hAnsi="Arial" w:cs="Arial"/>
              </w:rPr>
            </w:pPr>
            <w:r>
              <w:rPr>
                <w:rFonts w:ascii="Arial" w:hAnsi="Arial" w:cs="Arial"/>
              </w:rPr>
              <w:t xml:space="preserve">I have </w:t>
            </w:r>
            <w:r w:rsidRPr="001E6D1B">
              <w:rPr>
                <w:rFonts w:ascii="Arial" w:hAnsi="Arial" w:cs="Arial"/>
              </w:rPr>
              <w:t>use</w:t>
            </w:r>
            <w:r>
              <w:rPr>
                <w:rFonts w:ascii="Arial" w:hAnsi="Arial" w:cs="Arial"/>
              </w:rPr>
              <w:t>d</w:t>
            </w:r>
            <w:r w:rsidRPr="001E6D1B">
              <w:rPr>
                <w:rFonts w:ascii="Arial" w:hAnsi="Arial" w:cs="Arial"/>
              </w:rPr>
              <w:t xml:space="preserve"> appropriate industry technology</w:t>
            </w:r>
          </w:p>
        </w:tc>
        <w:tc>
          <w:tcPr>
            <w:tcW w:w="2409" w:type="dxa"/>
          </w:tcPr>
          <w:p w14:paraId="7F0266D2"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A2F9208"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E020D9B"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FD0BED7"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2635F52E"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1E6D1B" w:rsidRPr="00A6014E" w14:paraId="6558EBFA" w14:textId="77777777" w:rsidTr="006751F2">
        <w:tc>
          <w:tcPr>
            <w:tcW w:w="2122" w:type="dxa"/>
          </w:tcPr>
          <w:p w14:paraId="7DE9169C" w14:textId="6CE6815C" w:rsidR="001E6D1B" w:rsidRPr="00A6014E" w:rsidRDefault="001E6D1B" w:rsidP="006751F2">
            <w:pPr>
              <w:spacing w:before="120" w:after="120" w:line="360" w:lineRule="auto"/>
              <w:rPr>
                <w:rFonts w:ascii="Arial" w:hAnsi="Arial" w:cs="Arial"/>
              </w:rPr>
            </w:pPr>
            <w:r>
              <w:rPr>
                <w:rFonts w:ascii="Arial" w:hAnsi="Arial" w:cs="Arial"/>
              </w:rPr>
              <w:t xml:space="preserve">I have </w:t>
            </w:r>
            <w:r w:rsidRPr="001E6D1B">
              <w:rPr>
                <w:rFonts w:ascii="Arial" w:hAnsi="Arial" w:cs="Arial"/>
              </w:rPr>
              <w:t>organise</w:t>
            </w:r>
            <w:r>
              <w:rPr>
                <w:rFonts w:ascii="Arial" w:hAnsi="Arial" w:cs="Arial"/>
              </w:rPr>
              <w:t>d</w:t>
            </w:r>
            <w:r w:rsidRPr="001E6D1B">
              <w:rPr>
                <w:rFonts w:ascii="Arial" w:hAnsi="Arial" w:cs="Arial"/>
              </w:rPr>
              <w:t xml:space="preserve"> timing and distribution of advertisements and negotiate</w:t>
            </w:r>
            <w:r>
              <w:rPr>
                <w:rFonts w:ascii="Arial" w:hAnsi="Arial" w:cs="Arial"/>
              </w:rPr>
              <w:t>d</w:t>
            </w:r>
            <w:r w:rsidRPr="001E6D1B">
              <w:rPr>
                <w:rFonts w:ascii="Arial" w:hAnsi="Arial" w:cs="Arial"/>
              </w:rPr>
              <w:t xml:space="preserve"> costs with media sellers.</w:t>
            </w:r>
          </w:p>
        </w:tc>
        <w:tc>
          <w:tcPr>
            <w:tcW w:w="2409" w:type="dxa"/>
          </w:tcPr>
          <w:p w14:paraId="72156551"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9DCBE00"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471DD4A"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F43512C"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548DF766"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1DAA572B" w14:textId="77777777" w:rsidR="001E6D1B" w:rsidRDefault="001E6D1B" w:rsidP="001E6D1B">
      <w:pPr>
        <w:spacing w:before="120" w:after="120" w:line="360" w:lineRule="auto"/>
        <w:rPr>
          <w:rFonts w:ascii="Arial" w:eastAsiaTheme="majorEastAsia" w:hAnsi="Arial" w:cstheme="majorBidi"/>
          <w:color w:val="2F5496" w:themeColor="accent1" w:themeShade="BF"/>
          <w:sz w:val="32"/>
          <w:szCs w:val="32"/>
        </w:rPr>
      </w:pPr>
    </w:p>
    <w:p w14:paraId="40D7F599" w14:textId="77777777" w:rsidR="001E6D1B" w:rsidRDefault="001E6D1B">
      <w:pPr>
        <w:rPr>
          <w:rFonts w:ascii="Arial" w:eastAsiaTheme="majorEastAsia" w:hAnsi="Arial" w:cstheme="majorBidi"/>
          <w:color w:val="2F5496" w:themeColor="accent1" w:themeShade="BF"/>
          <w:sz w:val="32"/>
          <w:szCs w:val="32"/>
        </w:rPr>
      </w:pPr>
      <w:r>
        <w:rPr>
          <w:rFonts w:ascii="Arial" w:eastAsiaTheme="majorEastAsia" w:hAnsi="Arial" w:cstheme="majorBidi"/>
          <w:color w:val="2F5496" w:themeColor="accent1" w:themeShade="BF"/>
          <w:sz w:val="32"/>
          <w:szCs w:val="32"/>
        </w:rPr>
        <w:br w:type="page"/>
      </w:r>
    </w:p>
    <w:p w14:paraId="1C52E440" w14:textId="2ADECFD5" w:rsidR="001E6D1B" w:rsidRDefault="001E6D1B" w:rsidP="001E6D1B">
      <w:pPr>
        <w:spacing w:before="120" w:after="120" w:line="360" w:lineRule="auto"/>
        <w:rPr>
          <w:rFonts w:ascii="Arial" w:eastAsiaTheme="majorEastAsia" w:hAnsi="Arial" w:cstheme="majorBidi"/>
          <w:color w:val="2F5496" w:themeColor="accent1" w:themeShade="BF"/>
          <w:sz w:val="32"/>
          <w:szCs w:val="32"/>
        </w:rPr>
      </w:pPr>
      <w:r w:rsidRPr="001E6D1B">
        <w:rPr>
          <w:rFonts w:ascii="Arial" w:eastAsiaTheme="majorEastAsia" w:hAnsi="Arial" w:cstheme="majorBidi"/>
          <w:color w:val="2F5496" w:themeColor="accent1" w:themeShade="BF"/>
          <w:sz w:val="32"/>
          <w:szCs w:val="32"/>
        </w:rPr>
        <w:t>BSBMKG442 Conduct e-marketing communications</w:t>
      </w:r>
    </w:p>
    <w:p w14:paraId="4D6642BD" w14:textId="1A894CAE" w:rsidR="001E6D1B" w:rsidRPr="001E6D1B" w:rsidRDefault="001E6D1B" w:rsidP="001E6D1B">
      <w:pPr>
        <w:spacing w:before="120" w:after="120" w:line="360" w:lineRule="auto"/>
        <w:rPr>
          <w:rFonts w:ascii="Arial" w:hAnsi="Arial" w:cs="Arial"/>
        </w:rPr>
      </w:pPr>
      <w:r w:rsidRPr="001E6D1B">
        <w:rPr>
          <w:rFonts w:ascii="Arial" w:hAnsi="Arial" w:cs="Arial"/>
        </w:rPr>
        <w:t xml:space="preserve">This unit describes the skills and knowledge required to prepare electronic advertisements for use in internet, mobile </w:t>
      </w:r>
      <w:proofErr w:type="gramStart"/>
      <w:r w:rsidRPr="001E6D1B">
        <w:rPr>
          <w:rFonts w:ascii="Arial" w:hAnsi="Arial" w:cs="Arial"/>
        </w:rPr>
        <w:t>phones</w:t>
      </w:r>
      <w:proofErr w:type="gramEnd"/>
      <w:r w:rsidRPr="001E6D1B">
        <w:rPr>
          <w:rFonts w:ascii="Arial" w:hAnsi="Arial" w:cs="Arial"/>
        </w:rPr>
        <w:t xml:space="preserve"> and other digital media marketing communications, and to evaluate their effectiveness in achieving marketing objectives.</w:t>
      </w:r>
    </w:p>
    <w:p w14:paraId="13526C1D" w14:textId="671B39E7" w:rsidR="001E6D1B" w:rsidRPr="00A6014E" w:rsidRDefault="001E6D1B" w:rsidP="001E6D1B">
      <w:pPr>
        <w:spacing w:before="120" w:after="120" w:line="360" w:lineRule="auto"/>
        <w:rPr>
          <w:rFonts w:ascii="Arial" w:hAnsi="Arial" w:cs="Arial"/>
        </w:rPr>
      </w:pPr>
      <w:r w:rsidRPr="001E6D1B">
        <w:rPr>
          <w:rFonts w:ascii="Arial" w:hAnsi="Arial" w:cs="Arial"/>
        </w:rPr>
        <w:t>The unit applies to individuals working in promotional roles who are required to use electronic communications and existing business websites to effectively convey marketing communications and achieve marketing objectives in accordance with marketing or e-marketing plans.</w:t>
      </w:r>
    </w:p>
    <w:tbl>
      <w:tblPr>
        <w:tblStyle w:val="TableGrid"/>
        <w:tblW w:w="0" w:type="auto"/>
        <w:tblLook w:val="04A0" w:firstRow="1" w:lastRow="0" w:firstColumn="1" w:lastColumn="0" w:noHBand="0" w:noVBand="1"/>
      </w:tblPr>
      <w:tblGrid>
        <w:gridCol w:w="2122"/>
        <w:gridCol w:w="2409"/>
        <w:gridCol w:w="2268"/>
        <w:gridCol w:w="2268"/>
        <w:gridCol w:w="2268"/>
        <w:gridCol w:w="2127"/>
      </w:tblGrid>
      <w:tr w:rsidR="001E6D1B" w:rsidRPr="00A6014E" w14:paraId="4D8AA9A6" w14:textId="77777777" w:rsidTr="006751F2">
        <w:tc>
          <w:tcPr>
            <w:tcW w:w="2122" w:type="dxa"/>
          </w:tcPr>
          <w:p w14:paraId="5C0A53B3" w14:textId="77777777" w:rsidR="001E6D1B" w:rsidRPr="00A6014E" w:rsidRDefault="001E6D1B" w:rsidP="006751F2">
            <w:pPr>
              <w:spacing w:before="120" w:after="120" w:line="360" w:lineRule="auto"/>
              <w:rPr>
                <w:rFonts w:ascii="Arial" w:hAnsi="Arial" w:cs="Arial"/>
              </w:rPr>
            </w:pPr>
          </w:p>
        </w:tc>
        <w:tc>
          <w:tcPr>
            <w:tcW w:w="2409" w:type="dxa"/>
          </w:tcPr>
          <w:p w14:paraId="1339D897"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I have skills and knowledge in this area</w:t>
            </w:r>
          </w:p>
          <w:p w14:paraId="2D36D52D"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(1 point)</w:t>
            </w:r>
          </w:p>
        </w:tc>
        <w:tc>
          <w:tcPr>
            <w:tcW w:w="2268" w:type="dxa"/>
          </w:tcPr>
          <w:p w14:paraId="2B9CDB4B"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My supervisor, and/or other third party, will say that I can do these tasks (1 point)</w:t>
            </w:r>
          </w:p>
        </w:tc>
        <w:tc>
          <w:tcPr>
            <w:tcW w:w="2268" w:type="dxa"/>
          </w:tcPr>
          <w:p w14:paraId="3B958BB6"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I have performed these tasks:</w:t>
            </w:r>
          </w:p>
          <w:p w14:paraId="731D992F"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Rarely = 1 point</w:t>
            </w:r>
          </w:p>
          <w:p w14:paraId="518A98A2"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Sometimes = 2 points</w:t>
            </w:r>
          </w:p>
          <w:p w14:paraId="4D0E62BB"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Frequently = 3 points</w:t>
            </w:r>
          </w:p>
        </w:tc>
        <w:tc>
          <w:tcPr>
            <w:tcW w:w="2268" w:type="dxa"/>
          </w:tcPr>
          <w:p w14:paraId="3BEE7EA5"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I can collect documents and evidence that show I have undertaken these tasks</w:t>
            </w:r>
          </w:p>
          <w:p w14:paraId="477D4A32"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(2 points)</w:t>
            </w:r>
          </w:p>
        </w:tc>
        <w:tc>
          <w:tcPr>
            <w:tcW w:w="2127" w:type="dxa"/>
          </w:tcPr>
          <w:p w14:paraId="2C943A3B"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Total number of points</w:t>
            </w:r>
          </w:p>
        </w:tc>
      </w:tr>
      <w:tr w:rsidR="001E6D1B" w:rsidRPr="00A6014E" w14:paraId="1AA3C873" w14:textId="77777777" w:rsidTr="006751F2">
        <w:tc>
          <w:tcPr>
            <w:tcW w:w="2122" w:type="dxa"/>
          </w:tcPr>
          <w:p w14:paraId="5B9B1254" w14:textId="2975297D" w:rsidR="001E6D1B" w:rsidRPr="00A6014E" w:rsidRDefault="001E6D1B" w:rsidP="006751F2">
            <w:pPr>
              <w:spacing w:before="120" w:after="120" w:line="360" w:lineRule="auto"/>
              <w:rPr>
                <w:rFonts w:ascii="Arial" w:hAnsi="Arial" w:cs="Arial"/>
              </w:rPr>
            </w:pPr>
            <w:r>
              <w:rPr>
                <w:rFonts w:ascii="Arial" w:hAnsi="Arial" w:cs="Arial"/>
              </w:rPr>
              <w:t xml:space="preserve">I have </w:t>
            </w:r>
            <w:r w:rsidRPr="001E6D1B">
              <w:rPr>
                <w:rFonts w:ascii="Arial" w:hAnsi="Arial" w:cs="Arial"/>
              </w:rPr>
              <w:t>prepare</w:t>
            </w:r>
            <w:r>
              <w:rPr>
                <w:rFonts w:ascii="Arial" w:hAnsi="Arial" w:cs="Arial"/>
              </w:rPr>
              <w:t>d</w:t>
            </w:r>
            <w:r w:rsidRPr="001E6D1B">
              <w:rPr>
                <w:rFonts w:ascii="Arial" w:hAnsi="Arial" w:cs="Arial"/>
              </w:rPr>
              <w:t xml:space="preserve"> communications for at least two products or services to promote on an e-marketing platform</w:t>
            </w:r>
          </w:p>
        </w:tc>
        <w:tc>
          <w:tcPr>
            <w:tcW w:w="2409" w:type="dxa"/>
          </w:tcPr>
          <w:p w14:paraId="671B163A"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53096A0"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40F2CA7"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530C2CE"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4AAE4542"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1E6D1B" w:rsidRPr="00A6014E" w14:paraId="7D13D31F" w14:textId="77777777" w:rsidTr="006751F2">
        <w:tc>
          <w:tcPr>
            <w:tcW w:w="2122" w:type="dxa"/>
          </w:tcPr>
          <w:p w14:paraId="184DA498" w14:textId="1B05DCE6" w:rsidR="001E6D1B" w:rsidRPr="00A6014E" w:rsidRDefault="001E6D1B" w:rsidP="001E6D1B">
            <w:pPr>
              <w:spacing w:before="120" w:after="120" w:line="360" w:lineRule="auto"/>
              <w:rPr>
                <w:rFonts w:ascii="Arial" w:hAnsi="Arial" w:cs="Arial"/>
              </w:rPr>
            </w:pPr>
            <w:r>
              <w:rPr>
                <w:rFonts w:ascii="Arial" w:hAnsi="Arial" w:cs="Arial"/>
              </w:rPr>
              <w:t xml:space="preserve">I have </w:t>
            </w:r>
            <w:r w:rsidRPr="001E6D1B">
              <w:rPr>
                <w:rFonts w:ascii="Arial" w:hAnsi="Arial" w:cs="Arial"/>
              </w:rPr>
              <w:t>finalise</w:t>
            </w:r>
            <w:r>
              <w:rPr>
                <w:rFonts w:ascii="Arial" w:hAnsi="Arial" w:cs="Arial"/>
              </w:rPr>
              <w:t>d</w:t>
            </w:r>
            <w:r w:rsidRPr="001E6D1B">
              <w:rPr>
                <w:rFonts w:ascii="Arial" w:hAnsi="Arial" w:cs="Arial"/>
              </w:rPr>
              <w:t xml:space="preserve"> communication with management according to organisational marketing strategy and objectives</w:t>
            </w:r>
          </w:p>
        </w:tc>
        <w:tc>
          <w:tcPr>
            <w:tcW w:w="2409" w:type="dxa"/>
          </w:tcPr>
          <w:p w14:paraId="75B01343"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EDFEC72"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F7EBC09"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C009164"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6CD6875C"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1E6D1B" w:rsidRPr="00A6014E" w14:paraId="18105680" w14:textId="77777777" w:rsidTr="006751F2">
        <w:tc>
          <w:tcPr>
            <w:tcW w:w="2122" w:type="dxa"/>
          </w:tcPr>
          <w:p w14:paraId="7C975274" w14:textId="2A2F026D" w:rsidR="001E6D1B" w:rsidRPr="00A6014E" w:rsidRDefault="001E6D1B" w:rsidP="001E6D1B">
            <w:pPr>
              <w:spacing w:before="120" w:after="120" w:line="360" w:lineRule="auto"/>
              <w:rPr>
                <w:rFonts w:ascii="Arial" w:hAnsi="Arial" w:cs="Arial"/>
              </w:rPr>
            </w:pPr>
            <w:r>
              <w:rPr>
                <w:rFonts w:ascii="Arial" w:hAnsi="Arial" w:cs="Arial"/>
              </w:rPr>
              <w:t xml:space="preserve">I have </w:t>
            </w:r>
            <w:r w:rsidRPr="001E6D1B">
              <w:rPr>
                <w:rFonts w:ascii="Arial" w:hAnsi="Arial" w:cs="Arial"/>
              </w:rPr>
              <w:t>review</w:t>
            </w:r>
            <w:r>
              <w:rPr>
                <w:rFonts w:ascii="Arial" w:hAnsi="Arial" w:cs="Arial"/>
              </w:rPr>
              <w:t xml:space="preserve">ed </w:t>
            </w:r>
            <w:r w:rsidRPr="001E6D1B">
              <w:rPr>
                <w:rFonts w:ascii="Arial" w:hAnsi="Arial" w:cs="Arial"/>
              </w:rPr>
              <w:t>communication and record</w:t>
            </w:r>
            <w:r>
              <w:rPr>
                <w:rFonts w:ascii="Arial" w:hAnsi="Arial" w:cs="Arial"/>
              </w:rPr>
              <w:t>s</w:t>
            </w:r>
            <w:r w:rsidRPr="001E6D1B">
              <w:rPr>
                <w:rFonts w:ascii="Arial" w:hAnsi="Arial" w:cs="Arial"/>
              </w:rPr>
              <w:t xml:space="preserve"> according to organisational policies and procedures</w:t>
            </w:r>
          </w:p>
        </w:tc>
        <w:tc>
          <w:tcPr>
            <w:tcW w:w="2409" w:type="dxa"/>
          </w:tcPr>
          <w:p w14:paraId="544338A1"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1E06882"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9160BE9"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DD3A477"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2B593343"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1E6D1B" w:rsidRPr="00A6014E" w14:paraId="6C75BB66" w14:textId="77777777" w:rsidTr="006751F2">
        <w:tc>
          <w:tcPr>
            <w:tcW w:w="2122" w:type="dxa"/>
          </w:tcPr>
          <w:p w14:paraId="45D33914" w14:textId="03388410" w:rsidR="001E6D1B" w:rsidRPr="00A6014E" w:rsidRDefault="001E6D1B" w:rsidP="006751F2">
            <w:pPr>
              <w:spacing w:before="120" w:after="120" w:line="360" w:lineRule="auto"/>
              <w:rPr>
                <w:rFonts w:ascii="Arial" w:hAnsi="Arial" w:cs="Arial"/>
              </w:rPr>
            </w:pPr>
            <w:r>
              <w:rPr>
                <w:rFonts w:ascii="Arial" w:hAnsi="Arial" w:cs="Arial"/>
              </w:rPr>
              <w:t xml:space="preserve">I have </w:t>
            </w:r>
            <w:r w:rsidRPr="001E6D1B">
              <w:rPr>
                <w:rFonts w:ascii="Arial" w:hAnsi="Arial" w:cs="Arial"/>
              </w:rPr>
              <w:t>assess</w:t>
            </w:r>
            <w:r>
              <w:rPr>
                <w:rFonts w:ascii="Arial" w:hAnsi="Arial" w:cs="Arial"/>
              </w:rPr>
              <w:t>ed</w:t>
            </w:r>
            <w:r w:rsidRPr="001E6D1B">
              <w:rPr>
                <w:rFonts w:ascii="Arial" w:hAnsi="Arial" w:cs="Arial"/>
              </w:rPr>
              <w:t xml:space="preserve"> effectiveness of advertisement and plan for improvements to e-marketing strategies according to task objectives.</w:t>
            </w:r>
          </w:p>
        </w:tc>
        <w:tc>
          <w:tcPr>
            <w:tcW w:w="2409" w:type="dxa"/>
          </w:tcPr>
          <w:p w14:paraId="5341802B"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2DECB8A"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8331F6A"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C48D46A"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0109B51D"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05FAD9DE" w14:textId="77777777" w:rsidR="00434152" w:rsidRPr="00A22A7C" w:rsidRDefault="00434152" w:rsidP="00A22A7C">
      <w:pPr>
        <w:spacing w:before="120" w:after="120" w:line="360" w:lineRule="auto"/>
        <w:rPr>
          <w:rFonts w:ascii="Arial" w:eastAsiaTheme="majorEastAsia" w:hAnsi="Arial" w:cs="Arial"/>
          <w:b/>
          <w:color w:val="2F5496" w:themeColor="accent1" w:themeShade="BF"/>
          <w:sz w:val="32"/>
          <w:szCs w:val="32"/>
        </w:rPr>
      </w:pPr>
    </w:p>
    <w:sectPr w:rsidR="00434152" w:rsidRPr="00A22A7C" w:rsidSect="00594DCF">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E2DE2" w14:textId="77777777" w:rsidR="00D14514" w:rsidRDefault="00D14514" w:rsidP="00594DCF">
      <w:pPr>
        <w:spacing w:after="0" w:line="240" w:lineRule="auto"/>
      </w:pPr>
      <w:r>
        <w:separator/>
      </w:r>
    </w:p>
  </w:endnote>
  <w:endnote w:type="continuationSeparator" w:id="0">
    <w:p w14:paraId="580A526B" w14:textId="77777777" w:rsidR="00D14514" w:rsidRDefault="00D14514"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ECE6" w14:textId="12FF377F" w:rsidR="00594DCF" w:rsidRPr="00594DCF" w:rsidRDefault="00594DCF">
    <w:pP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0802104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799" w14:textId="1989EF8F" w:rsidR="00594DCF" w:rsidRPr="00594DCF" w:rsidRDefault="00594DCF">
    <w:pP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313368849"/>
        <w:docPartObj>
          <w:docPartGallery w:val="Page Numbers (Bottom of Page)"/>
          <w:docPartUnique/>
        </w:docPartObj>
      </w:sdtPr>
      <w:sdtEndPr/>
      <w:sdtContent>
        <w:sdt>
          <w:sdtPr>
            <w:rPr>
              <w:rFonts w:ascii="Arial" w:hAnsi="Arial" w:cs="Arial"/>
              <w:sz w:val="20"/>
              <w:szCs w:val="20"/>
            </w:rPr>
            <w:id w:val="-1117674212"/>
            <w:docPartObj>
              <w:docPartGallery w:val="Page Numbers (Top of Page)"/>
              <w:docPartUnique/>
            </w:docPartObj>
          </w:sdtPr>
          <w:sdtEndPr/>
          <w:sdtConten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6E08" w14:textId="77777777" w:rsidR="00D14514" w:rsidRDefault="00D14514" w:rsidP="00594DCF">
      <w:pPr>
        <w:spacing w:after="0" w:line="240" w:lineRule="auto"/>
      </w:pPr>
      <w:r>
        <w:separator/>
      </w:r>
    </w:p>
  </w:footnote>
  <w:footnote w:type="continuationSeparator" w:id="0">
    <w:p w14:paraId="23E54D42" w14:textId="77777777" w:rsidR="00D14514" w:rsidRDefault="00D14514"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1E6D1B"/>
    <w:rsid w:val="00236A07"/>
    <w:rsid w:val="00272714"/>
    <w:rsid w:val="00297074"/>
    <w:rsid w:val="002A56C8"/>
    <w:rsid w:val="00434152"/>
    <w:rsid w:val="004A5408"/>
    <w:rsid w:val="00594DCF"/>
    <w:rsid w:val="008A40D3"/>
    <w:rsid w:val="009A08E3"/>
    <w:rsid w:val="00A22A7C"/>
    <w:rsid w:val="00A6014E"/>
    <w:rsid w:val="00B53285"/>
    <w:rsid w:val="00CE7902"/>
    <w:rsid w:val="00D14514"/>
    <w:rsid w:val="00D56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415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semiHidden/>
    <w:unhideWhenUsed/>
    <w:qFormat/>
    <w:rsid w:val="00434152"/>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semiHidden/>
    <w:unhideWhenUsed/>
    <w:qFormat/>
    <w:rsid w:val="00434152"/>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semiHidden/>
    <w:unhideWhenUsed/>
    <w:qFormat/>
    <w:rsid w:val="00434152"/>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semiHidden/>
    <w:unhideWhenUsed/>
    <w:qFormat/>
    <w:rsid w:val="00434152"/>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semiHidden/>
    <w:unhideWhenUsed/>
    <w:qFormat/>
    <w:rsid w:val="00434152"/>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semiHidden/>
    <w:unhideWhenUsed/>
    <w:qFormat/>
    <w:rsid w:val="00434152"/>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semiHidden/>
    <w:unhideWhenUsed/>
    <w:qFormat/>
    <w:rsid w:val="00434152"/>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434152"/>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semiHidden/>
    <w:rsid w:val="00434152"/>
    <w:rPr>
      <w:rFonts w:ascii="Arial" w:eastAsia="Arial" w:hAnsi="Arial" w:cs="Arial"/>
      <w:sz w:val="30"/>
      <w:szCs w:val="30"/>
      <w:lang w:eastAsia="en-AU"/>
    </w:rPr>
  </w:style>
  <w:style w:type="character" w:customStyle="1" w:styleId="Heading4Char">
    <w:name w:val="Heading 4 Char"/>
    <w:basedOn w:val="DefaultParagraphFont"/>
    <w:link w:val="Heading4"/>
    <w:uiPriority w:val="9"/>
    <w:semiHidden/>
    <w:rsid w:val="00434152"/>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semiHidden/>
    <w:rsid w:val="00434152"/>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semiHidden/>
    <w:rsid w:val="00434152"/>
    <w:rPr>
      <w:rFonts w:ascii="Arial" w:eastAsia="Arial" w:hAnsi="Arial" w:cs="Arial"/>
      <w:b/>
      <w:bCs/>
      <w:lang w:eastAsia="en-AU"/>
    </w:rPr>
  </w:style>
  <w:style w:type="character" w:customStyle="1" w:styleId="Heading7Char">
    <w:name w:val="Heading 7 Char"/>
    <w:basedOn w:val="DefaultParagraphFont"/>
    <w:link w:val="Heading7"/>
    <w:uiPriority w:val="9"/>
    <w:semiHidden/>
    <w:rsid w:val="00434152"/>
    <w:rPr>
      <w:rFonts w:ascii="Arial" w:eastAsia="Arial" w:hAnsi="Arial" w:cs="Arial"/>
      <w:b/>
      <w:bCs/>
      <w:i/>
      <w:iCs/>
      <w:lang w:eastAsia="en-AU"/>
    </w:rPr>
  </w:style>
  <w:style w:type="character" w:customStyle="1" w:styleId="Heading8Char">
    <w:name w:val="Heading 8 Char"/>
    <w:basedOn w:val="DefaultParagraphFont"/>
    <w:link w:val="Heading8"/>
    <w:uiPriority w:val="9"/>
    <w:semiHidden/>
    <w:rsid w:val="00434152"/>
    <w:rPr>
      <w:rFonts w:ascii="Arial" w:eastAsia="Arial" w:hAnsi="Arial" w:cs="Arial"/>
      <w:i/>
      <w:iCs/>
      <w:lang w:eastAsia="en-AU"/>
    </w:rPr>
  </w:style>
  <w:style w:type="character" w:customStyle="1" w:styleId="Heading9Char">
    <w:name w:val="Heading 9 Char"/>
    <w:basedOn w:val="DefaultParagraphFont"/>
    <w:link w:val="Heading9"/>
    <w:uiPriority w:val="9"/>
    <w:semiHidden/>
    <w:rsid w:val="00434152"/>
    <w:rPr>
      <w:rFonts w:ascii="Arial" w:eastAsia="Arial" w:hAnsi="Arial" w:cs="Arial"/>
      <w:i/>
      <w:iCs/>
      <w:sz w:val="21"/>
      <w:szCs w:val="21"/>
      <w:lang w:eastAsia="en-AU"/>
    </w:rPr>
  </w:style>
  <w:style w:type="character" w:customStyle="1" w:styleId="FootnoteTextChar">
    <w:name w:val="Footnote Text Char"/>
    <w:basedOn w:val="DefaultParagraphFont"/>
    <w:link w:val="FootnoteText"/>
    <w:uiPriority w:val="99"/>
    <w:semiHidden/>
    <w:rsid w:val="00434152"/>
    <w:rPr>
      <w:rFonts w:ascii="Calibri" w:hAnsi="Calibri" w:cs="Calibri"/>
      <w:sz w:val="18"/>
      <w:lang w:eastAsia="en-AU"/>
    </w:rPr>
  </w:style>
  <w:style w:type="paragraph" w:styleId="FootnoteText">
    <w:name w:val="footnote text"/>
    <w:basedOn w:val="Normal"/>
    <w:link w:val="FootnoteTextChar"/>
    <w:uiPriority w:val="99"/>
    <w:semiHidden/>
    <w:unhideWhenUsed/>
    <w:rsid w:val="00434152"/>
    <w:pPr>
      <w:spacing w:after="40" w:line="240" w:lineRule="auto"/>
    </w:pPr>
    <w:rPr>
      <w:rFonts w:ascii="Calibri" w:hAnsi="Calibri" w:cs="Calibri"/>
      <w:sz w:val="18"/>
      <w:lang w:eastAsia="en-AU"/>
    </w:rPr>
  </w:style>
  <w:style w:type="character" w:customStyle="1" w:styleId="EndnoteTextChar">
    <w:name w:val="Endnote Text Char"/>
    <w:basedOn w:val="DefaultParagraphFont"/>
    <w:link w:val="EndnoteText"/>
    <w:uiPriority w:val="99"/>
    <w:semiHidden/>
    <w:rsid w:val="00434152"/>
    <w:rPr>
      <w:rFonts w:ascii="Calibri" w:hAnsi="Calibri" w:cs="Calibri"/>
      <w:sz w:val="20"/>
      <w:lang w:eastAsia="en-AU"/>
    </w:rPr>
  </w:style>
  <w:style w:type="paragraph" w:styleId="EndnoteText">
    <w:name w:val="endnote text"/>
    <w:basedOn w:val="Normal"/>
    <w:link w:val="EndnoteTextChar"/>
    <w:uiPriority w:val="99"/>
    <w:semiHidden/>
    <w:unhideWhenUsed/>
    <w:rsid w:val="00434152"/>
    <w:pPr>
      <w:spacing w:after="0" w:line="240" w:lineRule="auto"/>
    </w:pPr>
    <w:rPr>
      <w:rFonts w:ascii="Calibri" w:hAnsi="Calibri" w:cs="Calibri"/>
      <w:sz w:val="20"/>
      <w:lang w:eastAsia="en-AU"/>
    </w:rPr>
  </w:style>
  <w:style w:type="character" w:customStyle="1" w:styleId="TitleChar">
    <w:name w:val="Title Char"/>
    <w:basedOn w:val="DefaultParagraphFont"/>
    <w:link w:val="Title"/>
    <w:uiPriority w:val="10"/>
    <w:rsid w:val="00434152"/>
    <w:rPr>
      <w:rFonts w:ascii="Calibri" w:hAnsi="Calibri" w:cs="Calibri"/>
      <w:sz w:val="48"/>
      <w:szCs w:val="48"/>
      <w:lang w:eastAsia="en-AU"/>
    </w:rPr>
  </w:style>
  <w:style w:type="paragraph" w:styleId="Title">
    <w:name w:val="Title"/>
    <w:basedOn w:val="Normal"/>
    <w:next w:val="Normal"/>
    <w:link w:val="TitleChar"/>
    <w:uiPriority w:val="10"/>
    <w:qFormat/>
    <w:rsid w:val="00434152"/>
    <w:pPr>
      <w:spacing w:before="300" w:after="200" w:line="240" w:lineRule="auto"/>
      <w:contextualSpacing/>
    </w:pPr>
    <w:rPr>
      <w:rFonts w:ascii="Calibri" w:hAnsi="Calibri" w:cs="Calibri"/>
      <w:sz w:val="48"/>
      <w:szCs w:val="48"/>
      <w:lang w:eastAsia="en-AU"/>
    </w:rPr>
  </w:style>
  <w:style w:type="character" w:customStyle="1" w:styleId="SubtitleChar">
    <w:name w:val="Subtitle Char"/>
    <w:basedOn w:val="DefaultParagraphFont"/>
    <w:link w:val="Subtitle"/>
    <w:uiPriority w:val="11"/>
    <w:rsid w:val="00434152"/>
    <w:rPr>
      <w:rFonts w:ascii="Calibri" w:hAnsi="Calibri" w:cs="Calibri"/>
      <w:sz w:val="24"/>
      <w:szCs w:val="24"/>
      <w:lang w:eastAsia="en-AU"/>
    </w:rPr>
  </w:style>
  <w:style w:type="paragraph" w:styleId="Subtitle">
    <w:name w:val="Subtitle"/>
    <w:basedOn w:val="Normal"/>
    <w:next w:val="Normal"/>
    <w:link w:val="SubtitleChar"/>
    <w:uiPriority w:val="11"/>
    <w:qFormat/>
    <w:rsid w:val="00434152"/>
    <w:pPr>
      <w:spacing w:before="200" w:after="200" w:line="240" w:lineRule="auto"/>
    </w:pPr>
    <w:rPr>
      <w:rFonts w:ascii="Calibri" w:hAnsi="Calibri" w:cs="Calibri"/>
      <w:sz w:val="24"/>
      <w:szCs w:val="24"/>
      <w:lang w:eastAsia="en-AU"/>
    </w:rPr>
  </w:style>
  <w:style w:type="character" w:customStyle="1" w:styleId="BalloonTextChar">
    <w:name w:val="Balloon Text Char"/>
    <w:basedOn w:val="DefaultParagraphFont"/>
    <w:link w:val="BalloonText"/>
    <w:uiPriority w:val="99"/>
    <w:semiHidden/>
    <w:rsid w:val="00434152"/>
    <w:rPr>
      <w:rFonts w:ascii="Segoe UI" w:hAnsi="Segoe UI" w:cs="Segoe UI"/>
      <w:sz w:val="18"/>
      <w:szCs w:val="18"/>
      <w:lang w:eastAsia="en-AU"/>
    </w:rPr>
  </w:style>
  <w:style w:type="paragraph" w:styleId="BalloonText">
    <w:name w:val="Balloon Text"/>
    <w:basedOn w:val="Normal"/>
    <w:link w:val="BalloonTextChar"/>
    <w:uiPriority w:val="99"/>
    <w:semiHidden/>
    <w:unhideWhenUsed/>
    <w:rsid w:val="00434152"/>
    <w:pPr>
      <w:spacing w:after="0" w:line="240" w:lineRule="auto"/>
    </w:pPr>
    <w:rPr>
      <w:rFonts w:ascii="Segoe UI" w:hAnsi="Segoe UI" w:cs="Segoe UI"/>
      <w:sz w:val="18"/>
      <w:szCs w:val="18"/>
      <w:lang w:eastAsia="en-AU"/>
    </w:rPr>
  </w:style>
  <w:style w:type="character" w:customStyle="1" w:styleId="QuoteChar">
    <w:name w:val="Quote Char"/>
    <w:basedOn w:val="DefaultParagraphFont"/>
    <w:link w:val="Quote"/>
    <w:uiPriority w:val="29"/>
    <w:rsid w:val="00434152"/>
    <w:rPr>
      <w:rFonts w:ascii="Calibri" w:hAnsi="Calibri" w:cs="Calibri"/>
      <w:i/>
      <w:lang w:eastAsia="en-AU"/>
    </w:rPr>
  </w:style>
  <w:style w:type="paragraph" w:styleId="Quote">
    <w:name w:val="Quote"/>
    <w:basedOn w:val="Normal"/>
    <w:next w:val="Normal"/>
    <w:link w:val="QuoteChar"/>
    <w:uiPriority w:val="29"/>
    <w:qFormat/>
    <w:rsid w:val="00434152"/>
    <w:pPr>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434152"/>
    <w:rPr>
      <w:rFonts w:ascii="Calibri" w:hAnsi="Calibri" w:cs="Calibri"/>
      <w:i/>
      <w:shd w:val="clear" w:color="auto" w:fill="F2F2F2"/>
      <w:lang w:eastAsia="en-AU"/>
    </w:rPr>
  </w:style>
  <w:style w:type="paragraph" w:styleId="IntenseQuote">
    <w:name w:val="Intense Quote"/>
    <w:basedOn w:val="Normal"/>
    <w:next w:val="Normal"/>
    <w:link w:val="IntenseQuoteChar"/>
    <w:uiPriority w:val="30"/>
    <w:qFormat/>
    <w:rsid w:val="00434152"/>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styleId="Hyperlink">
    <w:name w:val="Hyperlink"/>
    <w:basedOn w:val="DefaultParagraphFont"/>
    <w:uiPriority w:val="99"/>
    <w:unhideWhenUsed/>
    <w:rsid w:val="00434152"/>
    <w:rPr>
      <w:color w:val="0000FF"/>
      <w:u w:val="single"/>
    </w:rPr>
  </w:style>
  <w:style w:type="paragraph" w:styleId="TOC1">
    <w:name w:val="toc 1"/>
    <w:basedOn w:val="Normal"/>
    <w:next w:val="Normal"/>
    <w:autoRedefine/>
    <w:uiPriority w:val="39"/>
    <w:unhideWhenUsed/>
    <w:rsid w:val="00434152"/>
    <w:pPr>
      <w:spacing w:after="10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2959">
      <w:bodyDiv w:val="1"/>
      <w:marLeft w:val="0"/>
      <w:marRight w:val="0"/>
      <w:marTop w:val="0"/>
      <w:marBottom w:val="0"/>
      <w:divBdr>
        <w:top w:val="none" w:sz="0" w:space="0" w:color="auto"/>
        <w:left w:val="none" w:sz="0" w:space="0" w:color="auto"/>
        <w:bottom w:val="none" w:sz="0" w:space="0" w:color="auto"/>
        <w:right w:val="none" w:sz="0" w:space="0" w:color="auto"/>
      </w:divBdr>
    </w:div>
    <w:div w:id="208886504">
      <w:bodyDiv w:val="1"/>
      <w:marLeft w:val="0"/>
      <w:marRight w:val="0"/>
      <w:marTop w:val="0"/>
      <w:marBottom w:val="0"/>
      <w:divBdr>
        <w:top w:val="none" w:sz="0" w:space="0" w:color="auto"/>
        <w:left w:val="none" w:sz="0" w:space="0" w:color="auto"/>
        <w:bottom w:val="none" w:sz="0" w:space="0" w:color="auto"/>
        <w:right w:val="none" w:sz="0" w:space="0" w:color="auto"/>
      </w:divBdr>
    </w:div>
    <w:div w:id="744297751">
      <w:bodyDiv w:val="1"/>
      <w:marLeft w:val="0"/>
      <w:marRight w:val="0"/>
      <w:marTop w:val="0"/>
      <w:marBottom w:val="0"/>
      <w:divBdr>
        <w:top w:val="none" w:sz="0" w:space="0" w:color="auto"/>
        <w:left w:val="none" w:sz="0" w:space="0" w:color="auto"/>
        <w:bottom w:val="none" w:sz="0" w:space="0" w:color="auto"/>
        <w:right w:val="none" w:sz="0" w:space="0" w:color="auto"/>
      </w:divBdr>
    </w:div>
    <w:div w:id="825977438">
      <w:bodyDiv w:val="1"/>
      <w:marLeft w:val="0"/>
      <w:marRight w:val="0"/>
      <w:marTop w:val="0"/>
      <w:marBottom w:val="0"/>
      <w:divBdr>
        <w:top w:val="none" w:sz="0" w:space="0" w:color="auto"/>
        <w:left w:val="none" w:sz="0" w:space="0" w:color="auto"/>
        <w:bottom w:val="none" w:sz="0" w:space="0" w:color="auto"/>
        <w:right w:val="none" w:sz="0" w:space="0" w:color="auto"/>
      </w:divBdr>
    </w:div>
    <w:div w:id="996423862">
      <w:bodyDiv w:val="1"/>
      <w:marLeft w:val="0"/>
      <w:marRight w:val="0"/>
      <w:marTop w:val="0"/>
      <w:marBottom w:val="0"/>
      <w:divBdr>
        <w:top w:val="none" w:sz="0" w:space="0" w:color="auto"/>
        <w:left w:val="none" w:sz="0" w:space="0" w:color="auto"/>
        <w:bottom w:val="none" w:sz="0" w:space="0" w:color="auto"/>
        <w:right w:val="none" w:sz="0" w:space="0" w:color="auto"/>
      </w:divBdr>
    </w:div>
    <w:div w:id="1187599793">
      <w:bodyDiv w:val="1"/>
      <w:marLeft w:val="0"/>
      <w:marRight w:val="0"/>
      <w:marTop w:val="0"/>
      <w:marBottom w:val="0"/>
      <w:divBdr>
        <w:top w:val="none" w:sz="0" w:space="0" w:color="auto"/>
        <w:left w:val="none" w:sz="0" w:space="0" w:color="auto"/>
        <w:bottom w:val="none" w:sz="0" w:space="0" w:color="auto"/>
        <w:right w:val="none" w:sz="0" w:space="0" w:color="auto"/>
      </w:divBdr>
    </w:div>
    <w:div w:id="1206261180">
      <w:bodyDiv w:val="1"/>
      <w:marLeft w:val="0"/>
      <w:marRight w:val="0"/>
      <w:marTop w:val="0"/>
      <w:marBottom w:val="0"/>
      <w:divBdr>
        <w:top w:val="none" w:sz="0" w:space="0" w:color="auto"/>
        <w:left w:val="none" w:sz="0" w:space="0" w:color="auto"/>
        <w:bottom w:val="none" w:sz="0" w:space="0" w:color="auto"/>
        <w:right w:val="none" w:sz="0" w:space="0" w:color="auto"/>
      </w:divBdr>
    </w:div>
    <w:div w:id="150859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39</Pages>
  <Words>4142</Words>
  <Characters>23613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4</cp:revision>
  <dcterms:created xsi:type="dcterms:W3CDTF">2021-10-16T06:35:00Z</dcterms:created>
  <dcterms:modified xsi:type="dcterms:W3CDTF">2021-10-17T23:05:00Z</dcterms:modified>
</cp:coreProperties>
</file>