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3268BFD0" w14:textId="3B09602D" w:rsidR="00594DCF" w:rsidRDefault="00975EBF" w:rsidP="00594DCF">
      <w:pPr>
        <w:spacing w:before="120" w:after="120" w:line="360" w:lineRule="auto"/>
        <w:rPr>
          <w:rFonts w:ascii="Arial" w:hAnsi="Arial" w:cs="Arial"/>
          <w:sz w:val="36"/>
          <w:szCs w:val="36"/>
        </w:rPr>
      </w:pPr>
      <w:r w:rsidRPr="00975EBF">
        <w:rPr>
          <w:rFonts w:ascii="Arial" w:hAnsi="Arial" w:cs="Arial"/>
          <w:sz w:val="36"/>
          <w:szCs w:val="36"/>
        </w:rPr>
        <w:t xml:space="preserve">BSB40520 Certificate IV in Leadership and Management </w:t>
      </w:r>
    </w:p>
    <w:p w14:paraId="7FED2F61" w14:textId="2474DDAB" w:rsidR="00594DCF" w:rsidRDefault="00594DC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B53285" w:rsidRDefault="00594DCF" w:rsidP="00B53285">
          <w:pPr>
            <w:pStyle w:val="TOCHeading"/>
            <w:spacing w:before="120" w:after="120" w:line="360" w:lineRule="auto"/>
            <w:rPr>
              <w:rFonts w:cs="Arial"/>
            </w:rPr>
          </w:pPr>
          <w:r w:rsidRPr="00B53285">
            <w:rPr>
              <w:rFonts w:cs="Arial"/>
            </w:rPr>
            <w:t>Table of Contents</w:t>
          </w:r>
        </w:p>
        <w:p w14:paraId="6652243D" w14:textId="6381F497" w:rsidR="00975EBF" w:rsidRPr="00975EBF" w:rsidRDefault="009A08E3" w:rsidP="00975EBF">
          <w:pPr>
            <w:pStyle w:val="TOC1"/>
            <w:tabs>
              <w:tab w:val="right" w:leader="dot" w:pos="9016"/>
            </w:tabs>
            <w:spacing w:line="360" w:lineRule="auto"/>
            <w:rPr>
              <w:rFonts w:ascii="Arial" w:eastAsiaTheme="minorEastAsia" w:hAnsi="Arial" w:cs="Arial"/>
              <w:noProof/>
            </w:rPr>
          </w:pPr>
          <w:r w:rsidRPr="00B53285">
            <w:rPr>
              <w:rFonts w:ascii="Arial" w:hAnsi="Arial" w:cs="Arial"/>
            </w:rPr>
            <w:fldChar w:fldCharType="begin"/>
          </w:r>
          <w:r w:rsidRPr="00B53285">
            <w:rPr>
              <w:rFonts w:ascii="Arial" w:hAnsi="Arial" w:cs="Arial"/>
            </w:rPr>
            <w:instrText xml:space="preserve"> TOC \o "1-3" \h \z \u </w:instrText>
          </w:r>
          <w:r w:rsidRPr="00B53285">
            <w:rPr>
              <w:rFonts w:ascii="Arial" w:hAnsi="Arial" w:cs="Arial"/>
            </w:rPr>
            <w:fldChar w:fldCharType="separate"/>
          </w:r>
          <w:hyperlink w:anchor="_Toc99720750" w:history="1">
            <w:r w:rsidR="00975EBF" w:rsidRPr="00975EBF">
              <w:rPr>
                <w:rStyle w:val="Hyperlink"/>
                <w:rFonts w:ascii="Arial" w:hAnsi="Arial" w:cs="Arial"/>
                <w:noProof/>
              </w:rPr>
              <w:t>Foundation skills</w:t>
            </w:r>
            <w:r w:rsidR="00975EBF" w:rsidRPr="00975EBF">
              <w:rPr>
                <w:rFonts w:ascii="Arial" w:hAnsi="Arial" w:cs="Arial"/>
                <w:noProof/>
                <w:webHidden/>
              </w:rPr>
              <w:tab/>
            </w:r>
            <w:r w:rsidR="00975EBF" w:rsidRPr="00975EBF">
              <w:rPr>
                <w:rFonts w:ascii="Arial" w:hAnsi="Arial" w:cs="Arial"/>
                <w:noProof/>
                <w:webHidden/>
              </w:rPr>
              <w:fldChar w:fldCharType="begin"/>
            </w:r>
            <w:r w:rsidR="00975EBF" w:rsidRPr="00975EBF">
              <w:rPr>
                <w:rFonts w:ascii="Arial" w:hAnsi="Arial" w:cs="Arial"/>
                <w:noProof/>
                <w:webHidden/>
              </w:rPr>
              <w:instrText xml:space="preserve"> PAGEREF _Toc99720750 \h </w:instrText>
            </w:r>
            <w:r w:rsidR="00975EBF" w:rsidRPr="00975EBF">
              <w:rPr>
                <w:rFonts w:ascii="Arial" w:hAnsi="Arial" w:cs="Arial"/>
                <w:noProof/>
                <w:webHidden/>
              </w:rPr>
            </w:r>
            <w:r w:rsidR="00975EBF" w:rsidRPr="00975EBF">
              <w:rPr>
                <w:rFonts w:ascii="Arial" w:hAnsi="Arial" w:cs="Arial"/>
                <w:noProof/>
                <w:webHidden/>
              </w:rPr>
              <w:fldChar w:fldCharType="separate"/>
            </w:r>
            <w:r w:rsidR="00975EBF" w:rsidRPr="00975EBF">
              <w:rPr>
                <w:rFonts w:ascii="Arial" w:hAnsi="Arial" w:cs="Arial"/>
                <w:noProof/>
                <w:webHidden/>
              </w:rPr>
              <w:t>3</w:t>
            </w:r>
            <w:r w:rsidR="00975EBF" w:rsidRPr="00975EBF">
              <w:rPr>
                <w:rFonts w:ascii="Arial" w:hAnsi="Arial" w:cs="Arial"/>
                <w:noProof/>
                <w:webHidden/>
              </w:rPr>
              <w:fldChar w:fldCharType="end"/>
            </w:r>
          </w:hyperlink>
        </w:p>
        <w:p w14:paraId="78453463" w14:textId="6D4C20E8"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1" w:history="1">
            <w:r w:rsidRPr="00975EBF">
              <w:rPr>
                <w:rStyle w:val="Hyperlink"/>
                <w:rFonts w:ascii="Arial" w:hAnsi="Arial" w:cs="Arial"/>
                <w:noProof/>
              </w:rPr>
              <w:t>BSBCMM412 Lead difficult conversations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_Toc99720751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5</w:t>
            </w:r>
            <w:r w:rsidRPr="00975EBF">
              <w:rPr>
                <w:rFonts w:ascii="Arial" w:hAnsi="Arial" w:cs="Arial"/>
                <w:noProof/>
                <w:webHidden/>
              </w:rPr>
              <w:fldChar w:fldCharType="end"/>
            </w:r>
          </w:hyperlink>
        </w:p>
        <w:p w14:paraId="11F7C050" w14:textId="5337C40B"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2" w:history="1">
            <w:r w:rsidRPr="00975EBF">
              <w:rPr>
                <w:rStyle w:val="Hyperlink"/>
                <w:rFonts w:ascii="Arial" w:hAnsi="Arial" w:cs="Arial"/>
                <w:noProof/>
              </w:rPr>
              <w:t>BSBPMG430 Undertake project work</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_Toc99720752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8</w:t>
            </w:r>
            <w:r w:rsidRPr="00975EBF">
              <w:rPr>
                <w:rFonts w:ascii="Arial" w:hAnsi="Arial" w:cs="Arial"/>
                <w:noProof/>
                <w:webHidden/>
              </w:rPr>
              <w:fldChar w:fldCharType="end"/>
            </w:r>
          </w:hyperlink>
        </w:p>
        <w:p w14:paraId="68998AC3" w14:textId="2F57C840"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3" w:history="1">
            <w:r w:rsidRPr="00975EBF">
              <w:rPr>
                <w:rStyle w:val="Hyperlink"/>
                <w:rFonts w:ascii="Arial" w:hAnsi="Arial" w:cs="Arial"/>
                <w:noProof/>
              </w:rPr>
              <w:t>BSBWRT411 Write complex documents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_Toc99720753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12</w:t>
            </w:r>
            <w:r w:rsidRPr="00975EBF">
              <w:rPr>
                <w:rFonts w:ascii="Arial" w:hAnsi="Arial" w:cs="Arial"/>
                <w:noProof/>
                <w:webHidden/>
              </w:rPr>
              <w:fldChar w:fldCharType="end"/>
            </w:r>
          </w:hyperlink>
        </w:p>
        <w:p w14:paraId="656D428A" w14:textId="3B98AD52"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4" w:history="1">
            <w:r w:rsidRPr="00975EBF">
              <w:rPr>
                <w:rStyle w:val="Hyperlink"/>
                <w:rFonts w:ascii="Arial" w:hAnsi="Arial" w:cs="Arial"/>
                <w:noProof/>
              </w:rPr>
              <w:t>BSBWHS411 Implement and monitor WHS policies, procedures and programs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_Toc99720754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15</w:t>
            </w:r>
            <w:r w:rsidRPr="00975EBF">
              <w:rPr>
                <w:rFonts w:ascii="Arial" w:hAnsi="Arial" w:cs="Arial"/>
                <w:noProof/>
                <w:webHidden/>
              </w:rPr>
              <w:fldChar w:fldCharType="end"/>
            </w:r>
          </w:hyperlink>
        </w:p>
        <w:p w14:paraId="2B9E90F6" w14:textId="03EF68D8"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5" w:history="1">
            <w:r w:rsidRPr="00975EBF">
              <w:rPr>
                <w:rStyle w:val="Hyperlink"/>
                <w:rFonts w:ascii="Arial" w:hAnsi="Arial" w:cs="Arial"/>
                <w:noProof/>
              </w:rPr>
              <w:t>BSBLDR413 Lead effective workplace relationships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_Toc99720755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22</w:t>
            </w:r>
            <w:r w:rsidRPr="00975EBF">
              <w:rPr>
                <w:rFonts w:ascii="Arial" w:hAnsi="Arial" w:cs="Arial"/>
                <w:noProof/>
                <w:webHidden/>
              </w:rPr>
              <w:fldChar w:fldCharType="end"/>
            </w:r>
          </w:hyperlink>
        </w:p>
        <w:p w14:paraId="7D2BE543" w14:textId="6465142C"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6" w:history="1">
            <w:r w:rsidRPr="00975EBF">
              <w:rPr>
                <w:rStyle w:val="Hyperlink"/>
                <w:rFonts w:ascii="Arial" w:hAnsi="Arial" w:cs="Arial"/>
                <w:noProof/>
              </w:rPr>
              <w:t>BSBPEF502 Develop and use emotional intelligence</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_Toc99720756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28</w:t>
            </w:r>
            <w:r w:rsidRPr="00975EBF">
              <w:rPr>
                <w:rFonts w:ascii="Arial" w:hAnsi="Arial" w:cs="Arial"/>
                <w:noProof/>
                <w:webHidden/>
              </w:rPr>
              <w:fldChar w:fldCharType="end"/>
            </w:r>
          </w:hyperlink>
        </w:p>
        <w:p w14:paraId="18072883" w14:textId="37A6C29C"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7" w:history="1">
            <w:r w:rsidRPr="00975EBF">
              <w:rPr>
                <w:rStyle w:val="Hyperlink"/>
                <w:rFonts w:ascii="Arial" w:hAnsi="Arial" w:cs="Arial"/>
                <w:noProof/>
              </w:rPr>
              <w:t>BSBSTR502 Facilitate continuous improvement</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_Toc99720757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32</w:t>
            </w:r>
            <w:r w:rsidRPr="00975EBF">
              <w:rPr>
                <w:rFonts w:ascii="Arial" w:hAnsi="Arial" w:cs="Arial"/>
                <w:noProof/>
                <w:webHidden/>
              </w:rPr>
              <w:fldChar w:fldCharType="end"/>
            </w:r>
          </w:hyperlink>
        </w:p>
        <w:p w14:paraId="65A9F617" w14:textId="53666734"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8" w:history="1">
            <w:r w:rsidRPr="00975EBF">
              <w:rPr>
                <w:rStyle w:val="Hyperlink"/>
                <w:rFonts w:ascii="Arial" w:hAnsi="Arial" w:cs="Arial"/>
                <w:noProof/>
              </w:rPr>
              <w:t>BSBCRT411 Apply critical thinking to work practices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_Toc99720758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37</w:t>
            </w:r>
            <w:r w:rsidRPr="00975EBF">
              <w:rPr>
                <w:rFonts w:ascii="Arial" w:hAnsi="Arial" w:cs="Arial"/>
                <w:noProof/>
                <w:webHidden/>
              </w:rPr>
              <w:fldChar w:fldCharType="end"/>
            </w:r>
          </w:hyperlink>
        </w:p>
        <w:p w14:paraId="4452BBA7" w14:textId="153DFA6B"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59" w:history="1">
            <w:r w:rsidRPr="00975EBF">
              <w:rPr>
                <w:rStyle w:val="Hyperlink"/>
                <w:rFonts w:ascii="Arial" w:hAnsi="Arial" w:cs="Arial"/>
                <w:noProof/>
              </w:rPr>
              <w:t>BSBOPS402 Coordinate business operational plans</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_Toc99720759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40</w:t>
            </w:r>
            <w:r w:rsidRPr="00975EBF">
              <w:rPr>
                <w:rFonts w:ascii="Arial" w:hAnsi="Arial" w:cs="Arial"/>
                <w:noProof/>
                <w:webHidden/>
              </w:rPr>
              <w:fldChar w:fldCharType="end"/>
            </w:r>
          </w:hyperlink>
        </w:p>
        <w:p w14:paraId="34F5D3B4" w14:textId="4A021B2B" w:rsidR="00975EBF" w:rsidRPr="00975EBF" w:rsidRDefault="00975EBF" w:rsidP="00975EBF">
          <w:pPr>
            <w:pStyle w:val="TOC1"/>
            <w:tabs>
              <w:tab w:val="right" w:leader="dot" w:pos="9016"/>
            </w:tabs>
            <w:spacing w:line="360" w:lineRule="auto"/>
            <w:rPr>
              <w:rFonts w:ascii="Arial" w:eastAsiaTheme="minorEastAsia" w:hAnsi="Arial" w:cs="Arial"/>
              <w:noProof/>
            </w:rPr>
          </w:pPr>
          <w:hyperlink w:anchor="_Toc99720760" w:history="1">
            <w:r w:rsidRPr="00975EBF">
              <w:rPr>
                <w:rStyle w:val="Hyperlink"/>
                <w:rFonts w:ascii="Arial" w:hAnsi="Arial" w:cs="Arial"/>
                <w:noProof/>
              </w:rPr>
              <w:t>BSBXTW401 Lead and facilitate a team</w:t>
            </w:r>
            <w:r w:rsidRPr="00975EBF">
              <w:rPr>
                <w:rFonts w:ascii="Arial" w:hAnsi="Arial" w:cs="Arial"/>
                <w:noProof/>
                <w:webHidden/>
              </w:rPr>
              <w:tab/>
            </w:r>
            <w:r w:rsidRPr="00975EBF">
              <w:rPr>
                <w:rFonts w:ascii="Arial" w:hAnsi="Arial" w:cs="Arial"/>
                <w:noProof/>
                <w:webHidden/>
              </w:rPr>
              <w:fldChar w:fldCharType="begin"/>
            </w:r>
            <w:r w:rsidRPr="00975EBF">
              <w:rPr>
                <w:rFonts w:ascii="Arial" w:hAnsi="Arial" w:cs="Arial"/>
                <w:noProof/>
                <w:webHidden/>
              </w:rPr>
              <w:instrText xml:space="preserve"> PAGEREF _Toc99720760 \h </w:instrText>
            </w:r>
            <w:r w:rsidRPr="00975EBF">
              <w:rPr>
                <w:rFonts w:ascii="Arial" w:hAnsi="Arial" w:cs="Arial"/>
                <w:noProof/>
                <w:webHidden/>
              </w:rPr>
            </w:r>
            <w:r w:rsidRPr="00975EBF">
              <w:rPr>
                <w:rFonts w:ascii="Arial" w:hAnsi="Arial" w:cs="Arial"/>
                <w:noProof/>
                <w:webHidden/>
              </w:rPr>
              <w:fldChar w:fldCharType="separate"/>
            </w:r>
            <w:r w:rsidRPr="00975EBF">
              <w:rPr>
                <w:rFonts w:ascii="Arial" w:hAnsi="Arial" w:cs="Arial"/>
                <w:noProof/>
                <w:webHidden/>
              </w:rPr>
              <w:t>44</w:t>
            </w:r>
            <w:r w:rsidRPr="00975EBF">
              <w:rPr>
                <w:rFonts w:ascii="Arial" w:hAnsi="Arial" w:cs="Arial"/>
                <w:noProof/>
                <w:webHidden/>
              </w:rPr>
              <w:fldChar w:fldCharType="end"/>
            </w:r>
          </w:hyperlink>
        </w:p>
        <w:p w14:paraId="5666E68B" w14:textId="55C778A8" w:rsidR="00594DCF" w:rsidRDefault="009A08E3" w:rsidP="00B53285">
          <w:pPr>
            <w:spacing w:before="120" w:after="120" w:line="360" w:lineRule="auto"/>
          </w:pPr>
          <w:r w:rsidRPr="00B53285">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024EAF"/>
    <w:p w14:paraId="39D5F035" w14:textId="5527D42A" w:rsidR="00594DCF" w:rsidRDefault="00594DCF">
      <w:r>
        <w:br w:type="page"/>
      </w:r>
    </w:p>
    <w:p w14:paraId="0E596892" w14:textId="77777777" w:rsidR="00594DCF" w:rsidRPr="00B65C28" w:rsidRDefault="00594DCF" w:rsidP="00594DCF">
      <w:pPr>
        <w:pStyle w:val="Heading1"/>
        <w:spacing w:before="120" w:after="120" w:line="360" w:lineRule="auto"/>
        <w:rPr>
          <w:rFonts w:cs="Arial"/>
          <w:sz w:val="22"/>
          <w:szCs w:val="22"/>
        </w:rPr>
      </w:pPr>
      <w:bookmarkStart w:id="0" w:name="_Toc99720750"/>
      <w:r w:rsidRPr="00B65C28">
        <w:rPr>
          <w:rFonts w:cs="Arial"/>
          <w:sz w:val="22"/>
          <w:szCs w:val="22"/>
        </w:rPr>
        <w:t>Foundation skills</w:t>
      </w:r>
      <w:bookmarkEnd w:id="0"/>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1"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2"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3" w:name="_Hlk19777304"/>
            <w:bookmarkEnd w:id="1"/>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
      <w:bookmarkEnd w:id="3"/>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8"/>
          <w:footerReference w:type="default" r:id="rId9"/>
          <w:pgSz w:w="11906" w:h="16838"/>
          <w:pgMar w:top="1440" w:right="1440" w:bottom="1440" w:left="1440" w:header="708" w:footer="708" w:gutter="0"/>
          <w:cols w:space="708"/>
          <w:docGrid w:linePitch="360"/>
        </w:sectPr>
      </w:pPr>
    </w:p>
    <w:p w14:paraId="2729FD51" w14:textId="77777777" w:rsidR="00434152" w:rsidRDefault="00434152" w:rsidP="00434152">
      <w:pPr>
        <w:pStyle w:val="Heading1"/>
      </w:pPr>
      <w:bookmarkStart w:id="5" w:name="_Toc73517786"/>
      <w:bookmarkStart w:id="6" w:name="_Toc99720751"/>
      <w:r>
        <w:t>BSBCMM412 Lead difficult conversations</w:t>
      </w:r>
      <w:bookmarkEnd w:id="5"/>
      <w:bookmarkEnd w:id="6"/>
    </w:p>
    <w:p w14:paraId="10E7CEF7"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prepare, </w:t>
      </w:r>
      <w:proofErr w:type="gramStart"/>
      <w:r>
        <w:rPr>
          <w:rFonts w:ascii="Arial" w:hAnsi="Arial" w:cs="Arial"/>
        </w:rPr>
        <w:t>facilitate</w:t>
      </w:r>
      <w:proofErr w:type="gramEnd"/>
      <w:r>
        <w:rPr>
          <w:rFonts w:ascii="Arial" w:hAnsi="Arial" w:cs="Arial"/>
        </w:rPr>
        <w:t xml:space="preserve"> and lead difficult conversations.</w:t>
      </w:r>
    </w:p>
    <w:p w14:paraId="27FB9899" w14:textId="77777777" w:rsidR="00434152" w:rsidRDefault="00434152" w:rsidP="00434152">
      <w:pPr>
        <w:spacing w:before="120" w:after="120" w:line="360" w:lineRule="auto"/>
        <w:rPr>
          <w:rFonts w:ascii="Arial" w:hAnsi="Arial" w:cs="Arial"/>
        </w:rPr>
      </w:pPr>
      <w:r>
        <w:rPr>
          <w:rFonts w:ascii="Arial" w:hAnsi="Arial" w:cs="Arial"/>
        </w:rPr>
        <w:t xml:space="preserve">The unit applies to individuals who may work as managers and </w:t>
      </w:r>
      <w:proofErr w:type="gramStart"/>
      <w:r>
        <w:rPr>
          <w:rFonts w:ascii="Arial" w:hAnsi="Arial" w:cs="Arial"/>
        </w:rPr>
        <w:t>leaders, and</w:t>
      </w:r>
      <w:proofErr w:type="gramEnd"/>
      <w:r>
        <w:rPr>
          <w:rFonts w:ascii="Arial" w:hAnsi="Arial" w:cs="Arial"/>
        </w:rPr>
        <w:t xml:space="preserve"> are required to lead difficult conversations in the workplace. They contribute well developed verbal and relationship building skills in having difficult conversations.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38294D5C"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7A19E844"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4EF06BDE"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78670487"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2325A9ED"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76F4BEBD"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26464A1A" w14:textId="77777777" w:rsidR="00434152" w:rsidRDefault="00434152">
            <w:pPr>
              <w:spacing w:before="120" w:after="120" w:line="360" w:lineRule="auto"/>
              <w:rPr>
                <w:rFonts w:ascii="Arial" w:hAnsi="Arial" w:cs="Arial"/>
                <w:b/>
                <w:bCs/>
              </w:rPr>
            </w:pPr>
            <w:r>
              <w:rPr>
                <w:rFonts w:ascii="Arial" w:hAnsi="Arial" w:cs="Arial"/>
                <w:b/>
                <w:bCs/>
              </w:rPr>
              <w:t>Rarely = 1 point</w:t>
            </w:r>
          </w:p>
          <w:p w14:paraId="7195A195"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1464BEA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77F3BBE6"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5C7C6A94"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2C118BB4"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28CBF35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3899B84" w14:textId="77777777" w:rsidR="00434152" w:rsidRDefault="00434152">
            <w:pPr>
              <w:spacing w:before="120" w:after="120" w:line="360" w:lineRule="auto"/>
              <w:rPr>
                <w:rFonts w:ascii="Arial" w:hAnsi="Arial" w:cs="Arial"/>
              </w:rPr>
            </w:pPr>
            <w:r>
              <w:rPr>
                <w:rFonts w:ascii="Arial" w:hAnsi="Arial" w:cs="Arial"/>
              </w:rPr>
              <w:t>I have led at least two difficult conversations in the workplace.</w:t>
            </w:r>
          </w:p>
        </w:tc>
        <w:tc>
          <w:tcPr>
            <w:tcW w:w="2338" w:type="dxa"/>
            <w:tcBorders>
              <w:top w:val="single" w:sz="4" w:space="0" w:color="000000"/>
              <w:left w:val="single" w:sz="4" w:space="0" w:color="000000"/>
              <w:bottom w:val="single" w:sz="4" w:space="0" w:color="000000"/>
              <w:right w:val="single" w:sz="4" w:space="0" w:color="000000"/>
            </w:tcBorders>
            <w:hideMark/>
          </w:tcPr>
          <w:p w14:paraId="711FC94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7A919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82F7EF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1264CA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5577FB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833A540"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343123E" w14:textId="77777777" w:rsidR="00434152" w:rsidRDefault="00434152">
            <w:pPr>
              <w:spacing w:before="120" w:after="120" w:line="360" w:lineRule="auto"/>
              <w:rPr>
                <w:rFonts w:ascii="Arial" w:hAnsi="Arial" w:cs="Arial"/>
              </w:rPr>
            </w:pPr>
            <w:r>
              <w:rPr>
                <w:rFonts w:ascii="Arial" w:hAnsi="Arial" w:cs="Arial"/>
              </w:rPr>
              <w:t xml:space="preserve">I have prepared for difficult conversations including identifying, </w:t>
            </w:r>
            <w:proofErr w:type="gramStart"/>
            <w:r>
              <w:rPr>
                <w:rFonts w:ascii="Arial" w:hAnsi="Arial" w:cs="Arial"/>
              </w:rPr>
              <w:t>gathering</w:t>
            </w:r>
            <w:proofErr w:type="gramEnd"/>
            <w:r>
              <w:rPr>
                <w:rFonts w:ascii="Arial" w:hAnsi="Arial" w:cs="Arial"/>
              </w:rPr>
              <w:t xml:space="preserve"> and developing materials to undertake difficult conversations.</w:t>
            </w:r>
          </w:p>
        </w:tc>
        <w:tc>
          <w:tcPr>
            <w:tcW w:w="2338" w:type="dxa"/>
            <w:tcBorders>
              <w:top w:val="single" w:sz="4" w:space="0" w:color="000000"/>
              <w:left w:val="single" w:sz="4" w:space="0" w:color="000000"/>
              <w:bottom w:val="single" w:sz="4" w:space="0" w:color="000000"/>
              <w:right w:val="single" w:sz="4" w:space="0" w:color="000000"/>
            </w:tcBorders>
            <w:hideMark/>
          </w:tcPr>
          <w:p w14:paraId="2F1FB2D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1D6FB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A52EE5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A8E17A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82E6DB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4FE374A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005762B1" w14:textId="77777777" w:rsidR="00434152" w:rsidRDefault="00434152">
            <w:pPr>
              <w:spacing w:before="120" w:after="120" w:line="360" w:lineRule="auto"/>
              <w:rPr>
                <w:rFonts w:ascii="Arial" w:hAnsi="Arial" w:cs="Arial"/>
              </w:rPr>
            </w:pPr>
            <w:r>
              <w:rPr>
                <w:rFonts w:ascii="Arial" w:hAnsi="Arial" w:cs="Arial"/>
              </w:rPr>
              <w:t>I have reviewed and sought feedback from others in relation to difficult conversations and actioned feedback.</w:t>
            </w:r>
          </w:p>
        </w:tc>
        <w:tc>
          <w:tcPr>
            <w:tcW w:w="2338" w:type="dxa"/>
            <w:tcBorders>
              <w:top w:val="single" w:sz="4" w:space="0" w:color="000000"/>
              <w:left w:val="single" w:sz="4" w:space="0" w:color="000000"/>
              <w:bottom w:val="single" w:sz="4" w:space="0" w:color="000000"/>
              <w:right w:val="single" w:sz="4" w:space="0" w:color="000000"/>
            </w:tcBorders>
            <w:hideMark/>
          </w:tcPr>
          <w:p w14:paraId="3371DCF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237DB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3DBAE0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DB1469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4EE2A8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EDB54A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3FF4086" w14:textId="77777777" w:rsidR="00434152" w:rsidRDefault="00434152">
            <w:pPr>
              <w:spacing w:before="120" w:after="120" w:line="360" w:lineRule="auto"/>
              <w:rPr>
                <w:rFonts w:ascii="Arial" w:hAnsi="Arial" w:cs="Arial"/>
              </w:rPr>
            </w:pPr>
            <w:r>
              <w:rPr>
                <w:rFonts w:ascii="Arial" w:hAnsi="Arial" w:cs="Arial"/>
              </w:rPr>
              <w:t>I have undertaken difficult conversations confirming participant understanding and documenting the conversation.</w:t>
            </w:r>
          </w:p>
        </w:tc>
        <w:tc>
          <w:tcPr>
            <w:tcW w:w="2338" w:type="dxa"/>
            <w:tcBorders>
              <w:top w:val="single" w:sz="4" w:space="0" w:color="000000"/>
              <w:left w:val="single" w:sz="4" w:space="0" w:color="000000"/>
              <w:bottom w:val="single" w:sz="4" w:space="0" w:color="000000"/>
              <w:right w:val="single" w:sz="4" w:space="0" w:color="000000"/>
            </w:tcBorders>
            <w:hideMark/>
          </w:tcPr>
          <w:p w14:paraId="525B394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0B2635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69AD48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D9296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215F16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114EA819"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F4BB97A" w14:textId="77777777" w:rsidR="00434152" w:rsidRDefault="00434152">
            <w:pPr>
              <w:spacing w:before="120" w:after="120" w:line="360" w:lineRule="auto"/>
              <w:rPr>
                <w:rFonts w:ascii="Arial" w:hAnsi="Arial" w:cs="Arial"/>
              </w:rPr>
            </w:pPr>
            <w:r>
              <w:rPr>
                <w:rFonts w:ascii="Arial" w:hAnsi="Arial" w:cs="Arial"/>
              </w:rPr>
              <w:t>I have adapted my delivery style and tone based on the requirements of the conversation and used empathy when discussing difficult matters.</w:t>
            </w:r>
          </w:p>
        </w:tc>
        <w:tc>
          <w:tcPr>
            <w:tcW w:w="2338" w:type="dxa"/>
            <w:tcBorders>
              <w:top w:val="single" w:sz="4" w:space="0" w:color="000000"/>
              <w:left w:val="single" w:sz="4" w:space="0" w:color="000000"/>
              <w:bottom w:val="single" w:sz="4" w:space="0" w:color="000000"/>
              <w:right w:val="single" w:sz="4" w:space="0" w:color="000000"/>
            </w:tcBorders>
            <w:hideMark/>
          </w:tcPr>
          <w:p w14:paraId="07174E3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42180F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45D081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00BAF4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0B4FD94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2B948DB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119388DF" w14:textId="77777777" w:rsidR="00434152" w:rsidRDefault="00434152">
            <w:pPr>
              <w:spacing w:before="120" w:after="120" w:line="360" w:lineRule="auto"/>
              <w:rPr>
                <w:rFonts w:ascii="Arial" w:hAnsi="Arial" w:cs="Arial"/>
              </w:rPr>
            </w:pPr>
            <w:r>
              <w:rPr>
                <w:rFonts w:ascii="Arial" w:hAnsi="Arial" w:cs="Arial"/>
              </w:rPr>
              <w:t>I have undertaken follow up after difficult conversations with participants.</w:t>
            </w:r>
          </w:p>
        </w:tc>
        <w:tc>
          <w:tcPr>
            <w:tcW w:w="2338" w:type="dxa"/>
            <w:tcBorders>
              <w:top w:val="single" w:sz="4" w:space="0" w:color="000000"/>
              <w:left w:val="single" w:sz="4" w:space="0" w:color="000000"/>
              <w:bottom w:val="single" w:sz="4" w:space="0" w:color="000000"/>
              <w:right w:val="single" w:sz="4" w:space="0" w:color="000000"/>
            </w:tcBorders>
            <w:hideMark/>
          </w:tcPr>
          <w:p w14:paraId="63F698E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6555B4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39B2F2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36B95E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1635A86"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D0D6072" w14:textId="77777777" w:rsidR="00434152" w:rsidRDefault="00434152" w:rsidP="00434152">
      <w:pPr>
        <w:spacing w:before="120" w:after="120" w:line="360" w:lineRule="auto"/>
        <w:rPr>
          <w:rFonts w:ascii="Arial" w:hAnsi="Arial" w:cs="Arial"/>
          <w:lang w:eastAsia="en-AU"/>
        </w:rPr>
      </w:pPr>
    </w:p>
    <w:p w14:paraId="470695D1" w14:textId="4CB37467" w:rsidR="00434152" w:rsidRDefault="00434152">
      <w:r>
        <w:br w:type="page"/>
      </w:r>
    </w:p>
    <w:p w14:paraId="50878C2F" w14:textId="77777777" w:rsidR="00434152" w:rsidRDefault="00434152" w:rsidP="00434152">
      <w:pPr>
        <w:pStyle w:val="Heading1"/>
      </w:pPr>
      <w:bookmarkStart w:id="7" w:name="_Toc99720752"/>
      <w:r>
        <w:t>BSBPMG430 Undertake project work</w:t>
      </w:r>
      <w:bookmarkEnd w:id="7"/>
    </w:p>
    <w:p w14:paraId="7B19C4E2"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undertake a minor project or a section of a larger project. It covers developing a project plan, </w:t>
      </w:r>
      <w:proofErr w:type="gramStart"/>
      <w:r>
        <w:rPr>
          <w:rFonts w:ascii="Arial" w:hAnsi="Arial" w:cs="Arial"/>
        </w:rPr>
        <w:t>administering</w:t>
      </w:r>
      <w:proofErr w:type="gramEnd"/>
      <w:r>
        <w:rPr>
          <w:rFonts w:ascii="Arial" w:hAnsi="Arial" w:cs="Arial"/>
        </w:rPr>
        <w:t xml:space="preserve"> and monitoring the project, finalising the project and reviewing the project to identify lessons learned for application to future projects.</w:t>
      </w:r>
    </w:p>
    <w:p w14:paraId="26A2FBD4" w14:textId="77777777" w:rsidR="00434152" w:rsidRDefault="00434152" w:rsidP="00434152">
      <w:pPr>
        <w:spacing w:before="120" w:after="120" w:line="360" w:lineRule="auto"/>
        <w:rPr>
          <w:rFonts w:ascii="Arial" w:hAnsi="Arial" w:cs="Arial"/>
        </w:rPr>
      </w:pPr>
      <w:r>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434152" w14:paraId="56B3C738" w14:textId="77777777" w:rsidTr="00434152">
        <w:tc>
          <w:tcPr>
            <w:tcW w:w="2338" w:type="dxa"/>
            <w:tcBorders>
              <w:top w:val="single" w:sz="4" w:space="0" w:color="000000"/>
              <w:left w:val="single" w:sz="4" w:space="0" w:color="000000"/>
              <w:bottom w:val="single" w:sz="4" w:space="0" w:color="000000"/>
              <w:right w:val="single" w:sz="4" w:space="0" w:color="000000"/>
            </w:tcBorders>
          </w:tcPr>
          <w:p w14:paraId="55A3B2E1" w14:textId="77777777" w:rsidR="00434152" w:rsidRDefault="0043415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04124ACB"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4CCBF42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47638FE2"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51939EA7"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273A466F" w14:textId="77777777" w:rsidR="00434152" w:rsidRDefault="00434152">
            <w:pPr>
              <w:spacing w:before="120" w:after="120" w:line="360" w:lineRule="auto"/>
              <w:rPr>
                <w:rFonts w:ascii="Arial" w:hAnsi="Arial" w:cs="Arial"/>
                <w:b/>
                <w:bCs/>
              </w:rPr>
            </w:pPr>
            <w:r>
              <w:rPr>
                <w:rFonts w:ascii="Arial" w:hAnsi="Arial" w:cs="Arial"/>
                <w:b/>
                <w:bCs/>
              </w:rPr>
              <w:t>Rarely = 1 point</w:t>
            </w:r>
          </w:p>
          <w:p w14:paraId="01ACDB08"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5F5B790D"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533FDBF0"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53E56C77"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237EE8C0"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5B5DD7D5"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9EE9565" w14:textId="77777777" w:rsidR="00434152" w:rsidRDefault="00434152">
            <w:pPr>
              <w:spacing w:before="120" w:after="120" w:line="360" w:lineRule="auto"/>
              <w:rPr>
                <w:rFonts w:ascii="Arial" w:hAnsi="Arial" w:cs="Arial"/>
              </w:rPr>
            </w:pPr>
            <w:r>
              <w:rPr>
                <w:rFonts w:ascii="Arial" w:hAnsi="Arial" w:cs="Arial"/>
              </w:rPr>
              <w:t>I have established the parameters of the project including project scope,</w:t>
            </w:r>
          </w:p>
          <w:p w14:paraId="60E62CAA" w14:textId="77777777" w:rsidR="00434152" w:rsidRDefault="00434152">
            <w:pPr>
              <w:spacing w:before="120" w:after="120" w:line="360" w:lineRule="auto"/>
              <w:rPr>
                <w:rFonts w:ascii="Arial" w:hAnsi="Arial" w:cs="Arial"/>
              </w:rPr>
            </w:pPr>
            <w:r>
              <w:rPr>
                <w:rFonts w:ascii="Arial" w:hAnsi="Arial" w:cs="Arial"/>
              </w:rPr>
              <w:t>project stakeholders, including own responsibilities, the</w:t>
            </w:r>
          </w:p>
          <w:p w14:paraId="794C61F3" w14:textId="77777777" w:rsidR="00434152" w:rsidRDefault="00434152">
            <w:pPr>
              <w:spacing w:before="120" w:after="120" w:line="360" w:lineRule="auto"/>
              <w:rPr>
                <w:rFonts w:ascii="Arial" w:hAnsi="Arial" w:cs="Arial"/>
              </w:rPr>
            </w:pPr>
            <w:r>
              <w:rPr>
                <w:rFonts w:ascii="Arial" w:hAnsi="Arial" w:cs="Arial"/>
              </w:rPr>
              <w:t>relationship of the project to organisational objectives and other projects, quality, reporting and resource requirements.</w:t>
            </w:r>
          </w:p>
        </w:tc>
        <w:tc>
          <w:tcPr>
            <w:tcW w:w="2338" w:type="dxa"/>
            <w:tcBorders>
              <w:top w:val="single" w:sz="4" w:space="0" w:color="000000"/>
              <w:left w:val="single" w:sz="4" w:space="0" w:color="000000"/>
              <w:bottom w:val="single" w:sz="4" w:space="0" w:color="000000"/>
              <w:right w:val="single" w:sz="4" w:space="0" w:color="000000"/>
            </w:tcBorders>
            <w:hideMark/>
          </w:tcPr>
          <w:p w14:paraId="0256B29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30D584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200F32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97C77E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710D23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64008F7"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A2DDB6C" w14:textId="77777777" w:rsidR="00434152" w:rsidRDefault="00434152">
            <w:pPr>
              <w:spacing w:before="120" w:after="120" w:line="360" w:lineRule="auto"/>
              <w:rPr>
                <w:rFonts w:ascii="Arial" w:hAnsi="Arial" w:cs="Arial"/>
              </w:rPr>
            </w:pPr>
            <w:r>
              <w:rPr>
                <w:rFonts w:ascii="Arial" w:hAnsi="Arial" w:cs="Arial"/>
              </w:rPr>
              <w:t>I have used project management tools to develop and implement a project plan including deliverables, work breakdown, budget and allocation of resources, timelines, risk management,</w:t>
            </w:r>
          </w:p>
          <w:p w14:paraId="0C479E4C" w14:textId="77777777" w:rsidR="00434152" w:rsidRDefault="00434152">
            <w:pPr>
              <w:spacing w:before="120" w:after="120" w:line="360" w:lineRule="auto"/>
              <w:rPr>
                <w:rFonts w:ascii="Arial" w:hAnsi="Arial" w:cs="Arial"/>
              </w:rPr>
            </w:pPr>
            <w:r>
              <w:rPr>
                <w:rFonts w:ascii="Arial" w:hAnsi="Arial" w:cs="Arial"/>
              </w:rPr>
              <w:t>recordkeeping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329077D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524FB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FC90CC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EFCEEE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86643B2"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6A38F6B"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1A4A499" w14:textId="77777777" w:rsidR="00434152" w:rsidRDefault="00434152">
            <w:pPr>
              <w:spacing w:before="120" w:after="120" w:line="360" w:lineRule="auto"/>
              <w:rPr>
                <w:rFonts w:ascii="Arial" w:hAnsi="Arial" w:cs="Arial"/>
              </w:rPr>
            </w:pPr>
            <w:r>
              <w:rPr>
                <w:rFonts w:ascii="Arial" w:hAnsi="Arial" w:cs="Arial"/>
              </w:rPr>
              <w:t xml:space="preserve">I have implemented and monitored plans for managing project finances, </w:t>
            </w:r>
            <w:proofErr w:type="gramStart"/>
            <w:r>
              <w:rPr>
                <w:rFonts w:ascii="Arial" w:hAnsi="Arial" w:cs="Arial"/>
              </w:rPr>
              <w:t>resources</w:t>
            </w:r>
            <w:proofErr w:type="gramEnd"/>
            <w:r>
              <w:rPr>
                <w:rFonts w:ascii="Arial" w:hAnsi="Arial" w:cs="Arial"/>
              </w:rPr>
              <w:t xml:space="preserve"> and quality.</w:t>
            </w:r>
          </w:p>
        </w:tc>
        <w:tc>
          <w:tcPr>
            <w:tcW w:w="2338" w:type="dxa"/>
            <w:tcBorders>
              <w:top w:val="single" w:sz="4" w:space="0" w:color="000000"/>
              <w:left w:val="single" w:sz="4" w:space="0" w:color="000000"/>
              <w:bottom w:val="single" w:sz="4" w:space="0" w:color="000000"/>
              <w:right w:val="single" w:sz="4" w:space="0" w:color="000000"/>
            </w:tcBorders>
            <w:hideMark/>
          </w:tcPr>
          <w:p w14:paraId="044B7C9E"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EF8769D"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CEB4E3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A252E8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F77166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5749E0C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BC1A41B" w14:textId="77777777" w:rsidR="00434152" w:rsidRDefault="00434152">
            <w:pPr>
              <w:spacing w:before="120" w:after="120" w:line="360" w:lineRule="auto"/>
              <w:rPr>
                <w:rFonts w:ascii="Arial" w:hAnsi="Arial" w:cs="Arial"/>
              </w:rPr>
            </w:pPr>
            <w:r>
              <w:rPr>
                <w:rFonts w:ascii="Arial" w:hAnsi="Arial" w:cs="Arial"/>
              </w:rPr>
              <w:t>I have achieved project deliverables.</w:t>
            </w:r>
          </w:p>
        </w:tc>
        <w:tc>
          <w:tcPr>
            <w:tcW w:w="2338" w:type="dxa"/>
            <w:tcBorders>
              <w:top w:val="single" w:sz="4" w:space="0" w:color="000000"/>
              <w:left w:val="single" w:sz="4" w:space="0" w:color="000000"/>
              <w:bottom w:val="single" w:sz="4" w:space="0" w:color="000000"/>
              <w:right w:val="single" w:sz="4" w:space="0" w:color="000000"/>
            </w:tcBorders>
            <w:hideMark/>
          </w:tcPr>
          <w:p w14:paraId="5EC18E6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280E32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59731E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6314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803727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9E6264"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4840B43E" w14:textId="77777777" w:rsidR="00434152" w:rsidRDefault="00434152">
            <w:pPr>
              <w:spacing w:before="120" w:after="120" w:line="360" w:lineRule="auto"/>
              <w:rPr>
                <w:rFonts w:ascii="Arial" w:hAnsi="Arial" w:cs="Arial"/>
              </w:rPr>
            </w:pPr>
            <w:r>
              <w:rPr>
                <w:rFonts w:ascii="Arial" w:hAnsi="Arial" w:cs="Arial"/>
              </w:rPr>
              <w:t xml:space="preserve">I have consulted and communicated with relevant stakeholders to generate input and engagement in planning, </w:t>
            </w:r>
            <w:proofErr w:type="gramStart"/>
            <w:r>
              <w:rPr>
                <w:rFonts w:ascii="Arial" w:hAnsi="Arial" w:cs="Arial"/>
              </w:rPr>
              <w:t>implementing</w:t>
            </w:r>
            <w:proofErr w:type="gramEnd"/>
            <w:r>
              <w:rPr>
                <w:rFonts w:ascii="Arial" w:hAnsi="Arial" w:cs="Arial"/>
              </w:rPr>
              <w:t xml:space="preserve"> and reviewing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54F7DB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596FBD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478A6C"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F9610A0"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2B08973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D519F8"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6E315364" w14:textId="77777777" w:rsidR="00434152" w:rsidRDefault="00434152">
            <w:pPr>
              <w:spacing w:before="120" w:after="120" w:line="360" w:lineRule="auto"/>
              <w:rPr>
                <w:rFonts w:ascii="Arial" w:hAnsi="Arial" w:cs="Arial"/>
              </w:rPr>
            </w:pPr>
            <w:r>
              <w:rPr>
                <w:rFonts w:ascii="Arial" w:hAnsi="Arial" w:cs="Arial"/>
              </w:rPr>
              <w:t>I have provided support to team members to enable them to achieve deliverables and to transition them as appropriate at completion of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55924F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7EB87C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1C4766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8FED4D7"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337EEE8"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3F305ECA"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2151F0D9" w14:textId="77777777" w:rsidR="00434152" w:rsidRDefault="00434152">
            <w:pPr>
              <w:spacing w:before="120" w:after="120" w:line="360" w:lineRule="auto"/>
              <w:rPr>
                <w:rFonts w:ascii="Arial" w:hAnsi="Arial" w:cs="Arial"/>
              </w:rPr>
            </w:pPr>
            <w:r>
              <w:rPr>
                <w:rFonts w:ascii="Arial" w:hAnsi="Arial" w:cs="Arial"/>
              </w:rPr>
              <w:t xml:space="preserve">I have finalised the project including documentation, </w:t>
            </w:r>
            <w:proofErr w:type="gramStart"/>
            <w:r>
              <w:rPr>
                <w:rFonts w:ascii="Arial" w:hAnsi="Arial" w:cs="Arial"/>
              </w:rPr>
              <w:t>sign-offs</w:t>
            </w:r>
            <w:proofErr w:type="gramEnd"/>
            <w:r>
              <w:rPr>
                <w:rFonts w:ascii="Arial" w:hAnsi="Arial" w:cs="Arial"/>
              </w:rPr>
              <w:t xml:space="preserve">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5F917FAF"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BDC4805"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CC3D3C9"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FA0BC7A"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546B9B44"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34152" w14:paraId="0352B36E" w14:textId="77777777" w:rsidTr="00434152">
        <w:tc>
          <w:tcPr>
            <w:tcW w:w="2338" w:type="dxa"/>
            <w:tcBorders>
              <w:top w:val="single" w:sz="4" w:space="0" w:color="000000"/>
              <w:left w:val="single" w:sz="4" w:space="0" w:color="000000"/>
              <w:bottom w:val="single" w:sz="4" w:space="0" w:color="000000"/>
              <w:right w:val="single" w:sz="4" w:space="0" w:color="000000"/>
            </w:tcBorders>
            <w:hideMark/>
          </w:tcPr>
          <w:p w14:paraId="3DB1321E" w14:textId="77777777" w:rsidR="00434152" w:rsidRDefault="00434152">
            <w:pPr>
              <w:spacing w:before="120" w:after="120" w:line="360" w:lineRule="auto"/>
              <w:rPr>
                <w:rFonts w:ascii="Arial" w:hAnsi="Arial" w:cs="Arial"/>
              </w:rPr>
            </w:pPr>
            <w:r>
              <w:rPr>
                <w:rFonts w:ascii="Arial" w:hAnsi="Arial" w:cs="Arial"/>
              </w:rPr>
              <w:t>I have reviewed and documented the project outcomes and made recommendations for improvements to future projects.</w:t>
            </w:r>
          </w:p>
        </w:tc>
        <w:tc>
          <w:tcPr>
            <w:tcW w:w="2338" w:type="dxa"/>
            <w:tcBorders>
              <w:top w:val="single" w:sz="4" w:space="0" w:color="000000"/>
              <w:left w:val="single" w:sz="4" w:space="0" w:color="000000"/>
              <w:bottom w:val="single" w:sz="4" w:space="0" w:color="000000"/>
              <w:right w:val="single" w:sz="4" w:space="0" w:color="000000"/>
            </w:tcBorders>
            <w:hideMark/>
          </w:tcPr>
          <w:p w14:paraId="51DC6E5B"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082818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9AF3A01"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2513A2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13041A3" w14:textId="77777777" w:rsidR="00434152" w:rsidRDefault="0043415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6BA32B1" w14:textId="77777777" w:rsidR="00434152" w:rsidRDefault="00434152" w:rsidP="00434152">
      <w:pPr>
        <w:spacing w:before="120" w:after="120" w:line="360" w:lineRule="auto"/>
        <w:rPr>
          <w:rFonts w:ascii="Arial" w:hAnsi="Arial" w:cs="Arial"/>
          <w:lang w:eastAsia="en-AU"/>
        </w:rPr>
      </w:pPr>
    </w:p>
    <w:p w14:paraId="0ED821E0" w14:textId="3F3299F3" w:rsidR="00434152" w:rsidRDefault="00434152">
      <w:r>
        <w:br w:type="page"/>
      </w:r>
    </w:p>
    <w:p w14:paraId="568EB90A" w14:textId="77777777" w:rsidR="00434152" w:rsidRDefault="00434152" w:rsidP="00434152">
      <w:pPr>
        <w:pStyle w:val="Heading1"/>
      </w:pPr>
      <w:bookmarkStart w:id="8" w:name="_Hlk74931369"/>
      <w:bookmarkStart w:id="9" w:name="_Toc99720753"/>
      <w:r>
        <w:t>BSBWRT411 Write complex documents</w:t>
      </w:r>
      <w:bookmarkEnd w:id="9"/>
    </w:p>
    <w:p w14:paraId="3C5D8CAD" w14:textId="77777777" w:rsidR="00434152" w:rsidRDefault="00434152" w:rsidP="00434152">
      <w:pPr>
        <w:spacing w:before="120" w:after="120" w:line="360" w:lineRule="auto"/>
        <w:rPr>
          <w:rFonts w:ascii="Arial" w:hAnsi="Arial" w:cs="Arial"/>
        </w:rPr>
      </w:pPr>
      <w:r>
        <w:rPr>
          <w:rFonts w:ascii="Arial" w:hAnsi="Arial" w:cs="Arial"/>
        </w:rPr>
        <w:t xml:space="preserve">This unit describes the skills and knowledge required to plan, </w:t>
      </w:r>
      <w:proofErr w:type="gramStart"/>
      <w:r>
        <w:rPr>
          <w:rFonts w:ascii="Arial" w:hAnsi="Arial" w:cs="Arial"/>
        </w:rPr>
        <w:t>draft</w:t>
      </w:r>
      <w:proofErr w:type="gramEnd"/>
      <w:r>
        <w:rPr>
          <w:rFonts w:ascii="Arial" w:hAnsi="Arial" w:cs="Arial"/>
        </w:rPr>
        <w:t xml:space="preserve"> and finalise complex documents.</w:t>
      </w:r>
    </w:p>
    <w:p w14:paraId="6BEA8CBB" w14:textId="77777777" w:rsidR="00434152" w:rsidRDefault="00434152" w:rsidP="00434152">
      <w:pPr>
        <w:spacing w:before="120" w:after="120" w:line="360" w:lineRule="auto"/>
        <w:rPr>
          <w:rFonts w:ascii="Arial" w:hAnsi="Arial" w:cs="Arial"/>
        </w:rPr>
      </w:pPr>
      <w:r>
        <w:rPr>
          <w:rFonts w:ascii="Arial" w:hAnsi="Arial" w:cs="Arial"/>
        </w:rPr>
        <w:t>The unit applies to individuals who work in a range of business environments and are skilled in the creation of documents that are more complex than basic correspondence, memos and/or forms and that require review and analysis of a range of information sources.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434152" w14:paraId="2C6682F7" w14:textId="77777777" w:rsidTr="00434152">
        <w:tc>
          <w:tcPr>
            <w:tcW w:w="2267" w:type="dxa"/>
            <w:tcBorders>
              <w:top w:val="single" w:sz="4" w:space="0" w:color="000000"/>
              <w:left w:val="single" w:sz="4" w:space="0" w:color="000000"/>
              <w:bottom w:val="single" w:sz="4" w:space="0" w:color="000000"/>
              <w:right w:val="single" w:sz="4" w:space="0" w:color="000000"/>
            </w:tcBorders>
          </w:tcPr>
          <w:p w14:paraId="2025D181" w14:textId="77777777" w:rsidR="00434152" w:rsidRDefault="00434152">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65E3072C" w14:textId="77777777" w:rsidR="00434152" w:rsidRDefault="00434152">
            <w:pPr>
              <w:spacing w:before="120" w:after="120" w:line="360" w:lineRule="auto"/>
              <w:rPr>
                <w:rFonts w:ascii="Arial" w:hAnsi="Arial" w:cs="Arial"/>
                <w:b/>
                <w:bCs/>
              </w:rPr>
            </w:pPr>
            <w:r>
              <w:rPr>
                <w:rFonts w:ascii="Arial" w:hAnsi="Arial" w:cs="Arial"/>
                <w:b/>
                <w:bCs/>
              </w:rPr>
              <w:t>I have skills and knowledge in this area</w:t>
            </w:r>
          </w:p>
          <w:p w14:paraId="5196FD7F" w14:textId="77777777" w:rsidR="00434152" w:rsidRDefault="00434152">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2887DB29" w14:textId="77777777" w:rsidR="00434152" w:rsidRDefault="0043415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7EEF8E8E" w14:textId="77777777" w:rsidR="00434152" w:rsidRDefault="00434152">
            <w:pPr>
              <w:spacing w:before="120" w:after="120" w:line="360" w:lineRule="auto"/>
              <w:rPr>
                <w:rFonts w:ascii="Arial" w:hAnsi="Arial" w:cs="Arial"/>
                <w:b/>
                <w:bCs/>
              </w:rPr>
            </w:pPr>
            <w:r>
              <w:rPr>
                <w:rFonts w:ascii="Arial" w:hAnsi="Arial" w:cs="Arial"/>
                <w:b/>
                <w:bCs/>
              </w:rPr>
              <w:t>I have performed these tasks:</w:t>
            </w:r>
          </w:p>
          <w:p w14:paraId="473CD58C" w14:textId="77777777" w:rsidR="00434152" w:rsidRDefault="00434152">
            <w:pPr>
              <w:spacing w:before="120" w:after="120" w:line="360" w:lineRule="auto"/>
              <w:rPr>
                <w:rFonts w:ascii="Arial" w:hAnsi="Arial" w:cs="Arial"/>
                <w:b/>
                <w:bCs/>
              </w:rPr>
            </w:pPr>
            <w:r>
              <w:rPr>
                <w:rFonts w:ascii="Arial" w:hAnsi="Arial" w:cs="Arial"/>
                <w:b/>
                <w:bCs/>
              </w:rPr>
              <w:t>Rarely = 1 point</w:t>
            </w:r>
          </w:p>
          <w:p w14:paraId="03D92E5C" w14:textId="77777777" w:rsidR="00434152" w:rsidRDefault="00434152">
            <w:pPr>
              <w:spacing w:before="120" w:after="120" w:line="360" w:lineRule="auto"/>
              <w:rPr>
                <w:rFonts w:ascii="Arial" w:hAnsi="Arial" w:cs="Arial"/>
                <w:b/>
                <w:bCs/>
              </w:rPr>
            </w:pPr>
            <w:r>
              <w:rPr>
                <w:rFonts w:ascii="Arial" w:hAnsi="Arial" w:cs="Arial"/>
                <w:b/>
                <w:bCs/>
              </w:rPr>
              <w:t>Sometimes = 2 points</w:t>
            </w:r>
          </w:p>
          <w:p w14:paraId="3DD43260" w14:textId="77777777" w:rsidR="00434152" w:rsidRDefault="00434152">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109D5423" w14:textId="77777777" w:rsidR="00434152" w:rsidRDefault="0043415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7EB16C39" w14:textId="77777777" w:rsidR="00434152" w:rsidRDefault="00434152">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7791B8AB" w14:textId="77777777" w:rsidR="00434152" w:rsidRDefault="00434152">
            <w:pPr>
              <w:spacing w:before="120" w:after="120" w:line="360" w:lineRule="auto"/>
              <w:rPr>
                <w:rFonts w:ascii="Arial" w:hAnsi="Arial" w:cs="Arial"/>
                <w:b/>
                <w:bCs/>
              </w:rPr>
            </w:pPr>
            <w:r>
              <w:rPr>
                <w:rFonts w:ascii="Arial" w:hAnsi="Arial" w:cs="Arial"/>
                <w:b/>
                <w:bCs/>
              </w:rPr>
              <w:t>Total number of points</w:t>
            </w:r>
          </w:p>
        </w:tc>
      </w:tr>
      <w:tr w:rsidR="00434152" w14:paraId="2FC05473"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73BB0788" w14:textId="77777777" w:rsidR="00434152" w:rsidRDefault="00434152">
            <w:pPr>
              <w:spacing w:before="120" w:after="120" w:line="360" w:lineRule="auto"/>
              <w:rPr>
                <w:rFonts w:ascii="Arial" w:hAnsi="Arial" w:cs="Arial"/>
              </w:rPr>
            </w:pPr>
            <w:r>
              <w:rPr>
                <w:rFonts w:ascii="Arial" w:hAnsi="Arial" w:cs="Arial"/>
              </w:rPr>
              <w:t xml:space="preserve">I have planned, </w:t>
            </w:r>
            <w:proofErr w:type="gramStart"/>
            <w:r>
              <w:rPr>
                <w:rFonts w:ascii="Arial" w:hAnsi="Arial" w:cs="Arial"/>
              </w:rPr>
              <w:t>drafted</w:t>
            </w:r>
            <w:proofErr w:type="gramEnd"/>
            <w:r>
              <w:rPr>
                <w:rFonts w:ascii="Arial" w:hAnsi="Arial" w:cs="Arial"/>
              </w:rPr>
              <w:t xml:space="preserve"> and finalised at least three different complex documents that require the review and analysis of a range of information sources appropriate to audience and purpose.</w:t>
            </w:r>
          </w:p>
        </w:tc>
        <w:tc>
          <w:tcPr>
            <w:tcW w:w="2267" w:type="dxa"/>
            <w:tcBorders>
              <w:top w:val="single" w:sz="4" w:space="0" w:color="000000"/>
              <w:left w:val="single" w:sz="4" w:space="0" w:color="000000"/>
              <w:bottom w:val="single" w:sz="4" w:space="0" w:color="000000"/>
              <w:right w:val="single" w:sz="4" w:space="0" w:color="000000"/>
            </w:tcBorders>
            <w:hideMark/>
          </w:tcPr>
          <w:p w14:paraId="691CE962"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53253E8"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6C9B60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35A41E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78A0113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4412BB8B"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00749CEB" w14:textId="77777777" w:rsidR="00434152" w:rsidRDefault="00434152">
            <w:pPr>
              <w:spacing w:before="120" w:after="120" w:line="360" w:lineRule="auto"/>
              <w:rPr>
                <w:rFonts w:ascii="Arial" w:hAnsi="Arial" w:cs="Arial"/>
              </w:rPr>
            </w:pPr>
            <w:r>
              <w:rPr>
                <w:rFonts w:ascii="Arial" w:hAnsi="Arial" w:cs="Arial"/>
              </w:rPr>
              <w:t xml:space="preserve">I have chosen appropriate formats for documents and determined categories and logical sequences of data, </w:t>
            </w:r>
            <w:proofErr w:type="gramStart"/>
            <w:r>
              <w:rPr>
                <w:rFonts w:ascii="Arial" w:hAnsi="Arial" w:cs="Arial"/>
              </w:rPr>
              <w:t>information</w:t>
            </w:r>
            <w:proofErr w:type="gramEnd"/>
            <w:r>
              <w:rPr>
                <w:rFonts w:ascii="Arial" w:hAnsi="Arial" w:cs="Arial"/>
              </w:rPr>
              <w:t xml:space="preserve"> and knowledge to achieve document objectives.</w:t>
            </w:r>
          </w:p>
        </w:tc>
        <w:tc>
          <w:tcPr>
            <w:tcW w:w="2267" w:type="dxa"/>
            <w:tcBorders>
              <w:top w:val="single" w:sz="4" w:space="0" w:color="000000"/>
              <w:left w:val="single" w:sz="4" w:space="0" w:color="000000"/>
              <w:bottom w:val="single" w:sz="4" w:space="0" w:color="000000"/>
              <w:right w:val="single" w:sz="4" w:space="0" w:color="000000"/>
            </w:tcBorders>
            <w:hideMark/>
          </w:tcPr>
          <w:p w14:paraId="14B48E62"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DC703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6CF801D"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728B1C"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4FA2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1BE420B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DB18D3B" w14:textId="77777777" w:rsidR="00434152" w:rsidRDefault="00434152">
            <w:pPr>
              <w:spacing w:before="120" w:after="120" w:line="360" w:lineRule="auto"/>
              <w:rPr>
                <w:rFonts w:ascii="Arial" w:hAnsi="Arial" w:cs="Arial"/>
              </w:rPr>
            </w:pPr>
            <w:r>
              <w:rPr>
                <w:rFonts w:ascii="Arial" w:hAnsi="Arial" w:cs="Arial"/>
              </w:rPr>
              <w:t xml:space="preserve">I have used business technology to apply </w:t>
            </w:r>
            <w:proofErr w:type="gramStart"/>
            <w:r>
              <w:rPr>
                <w:rFonts w:ascii="Arial" w:hAnsi="Arial" w:cs="Arial"/>
              </w:rPr>
              <w:t>formatting, and</w:t>
            </w:r>
            <w:proofErr w:type="gramEnd"/>
            <w:r>
              <w:rPr>
                <w:rFonts w:ascii="Arial" w:hAnsi="Arial" w:cs="Arial"/>
              </w:rPr>
              <w:t xml:space="preserve"> incorporate graphics.</w:t>
            </w:r>
          </w:p>
        </w:tc>
        <w:tc>
          <w:tcPr>
            <w:tcW w:w="2267" w:type="dxa"/>
            <w:tcBorders>
              <w:top w:val="single" w:sz="4" w:space="0" w:color="000000"/>
              <w:left w:val="single" w:sz="4" w:space="0" w:color="000000"/>
              <w:bottom w:val="single" w:sz="4" w:space="0" w:color="000000"/>
              <w:right w:val="single" w:sz="4" w:space="0" w:color="000000"/>
            </w:tcBorders>
            <w:hideMark/>
          </w:tcPr>
          <w:p w14:paraId="3F83D0B9"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EB1D3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CCC1F1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DD2A9D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5C9DB0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33B5C157"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19C7D46A" w14:textId="77777777" w:rsidR="00434152" w:rsidRDefault="00434152">
            <w:pPr>
              <w:spacing w:before="120" w:after="120" w:line="360" w:lineRule="auto"/>
              <w:rPr>
                <w:rFonts w:ascii="Arial" w:hAnsi="Arial" w:cs="Arial"/>
              </w:rPr>
            </w:pPr>
            <w:r>
              <w:rPr>
                <w:rFonts w:ascii="Arial" w:hAnsi="Arial" w:cs="Arial"/>
              </w:rPr>
              <w:t>I have edited the draft text to ensure accuracy and clarity of information, obtained feedback on the draft and revised the draft.</w:t>
            </w:r>
          </w:p>
        </w:tc>
        <w:tc>
          <w:tcPr>
            <w:tcW w:w="2267" w:type="dxa"/>
            <w:tcBorders>
              <w:top w:val="single" w:sz="4" w:space="0" w:color="000000"/>
              <w:left w:val="single" w:sz="4" w:space="0" w:color="000000"/>
              <w:bottom w:val="single" w:sz="4" w:space="0" w:color="000000"/>
              <w:right w:val="single" w:sz="4" w:space="0" w:color="000000"/>
            </w:tcBorders>
            <w:hideMark/>
          </w:tcPr>
          <w:p w14:paraId="222CA85F"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644116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C5BEABE"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D494475"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ED3F04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34152" w14:paraId="0889F058" w14:textId="77777777" w:rsidTr="00434152">
        <w:tc>
          <w:tcPr>
            <w:tcW w:w="2267" w:type="dxa"/>
            <w:tcBorders>
              <w:top w:val="single" w:sz="4" w:space="0" w:color="000000"/>
              <w:left w:val="single" w:sz="4" w:space="0" w:color="000000"/>
              <w:bottom w:val="single" w:sz="4" w:space="0" w:color="000000"/>
              <w:right w:val="single" w:sz="4" w:space="0" w:color="000000"/>
            </w:tcBorders>
            <w:hideMark/>
          </w:tcPr>
          <w:p w14:paraId="5EC6EF82" w14:textId="77777777" w:rsidR="00434152" w:rsidRDefault="00434152">
            <w:pPr>
              <w:spacing w:before="120" w:after="120" w:line="360" w:lineRule="auto"/>
              <w:rPr>
                <w:rFonts w:ascii="Arial" w:hAnsi="Arial" w:cs="Arial"/>
              </w:rPr>
            </w:pPr>
            <w:r>
              <w:rPr>
                <w:rFonts w:ascii="Arial" w:hAnsi="Arial" w:cs="Arial"/>
              </w:rPr>
              <w:t>I have applied the enterprise style guide to the development of documents</w:t>
            </w:r>
          </w:p>
        </w:tc>
        <w:tc>
          <w:tcPr>
            <w:tcW w:w="2267" w:type="dxa"/>
            <w:tcBorders>
              <w:top w:val="single" w:sz="4" w:space="0" w:color="000000"/>
              <w:left w:val="single" w:sz="4" w:space="0" w:color="000000"/>
              <w:bottom w:val="single" w:sz="4" w:space="0" w:color="000000"/>
              <w:right w:val="single" w:sz="4" w:space="0" w:color="000000"/>
            </w:tcBorders>
            <w:hideMark/>
          </w:tcPr>
          <w:p w14:paraId="10DF4451"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04C9517"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500800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F3B6860"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52005C4" w14:textId="77777777" w:rsidR="00434152" w:rsidRDefault="00434152">
            <w:pPr>
              <w:spacing w:before="120" w:after="120" w:line="360" w:lineRule="auto"/>
              <w:rPr>
                <w:rFonts w:ascii="Arial" w:hAnsi="Arial" w:cs="Arial"/>
              </w:rPr>
            </w:pPr>
            <w:r>
              <w:fldChar w:fldCharType="begin">
                <w:ffData>
                  <w:name w:val="Text1"/>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14:paraId="2ED62607" w14:textId="77777777" w:rsidR="00434152" w:rsidRDefault="00434152" w:rsidP="00434152">
      <w:pPr>
        <w:spacing w:before="120" w:after="120" w:line="360" w:lineRule="auto"/>
        <w:rPr>
          <w:rFonts w:ascii="Arial" w:hAnsi="Arial" w:cs="Arial"/>
          <w:lang w:eastAsia="en-AU"/>
        </w:rPr>
      </w:pPr>
    </w:p>
    <w:p w14:paraId="6D69F5F2" w14:textId="77777777" w:rsidR="00B53285" w:rsidRDefault="00434152" w:rsidP="00B53285">
      <w:pPr>
        <w:pStyle w:val="Heading1"/>
      </w:pPr>
      <w:r>
        <w:br w:type="page"/>
      </w:r>
      <w:bookmarkStart w:id="10" w:name="_Toc99720754"/>
      <w:bookmarkEnd w:id="8"/>
      <w:r w:rsidR="00B53285">
        <w:t xml:space="preserve">BSBWHS411 Implement and monitor WHS policies, </w:t>
      </w:r>
      <w:proofErr w:type="gramStart"/>
      <w:r w:rsidR="00B53285">
        <w:t>procedures</w:t>
      </w:r>
      <w:proofErr w:type="gramEnd"/>
      <w:r w:rsidR="00B53285">
        <w:t xml:space="preserve"> and programs</w:t>
      </w:r>
      <w:bookmarkEnd w:id="10"/>
      <w:r w:rsidR="00B53285">
        <w:t xml:space="preserve"> </w:t>
      </w:r>
    </w:p>
    <w:p w14:paraId="150D4259" w14:textId="77777777" w:rsidR="00B53285" w:rsidRDefault="00B53285" w:rsidP="00B53285">
      <w:pPr>
        <w:spacing w:before="120" w:after="120" w:line="360" w:lineRule="auto"/>
        <w:rPr>
          <w:rFonts w:ascii="Arial" w:hAnsi="Arial" w:cs="Arial"/>
        </w:rPr>
      </w:pPr>
      <w:r>
        <w:rPr>
          <w:rFonts w:ascii="Arial" w:hAnsi="Arial" w:cs="Arial"/>
        </w:rPr>
        <w:t xml:space="preserve">This unit describes the skills and knowledge required to implement and monitor an organisation’s work health and safety (WHS) policies, </w:t>
      </w:r>
      <w:proofErr w:type="gramStart"/>
      <w:r>
        <w:rPr>
          <w:rFonts w:ascii="Arial" w:hAnsi="Arial" w:cs="Arial"/>
        </w:rPr>
        <w:t>procedures</w:t>
      </w:r>
      <w:proofErr w:type="gramEnd"/>
      <w:r>
        <w:rPr>
          <w:rFonts w:ascii="Arial" w:hAnsi="Arial" w:cs="Arial"/>
        </w:rPr>
        <w:t xml:space="preserve"> and programs in the relevant work area in order to meet legislative requirements.</w:t>
      </w:r>
    </w:p>
    <w:p w14:paraId="38B70682" w14:textId="77777777" w:rsidR="00B53285" w:rsidRDefault="00B53285" w:rsidP="00B53285">
      <w:pPr>
        <w:spacing w:before="120" w:after="120" w:line="360" w:lineRule="auto"/>
        <w:rPr>
          <w:rFonts w:ascii="Arial" w:hAnsi="Arial" w:cs="Arial"/>
        </w:rPr>
      </w:pPr>
      <w:r>
        <w:rPr>
          <w:rFonts w:ascii="Arial" w:hAnsi="Arial" w:cs="Arial"/>
        </w:rPr>
        <w:t>The unit applies to those with supervisory responsibilities in a work area who have a broad knowledge of WHS policies and contribute well-developed skills in creating solutions to problems through analysis and evaluation of information from a variety of sources. They provide supervision and guidance to others and have limited responsibility for the output of others.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B53285" w14:paraId="37F5215A" w14:textId="77777777" w:rsidTr="00B53285">
        <w:trPr>
          <w:tblHeader/>
        </w:trPr>
        <w:tc>
          <w:tcPr>
            <w:tcW w:w="2267" w:type="dxa"/>
            <w:tcBorders>
              <w:top w:val="single" w:sz="4" w:space="0" w:color="000000"/>
              <w:left w:val="single" w:sz="4" w:space="0" w:color="000000"/>
              <w:bottom w:val="single" w:sz="4" w:space="0" w:color="000000"/>
              <w:right w:val="single" w:sz="4" w:space="0" w:color="000000"/>
            </w:tcBorders>
          </w:tcPr>
          <w:p w14:paraId="60816937" w14:textId="77777777" w:rsidR="00B53285" w:rsidRDefault="00B53285">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5FAE4177" w14:textId="77777777" w:rsidR="00B53285" w:rsidRDefault="00B53285">
            <w:pPr>
              <w:spacing w:before="120" w:after="120" w:line="360" w:lineRule="auto"/>
              <w:rPr>
                <w:rFonts w:ascii="Arial" w:hAnsi="Arial" w:cs="Arial"/>
                <w:b/>
                <w:bCs/>
              </w:rPr>
            </w:pPr>
            <w:r>
              <w:rPr>
                <w:rFonts w:ascii="Arial" w:hAnsi="Arial" w:cs="Arial"/>
                <w:b/>
                <w:bCs/>
              </w:rPr>
              <w:t>I have skills and knowledge in this area</w:t>
            </w:r>
          </w:p>
          <w:p w14:paraId="3B124DF1" w14:textId="77777777" w:rsidR="00B53285" w:rsidRDefault="00B53285">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4844FCFA" w14:textId="77777777" w:rsidR="00B53285" w:rsidRDefault="00B53285">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19A9E847" w14:textId="77777777" w:rsidR="00B53285" w:rsidRDefault="00B53285">
            <w:pPr>
              <w:spacing w:before="120" w:after="120" w:line="360" w:lineRule="auto"/>
              <w:rPr>
                <w:rFonts w:ascii="Arial" w:hAnsi="Arial" w:cs="Arial"/>
                <w:b/>
                <w:bCs/>
              </w:rPr>
            </w:pPr>
            <w:r>
              <w:rPr>
                <w:rFonts w:ascii="Arial" w:hAnsi="Arial" w:cs="Arial"/>
                <w:b/>
                <w:bCs/>
              </w:rPr>
              <w:t>I have performed these tasks:</w:t>
            </w:r>
          </w:p>
          <w:p w14:paraId="26409D06" w14:textId="77777777" w:rsidR="00B53285" w:rsidRDefault="00B53285">
            <w:pPr>
              <w:spacing w:before="120" w:after="120" w:line="360" w:lineRule="auto"/>
              <w:rPr>
                <w:rFonts w:ascii="Arial" w:hAnsi="Arial" w:cs="Arial"/>
                <w:b/>
                <w:bCs/>
              </w:rPr>
            </w:pPr>
            <w:r>
              <w:rPr>
                <w:rFonts w:ascii="Arial" w:hAnsi="Arial" w:cs="Arial"/>
                <w:b/>
                <w:bCs/>
              </w:rPr>
              <w:t>Rarely = 1 point</w:t>
            </w:r>
          </w:p>
          <w:p w14:paraId="17D4AF9F" w14:textId="77777777" w:rsidR="00B53285" w:rsidRDefault="00B53285">
            <w:pPr>
              <w:spacing w:before="120" w:after="120" w:line="360" w:lineRule="auto"/>
              <w:rPr>
                <w:rFonts w:ascii="Arial" w:hAnsi="Arial" w:cs="Arial"/>
                <w:b/>
                <w:bCs/>
              </w:rPr>
            </w:pPr>
            <w:r>
              <w:rPr>
                <w:rFonts w:ascii="Arial" w:hAnsi="Arial" w:cs="Arial"/>
                <w:b/>
                <w:bCs/>
              </w:rPr>
              <w:t>Sometimes = 2 points</w:t>
            </w:r>
          </w:p>
          <w:p w14:paraId="55622254" w14:textId="77777777" w:rsidR="00B53285" w:rsidRDefault="00B53285">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30CBD9DE" w14:textId="77777777" w:rsidR="00B53285" w:rsidRDefault="00B53285">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1771DBF6" w14:textId="77777777" w:rsidR="00B53285" w:rsidRDefault="00B53285">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06103CB2" w14:textId="77777777" w:rsidR="00B53285" w:rsidRDefault="00B53285">
            <w:pPr>
              <w:spacing w:before="120" w:after="120" w:line="360" w:lineRule="auto"/>
              <w:rPr>
                <w:rFonts w:ascii="Arial" w:hAnsi="Arial" w:cs="Arial"/>
                <w:b/>
                <w:bCs/>
              </w:rPr>
            </w:pPr>
            <w:r>
              <w:rPr>
                <w:rFonts w:ascii="Arial" w:hAnsi="Arial" w:cs="Arial"/>
                <w:b/>
                <w:bCs/>
              </w:rPr>
              <w:t>Total number of points</w:t>
            </w:r>
          </w:p>
        </w:tc>
      </w:tr>
      <w:tr w:rsidR="00B53285" w14:paraId="7CBCA42D"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520D455F" w14:textId="77777777" w:rsidR="00B53285" w:rsidRDefault="00B53285">
            <w:pPr>
              <w:spacing w:before="120" w:after="120" w:line="360" w:lineRule="auto"/>
              <w:rPr>
                <w:rFonts w:ascii="Arial" w:hAnsi="Arial" w:cs="Arial"/>
              </w:rPr>
            </w:pPr>
            <w:r>
              <w:rPr>
                <w:rFonts w:ascii="Arial" w:hAnsi="Arial" w:cs="Arial"/>
              </w:rPr>
              <w:t>I have explained clearly and accurately to work teams the relevant work health and safety (WHS) information including WHS legislative and organisational requirements,</w:t>
            </w:r>
          </w:p>
          <w:p w14:paraId="622B38E2" w14:textId="77777777" w:rsidR="00B53285" w:rsidRDefault="00B53285">
            <w:pPr>
              <w:spacing w:before="120" w:after="120" w:line="360" w:lineRule="auto"/>
              <w:rPr>
                <w:rFonts w:ascii="Arial" w:hAnsi="Arial" w:cs="Arial"/>
              </w:rPr>
            </w:pPr>
            <w:r>
              <w:rPr>
                <w:rFonts w:ascii="Arial" w:hAnsi="Arial" w:cs="Arial"/>
              </w:rPr>
              <w:t>identified hazards and outcomes of risk assessment and control.</w:t>
            </w:r>
          </w:p>
        </w:tc>
        <w:tc>
          <w:tcPr>
            <w:tcW w:w="2267" w:type="dxa"/>
            <w:tcBorders>
              <w:top w:val="single" w:sz="4" w:space="0" w:color="000000"/>
              <w:left w:val="single" w:sz="4" w:space="0" w:color="000000"/>
              <w:bottom w:val="single" w:sz="4" w:space="0" w:color="000000"/>
              <w:right w:val="single" w:sz="4" w:space="0" w:color="000000"/>
            </w:tcBorders>
            <w:hideMark/>
          </w:tcPr>
          <w:p w14:paraId="2F321B1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046AEF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2B29FC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9A98185"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6DAA36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6352A5C"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6BF33DCB" w14:textId="77777777" w:rsidR="00B53285" w:rsidRDefault="00B53285">
            <w:pPr>
              <w:spacing w:before="120" w:after="120" w:line="360" w:lineRule="auto"/>
              <w:rPr>
                <w:rFonts w:ascii="Arial" w:hAnsi="Arial" w:cs="Arial"/>
              </w:rPr>
            </w:pPr>
            <w:r>
              <w:rPr>
                <w:rFonts w:ascii="Arial" w:hAnsi="Arial" w:cs="Arial"/>
              </w:rPr>
              <w:t>I have ensured that the team has access to information about WHS policies, procedures and programs in appropriate structure and language.</w:t>
            </w:r>
          </w:p>
        </w:tc>
        <w:tc>
          <w:tcPr>
            <w:tcW w:w="2267" w:type="dxa"/>
            <w:tcBorders>
              <w:top w:val="single" w:sz="4" w:space="0" w:color="000000"/>
              <w:left w:val="single" w:sz="4" w:space="0" w:color="000000"/>
              <w:bottom w:val="single" w:sz="4" w:space="0" w:color="000000"/>
              <w:right w:val="single" w:sz="4" w:space="0" w:color="000000"/>
            </w:tcBorders>
            <w:hideMark/>
          </w:tcPr>
          <w:p w14:paraId="6D9680DD"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1DAA2A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9FEBE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12A4FC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42F171"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9CAF492"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0A6C8A4" w14:textId="77777777" w:rsidR="00B53285" w:rsidRDefault="00B53285">
            <w:pPr>
              <w:spacing w:before="120" w:after="120" w:line="360" w:lineRule="auto"/>
              <w:rPr>
                <w:rFonts w:ascii="Arial" w:hAnsi="Arial" w:cs="Arial"/>
              </w:rPr>
            </w:pPr>
            <w:r>
              <w:rPr>
                <w:rFonts w:ascii="Arial" w:hAnsi="Arial" w:cs="Arial"/>
              </w:rPr>
              <w:t>I have undertaken consultation and communications to enable team members to participate in managing WHS risks and hazards.</w:t>
            </w:r>
          </w:p>
        </w:tc>
        <w:tc>
          <w:tcPr>
            <w:tcW w:w="2267" w:type="dxa"/>
            <w:tcBorders>
              <w:top w:val="single" w:sz="4" w:space="0" w:color="000000"/>
              <w:left w:val="single" w:sz="4" w:space="0" w:color="000000"/>
              <w:bottom w:val="single" w:sz="4" w:space="0" w:color="000000"/>
              <w:right w:val="single" w:sz="4" w:space="0" w:color="000000"/>
            </w:tcBorders>
            <w:hideMark/>
          </w:tcPr>
          <w:p w14:paraId="696BFE6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F0C033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E5607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CB2109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633518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A3A9E0B"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A1540AF" w14:textId="77777777" w:rsidR="00B53285" w:rsidRDefault="00B53285">
            <w:pPr>
              <w:spacing w:before="120" w:after="120" w:line="360" w:lineRule="auto"/>
              <w:rPr>
                <w:rFonts w:ascii="Arial" w:hAnsi="Arial" w:cs="Arial"/>
              </w:rPr>
            </w:pPr>
            <w:r>
              <w:rPr>
                <w:rFonts w:ascii="Arial" w:hAnsi="Arial" w:cs="Arial"/>
              </w:rPr>
              <w:t xml:space="preserve">I have identifying WHS training needs and provided learning opportunities, </w:t>
            </w:r>
            <w:proofErr w:type="gramStart"/>
            <w:r>
              <w:rPr>
                <w:rFonts w:ascii="Arial" w:hAnsi="Arial" w:cs="Arial"/>
              </w:rPr>
              <w:t>coaching</w:t>
            </w:r>
            <w:proofErr w:type="gramEnd"/>
            <w:r>
              <w:rPr>
                <w:rFonts w:ascii="Arial" w:hAnsi="Arial" w:cs="Arial"/>
              </w:rPr>
              <w:t xml:space="preserve"> and mentoring as appropriate to the needs of the stakeholder. </w:t>
            </w:r>
          </w:p>
        </w:tc>
        <w:tc>
          <w:tcPr>
            <w:tcW w:w="2267" w:type="dxa"/>
            <w:tcBorders>
              <w:top w:val="single" w:sz="4" w:space="0" w:color="000000"/>
              <w:left w:val="single" w:sz="4" w:space="0" w:color="000000"/>
              <w:bottom w:val="single" w:sz="4" w:space="0" w:color="000000"/>
              <w:right w:val="single" w:sz="4" w:space="0" w:color="000000"/>
            </w:tcBorders>
            <w:hideMark/>
          </w:tcPr>
          <w:p w14:paraId="3C5F4387"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DAE7699"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9089C4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A6041A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9C4B402"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0A3B685"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65CE0CB9" w14:textId="77777777" w:rsidR="00B53285" w:rsidRDefault="00B53285">
            <w:pPr>
              <w:spacing w:before="120" w:after="120" w:line="360" w:lineRule="auto"/>
              <w:rPr>
                <w:rFonts w:ascii="Arial" w:hAnsi="Arial" w:cs="Arial"/>
              </w:rPr>
            </w:pPr>
            <w:r>
              <w:rPr>
                <w:rFonts w:ascii="Arial" w:hAnsi="Arial" w:cs="Arial"/>
              </w:rPr>
              <w:t xml:space="preserve">I have identified, </w:t>
            </w:r>
            <w:proofErr w:type="gramStart"/>
            <w:r>
              <w:rPr>
                <w:rFonts w:ascii="Arial" w:hAnsi="Arial" w:cs="Arial"/>
              </w:rPr>
              <w:t>reported</w:t>
            </w:r>
            <w:proofErr w:type="gramEnd"/>
            <w:r>
              <w:rPr>
                <w:rFonts w:ascii="Arial" w:hAnsi="Arial" w:cs="Arial"/>
              </w:rPr>
              <w:t xml:space="preserve"> and taken action on WHS hazards and risks promptly.</w:t>
            </w:r>
          </w:p>
        </w:tc>
        <w:tc>
          <w:tcPr>
            <w:tcW w:w="2267" w:type="dxa"/>
            <w:tcBorders>
              <w:top w:val="single" w:sz="4" w:space="0" w:color="000000"/>
              <w:left w:val="single" w:sz="4" w:space="0" w:color="000000"/>
              <w:bottom w:val="single" w:sz="4" w:space="0" w:color="000000"/>
              <w:right w:val="single" w:sz="4" w:space="0" w:color="000000"/>
            </w:tcBorders>
            <w:hideMark/>
          </w:tcPr>
          <w:p w14:paraId="2CCAF14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097AD2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5DA820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ABAACE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26889408"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2BDCD2FD"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039DEE54" w14:textId="77777777" w:rsidR="00B53285" w:rsidRDefault="00B53285">
            <w:pPr>
              <w:spacing w:before="120" w:after="120" w:line="360" w:lineRule="auto"/>
              <w:rPr>
                <w:rFonts w:ascii="Arial" w:hAnsi="Arial" w:cs="Arial"/>
              </w:rPr>
            </w:pPr>
            <w:r>
              <w:rPr>
                <w:rFonts w:ascii="Arial" w:hAnsi="Arial" w:cs="Arial"/>
              </w:rPr>
              <w:t>I have identified and reported inadequacies in existing risk controls and monitored outcomes to ensure a prompt organisational response.</w:t>
            </w:r>
          </w:p>
        </w:tc>
        <w:tc>
          <w:tcPr>
            <w:tcW w:w="2267" w:type="dxa"/>
            <w:tcBorders>
              <w:top w:val="single" w:sz="4" w:space="0" w:color="000000"/>
              <w:left w:val="single" w:sz="4" w:space="0" w:color="000000"/>
              <w:bottom w:val="single" w:sz="4" w:space="0" w:color="000000"/>
              <w:right w:val="single" w:sz="4" w:space="0" w:color="000000"/>
            </w:tcBorders>
            <w:hideMark/>
          </w:tcPr>
          <w:p w14:paraId="5CCCB01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38CE05D"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88207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7530094"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649E4D7"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2A86D2B7"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5197074E" w14:textId="77777777" w:rsidR="00B53285" w:rsidRDefault="00B53285">
            <w:pPr>
              <w:spacing w:before="120" w:after="120" w:line="360" w:lineRule="auto"/>
              <w:rPr>
                <w:rFonts w:ascii="Arial" w:hAnsi="Arial" w:cs="Arial"/>
              </w:rPr>
            </w:pPr>
            <w:r>
              <w:rPr>
                <w:rFonts w:ascii="Arial" w:hAnsi="Arial" w:cs="Arial"/>
              </w:rPr>
              <w:t>I have reported on the cost of WHS training.</w:t>
            </w:r>
          </w:p>
        </w:tc>
        <w:tc>
          <w:tcPr>
            <w:tcW w:w="2267" w:type="dxa"/>
            <w:tcBorders>
              <w:top w:val="single" w:sz="4" w:space="0" w:color="000000"/>
              <w:left w:val="single" w:sz="4" w:space="0" w:color="000000"/>
              <w:bottom w:val="single" w:sz="4" w:space="0" w:color="000000"/>
              <w:right w:val="single" w:sz="4" w:space="0" w:color="000000"/>
            </w:tcBorders>
            <w:hideMark/>
          </w:tcPr>
          <w:p w14:paraId="2A001B8C"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2D8606"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A7B8EE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1266EB6"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A7235C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11BD8B67"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114E76C6" w14:textId="77777777" w:rsidR="00B53285" w:rsidRDefault="00B53285">
            <w:pPr>
              <w:spacing w:before="120" w:after="120" w:line="360" w:lineRule="auto"/>
              <w:rPr>
                <w:rFonts w:ascii="Arial" w:hAnsi="Arial" w:cs="Arial"/>
              </w:rPr>
            </w:pPr>
            <w:r>
              <w:rPr>
                <w:rFonts w:ascii="Arial" w:hAnsi="Arial" w:cs="Arial"/>
              </w:rPr>
              <w:t xml:space="preserve">I have accurately completed and maintained WHS records of incidents of occupational injury and disease in work area, according to WHS policies, </w:t>
            </w:r>
            <w:proofErr w:type="gramStart"/>
            <w:r>
              <w:rPr>
                <w:rFonts w:ascii="Arial" w:hAnsi="Arial" w:cs="Arial"/>
              </w:rPr>
              <w:t>procedures</w:t>
            </w:r>
            <w:proofErr w:type="gramEnd"/>
            <w:r>
              <w:rPr>
                <w:rFonts w:ascii="Arial" w:hAnsi="Arial" w:cs="Arial"/>
              </w:rPr>
              <w:t xml:space="preserve"> and legislative requirements.</w:t>
            </w:r>
          </w:p>
        </w:tc>
        <w:tc>
          <w:tcPr>
            <w:tcW w:w="2267" w:type="dxa"/>
            <w:tcBorders>
              <w:top w:val="single" w:sz="4" w:space="0" w:color="000000"/>
              <w:left w:val="single" w:sz="4" w:space="0" w:color="000000"/>
              <w:bottom w:val="single" w:sz="4" w:space="0" w:color="000000"/>
              <w:right w:val="single" w:sz="4" w:space="0" w:color="000000"/>
            </w:tcBorders>
            <w:hideMark/>
          </w:tcPr>
          <w:p w14:paraId="0A2F3791"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0735A8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65480E"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C8A3ED0"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E98A9F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53285" w14:paraId="608642B6" w14:textId="77777777" w:rsidTr="00B53285">
        <w:tc>
          <w:tcPr>
            <w:tcW w:w="2267" w:type="dxa"/>
            <w:tcBorders>
              <w:top w:val="single" w:sz="4" w:space="0" w:color="000000"/>
              <w:left w:val="single" w:sz="4" w:space="0" w:color="000000"/>
              <w:bottom w:val="single" w:sz="4" w:space="0" w:color="000000"/>
              <w:right w:val="single" w:sz="4" w:space="0" w:color="000000"/>
            </w:tcBorders>
            <w:hideMark/>
          </w:tcPr>
          <w:p w14:paraId="2F99AF02" w14:textId="77777777" w:rsidR="00B53285" w:rsidRDefault="00B53285">
            <w:pPr>
              <w:spacing w:before="120" w:after="120" w:line="360" w:lineRule="auto"/>
              <w:rPr>
                <w:rFonts w:ascii="Arial" w:hAnsi="Arial" w:cs="Arial"/>
              </w:rPr>
            </w:pPr>
            <w:r>
              <w:rPr>
                <w:rFonts w:ascii="Arial" w:hAnsi="Arial" w:cs="Arial"/>
              </w:rPr>
              <w:t>I have analysed aggregate WHS data to identify hazards and monitor risk control procedures in work area.</w:t>
            </w:r>
          </w:p>
        </w:tc>
        <w:tc>
          <w:tcPr>
            <w:tcW w:w="2267" w:type="dxa"/>
            <w:tcBorders>
              <w:top w:val="single" w:sz="4" w:space="0" w:color="000000"/>
              <w:left w:val="single" w:sz="4" w:space="0" w:color="000000"/>
              <w:bottom w:val="single" w:sz="4" w:space="0" w:color="000000"/>
              <w:right w:val="single" w:sz="4" w:space="0" w:color="000000"/>
            </w:tcBorders>
            <w:hideMark/>
          </w:tcPr>
          <w:p w14:paraId="35DBA93B"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6F81D8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792208F"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F7D73A"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E08BEA2" w14:textId="77777777" w:rsidR="00B53285" w:rsidRDefault="00B53285">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9BA35AF" w14:textId="77777777" w:rsidR="00B53285" w:rsidRDefault="00B53285" w:rsidP="00B53285">
      <w:pPr>
        <w:pStyle w:val="Heading1"/>
        <w:spacing w:before="120" w:after="120" w:line="360" w:lineRule="auto"/>
        <w:rPr>
          <w:rFonts w:cs="Arial"/>
          <w:sz w:val="22"/>
          <w:szCs w:val="22"/>
          <w:lang w:eastAsia="en-AU"/>
        </w:rPr>
      </w:pPr>
    </w:p>
    <w:p w14:paraId="687DAE03" w14:textId="74D682B3" w:rsidR="00BB4855" w:rsidRDefault="00BB4855">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5F82C714" w14:textId="4226AA1C" w:rsidR="00CE30D3" w:rsidRDefault="00CE30D3" w:rsidP="00CE30D3">
      <w:pPr>
        <w:pStyle w:val="Heading1"/>
      </w:pPr>
      <w:bookmarkStart w:id="11" w:name="_Toc99720755"/>
      <w:r w:rsidRPr="00CE30D3">
        <w:t>BSBLDR413 Lead effective workplace relationships</w:t>
      </w:r>
      <w:bookmarkEnd w:id="11"/>
      <w:r>
        <w:t xml:space="preserve"> </w:t>
      </w:r>
    </w:p>
    <w:p w14:paraId="1D8736ED" w14:textId="7495437F" w:rsidR="00CE30D3" w:rsidRPr="00CE30D3" w:rsidRDefault="00CE30D3" w:rsidP="00CE30D3">
      <w:pPr>
        <w:spacing w:before="120" w:after="120" w:line="360" w:lineRule="auto"/>
        <w:rPr>
          <w:rFonts w:ascii="Arial" w:hAnsi="Arial" w:cs="Arial"/>
        </w:rPr>
      </w:pPr>
      <w:r w:rsidRPr="00CE30D3">
        <w:rPr>
          <w:rFonts w:ascii="Arial" w:hAnsi="Arial" w:cs="Arial"/>
        </w:rPr>
        <w:t xml:space="preserve">This unit describes the skills, knowledge and outcomes required to use leadership to promote team cohesion. It includes motivating, mentoring, </w:t>
      </w:r>
      <w:proofErr w:type="gramStart"/>
      <w:r w:rsidRPr="00CE30D3">
        <w:rPr>
          <w:rFonts w:ascii="Arial" w:hAnsi="Arial" w:cs="Arial"/>
        </w:rPr>
        <w:t>coaching</w:t>
      </w:r>
      <w:proofErr w:type="gramEnd"/>
      <w:r w:rsidRPr="00CE30D3">
        <w:rPr>
          <w:rFonts w:ascii="Arial" w:hAnsi="Arial" w:cs="Arial"/>
        </w:rPr>
        <w:t xml:space="preserve"> and developing the team and forming the bridge between the management of the organisation and team members.</w:t>
      </w:r>
    </w:p>
    <w:p w14:paraId="4FEC5719" w14:textId="6752F531" w:rsidR="00CE30D3" w:rsidRDefault="00CE30D3" w:rsidP="00CE30D3">
      <w:pPr>
        <w:spacing w:before="120" w:after="120" w:line="360" w:lineRule="auto"/>
        <w:rPr>
          <w:rFonts w:ascii="Arial" w:hAnsi="Arial" w:cs="Arial"/>
        </w:rPr>
      </w:pPr>
      <w:r w:rsidRPr="00CE30D3">
        <w:rPr>
          <w:rFonts w:ascii="Arial" w:hAnsi="Arial" w:cs="Arial"/>
        </w:rPr>
        <w:t xml:space="preserve">The unit applies to team leaders, supervisors and new or emerging managers where leadership plays a role in developing and maintaining effective workplace relationships. It applies in any industry or community context. At this level work will normally be carried out within routine and non-routine methods and procedures, which require planning, evaluation, </w:t>
      </w:r>
      <w:proofErr w:type="gramStart"/>
      <w:r w:rsidRPr="00CE30D3">
        <w:rPr>
          <w:rFonts w:ascii="Arial" w:hAnsi="Arial" w:cs="Arial"/>
        </w:rPr>
        <w:t>leadership</w:t>
      </w:r>
      <w:proofErr w:type="gramEnd"/>
      <w:r w:rsidRPr="00CE30D3">
        <w:rPr>
          <w:rFonts w:ascii="Arial" w:hAnsi="Arial" w:cs="Arial"/>
        </w:rPr>
        <w:t xml:space="preserve"> and guidance of others</w:t>
      </w:r>
      <w:r>
        <w:rPr>
          <w:rFonts w:ascii="Arial" w:hAnsi="Arial" w:cs="Arial"/>
        </w:rPr>
        <w:t>.</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CE30D3" w14:paraId="2407AA85" w14:textId="77777777" w:rsidTr="00676DA3">
        <w:trPr>
          <w:tblHeader/>
        </w:trPr>
        <w:tc>
          <w:tcPr>
            <w:tcW w:w="2267" w:type="dxa"/>
            <w:tcBorders>
              <w:top w:val="single" w:sz="4" w:space="0" w:color="000000"/>
              <w:left w:val="single" w:sz="4" w:space="0" w:color="000000"/>
              <w:bottom w:val="single" w:sz="4" w:space="0" w:color="000000"/>
              <w:right w:val="single" w:sz="4" w:space="0" w:color="000000"/>
            </w:tcBorders>
          </w:tcPr>
          <w:p w14:paraId="38D636C5" w14:textId="77777777" w:rsidR="00CE30D3" w:rsidRDefault="00CE30D3" w:rsidP="00676DA3">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0CFFF17F" w14:textId="77777777" w:rsidR="00CE30D3" w:rsidRDefault="00CE30D3" w:rsidP="00676DA3">
            <w:pPr>
              <w:spacing w:before="120" w:after="120" w:line="360" w:lineRule="auto"/>
              <w:rPr>
                <w:rFonts w:ascii="Arial" w:hAnsi="Arial" w:cs="Arial"/>
                <w:b/>
                <w:bCs/>
              </w:rPr>
            </w:pPr>
            <w:r>
              <w:rPr>
                <w:rFonts w:ascii="Arial" w:hAnsi="Arial" w:cs="Arial"/>
                <w:b/>
                <w:bCs/>
              </w:rPr>
              <w:t>I have skills and knowledge in this area</w:t>
            </w:r>
          </w:p>
          <w:p w14:paraId="51E04504" w14:textId="77777777" w:rsidR="00CE30D3" w:rsidRDefault="00CE30D3" w:rsidP="00676DA3">
            <w:pPr>
              <w:spacing w:before="120" w:after="120" w:line="360" w:lineRule="auto"/>
              <w:rPr>
                <w:rFonts w:ascii="Arial" w:hAnsi="Arial" w:cs="Arial"/>
                <w:b/>
                <w:bCs/>
              </w:rPr>
            </w:pPr>
            <w:r>
              <w:rPr>
                <w:rFonts w:ascii="Arial" w:hAnsi="Arial" w:cs="Arial"/>
                <w:b/>
                <w:bCs/>
              </w:rPr>
              <w:t>(1 point)</w:t>
            </w:r>
          </w:p>
        </w:tc>
        <w:tc>
          <w:tcPr>
            <w:tcW w:w="2267" w:type="dxa"/>
            <w:tcBorders>
              <w:top w:val="single" w:sz="4" w:space="0" w:color="000000"/>
              <w:left w:val="single" w:sz="4" w:space="0" w:color="000000"/>
              <w:bottom w:val="single" w:sz="4" w:space="0" w:color="000000"/>
              <w:right w:val="single" w:sz="4" w:space="0" w:color="000000"/>
            </w:tcBorders>
            <w:hideMark/>
          </w:tcPr>
          <w:p w14:paraId="23C486EB" w14:textId="77777777" w:rsidR="00CE30D3" w:rsidRDefault="00CE30D3" w:rsidP="00676DA3">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267" w:type="dxa"/>
            <w:tcBorders>
              <w:top w:val="single" w:sz="4" w:space="0" w:color="000000"/>
              <w:left w:val="single" w:sz="4" w:space="0" w:color="000000"/>
              <w:bottom w:val="single" w:sz="4" w:space="0" w:color="000000"/>
              <w:right w:val="single" w:sz="4" w:space="0" w:color="000000"/>
            </w:tcBorders>
            <w:hideMark/>
          </w:tcPr>
          <w:p w14:paraId="45789E64" w14:textId="77777777" w:rsidR="00CE30D3" w:rsidRDefault="00CE30D3" w:rsidP="00676DA3">
            <w:pPr>
              <w:spacing w:before="120" w:after="120" w:line="360" w:lineRule="auto"/>
              <w:rPr>
                <w:rFonts w:ascii="Arial" w:hAnsi="Arial" w:cs="Arial"/>
                <w:b/>
                <w:bCs/>
              </w:rPr>
            </w:pPr>
            <w:r>
              <w:rPr>
                <w:rFonts w:ascii="Arial" w:hAnsi="Arial" w:cs="Arial"/>
                <w:b/>
                <w:bCs/>
              </w:rPr>
              <w:t>I have performed these tasks:</w:t>
            </w:r>
          </w:p>
          <w:p w14:paraId="3F6144EF" w14:textId="77777777" w:rsidR="00CE30D3" w:rsidRDefault="00CE30D3" w:rsidP="00676DA3">
            <w:pPr>
              <w:spacing w:before="120" w:after="120" w:line="360" w:lineRule="auto"/>
              <w:rPr>
                <w:rFonts w:ascii="Arial" w:hAnsi="Arial" w:cs="Arial"/>
                <w:b/>
                <w:bCs/>
              </w:rPr>
            </w:pPr>
            <w:r>
              <w:rPr>
                <w:rFonts w:ascii="Arial" w:hAnsi="Arial" w:cs="Arial"/>
                <w:b/>
                <w:bCs/>
              </w:rPr>
              <w:t>Rarely = 1 point</w:t>
            </w:r>
          </w:p>
          <w:p w14:paraId="119E602A" w14:textId="77777777" w:rsidR="00CE30D3" w:rsidRDefault="00CE30D3" w:rsidP="00676DA3">
            <w:pPr>
              <w:spacing w:before="120" w:after="120" w:line="360" w:lineRule="auto"/>
              <w:rPr>
                <w:rFonts w:ascii="Arial" w:hAnsi="Arial" w:cs="Arial"/>
                <w:b/>
                <w:bCs/>
              </w:rPr>
            </w:pPr>
            <w:r>
              <w:rPr>
                <w:rFonts w:ascii="Arial" w:hAnsi="Arial" w:cs="Arial"/>
                <w:b/>
                <w:bCs/>
              </w:rPr>
              <w:t>Sometimes = 2 points</w:t>
            </w:r>
          </w:p>
          <w:p w14:paraId="03DBEED9" w14:textId="77777777" w:rsidR="00CE30D3" w:rsidRDefault="00CE30D3" w:rsidP="00676DA3">
            <w:pPr>
              <w:spacing w:before="120" w:after="120" w:line="360" w:lineRule="auto"/>
              <w:rPr>
                <w:rFonts w:ascii="Arial" w:hAnsi="Arial" w:cs="Arial"/>
                <w:b/>
                <w:bCs/>
              </w:rPr>
            </w:pPr>
            <w:r>
              <w:rPr>
                <w:rFonts w:ascii="Arial" w:hAnsi="Arial" w:cs="Arial"/>
                <w:b/>
                <w:bCs/>
              </w:rPr>
              <w:t>Frequently = 3 points</w:t>
            </w:r>
          </w:p>
        </w:tc>
        <w:tc>
          <w:tcPr>
            <w:tcW w:w="2267" w:type="dxa"/>
            <w:tcBorders>
              <w:top w:val="single" w:sz="4" w:space="0" w:color="000000"/>
              <w:left w:val="single" w:sz="4" w:space="0" w:color="000000"/>
              <w:bottom w:val="single" w:sz="4" w:space="0" w:color="000000"/>
              <w:right w:val="single" w:sz="4" w:space="0" w:color="000000"/>
            </w:tcBorders>
            <w:hideMark/>
          </w:tcPr>
          <w:p w14:paraId="2766A82A" w14:textId="77777777" w:rsidR="00CE30D3" w:rsidRDefault="00CE30D3" w:rsidP="00676DA3">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284E28FA" w14:textId="77777777" w:rsidR="00CE30D3" w:rsidRDefault="00CE30D3" w:rsidP="00676DA3">
            <w:pPr>
              <w:spacing w:before="120" w:after="120" w:line="360" w:lineRule="auto"/>
              <w:rPr>
                <w:rFonts w:ascii="Arial" w:hAnsi="Arial" w:cs="Arial"/>
                <w:b/>
                <w:bCs/>
              </w:rPr>
            </w:pPr>
            <w:r>
              <w:rPr>
                <w:rFonts w:ascii="Arial" w:hAnsi="Arial" w:cs="Arial"/>
                <w:b/>
                <w:bCs/>
              </w:rPr>
              <w:t>(2 points)</w:t>
            </w:r>
          </w:p>
        </w:tc>
        <w:tc>
          <w:tcPr>
            <w:tcW w:w="2268" w:type="dxa"/>
            <w:tcBorders>
              <w:top w:val="single" w:sz="4" w:space="0" w:color="000000"/>
              <w:left w:val="single" w:sz="4" w:space="0" w:color="000000"/>
              <w:bottom w:val="single" w:sz="4" w:space="0" w:color="000000"/>
              <w:right w:val="single" w:sz="4" w:space="0" w:color="000000"/>
            </w:tcBorders>
            <w:hideMark/>
          </w:tcPr>
          <w:p w14:paraId="5986D0DE" w14:textId="77777777" w:rsidR="00CE30D3" w:rsidRDefault="00CE30D3" w:rsidP="00676DA3">
            <w:pPr>
              <w:spacing w:before="120" w:after="120" w:line="360" w:lineRule="auto"/>
              <w:rPr>
                <w:rFonts w:ascii="Arial" w:hAnsi="Arial" w:cs="Arial"/>
                <w:b/>
                <w:bCs/>
              </w:rPr>
            </w:pPr>
            <w:r>
              <w:rPr>
                <w:rFonts w:ascii="Arial" w:hAnsi="Arial" w:cs="Arial"/>
                <w:b/>
                <w:bCs/>
              </w:rPr>
              <w:t>Total number of points</w:t>
            </w:r>
          </w:p>
        </w:tc>
      </w:tr>
      <w:tr w:rsidR="00CE30D3" w14:paraId="535265C0" w14:textId="77777777" w:rsidTr="00676DA3">
        <w:tc>
          <w:tcPr>
            <w:tcW w:w="2267" w:type="dxa"/>
            <w:tcBorders>
              <w:top w:val="single" w:sz="4" w:space="0" w:color="000000"/>
              <w:left w:val="single" w:sz="4" w:space="0" w:color="000000"/>
              <w:bottom w:val="single" w:sz="4" w:space="0" w:color="000000"/>
              <w:right w:val="single" w:sz="4" w:space="0" w:color="000000"/>
            </w:tcBorders>
            <w:hideMark/>
          </w:tcPr>
          <w:p w14:paraId="552569EF" w14:textId="14AB8104" w:rsidR="00CE30D3" w:rsidRDefault="00CE30D3" w:rsidP="00CE30D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i</w:t>
            </w:r>
            <w:r w:rsidRPr="00CE30D3">
              <w:rPr>
                <w:rFonts w:ascii="Arial" w:hAnsi="Arial" w:cs="Arial"/>
              </w:rPr>
              <w:t>dentif</w:t>
            </w:r>
            <w:r w:rsidR="00C93757">
              <w:rPr>
                <w:rFonts w:ascii="Arial" w:hAnsi="Arial" w:cs="Arial"/>
              </w:rPr>
              <w:t>ied</w:t>
            </w:r>
            <w:r w:rsidRPr="00CE30D3">
              <w:rPr>
                <w:rFonts w:ascii="Arial" w:hAnsi="Arial" w:cs="Arial"/>
              </w:rPr>
              <w:t xml:space="preserve"> work team objectives according to organisational strategy</w:t>
            </w:r>
            <w:r>
              <w:rPr>
                <w:rFonts w:ascii="Arial" w:hAnsi="Arial" w:cs="Arial"/>
              </w:rPr>
              <w:t>.</w:t>
            </w:r>
          </w:p>
          <w:p w14:paraId="175DE9D1" w14:textId="6EF0CF9B" w:rsidR="00CE30D3" w:rsidRDefault="00CE30D3" w:rsidP="00676DA3">
            <w:pPr>
              <w:spacing w:before="120" w:after="120" w:line="360" w:lineRule="auto"/>
              <w:rPr>
                <w:rFonts w:ascii="Arial" w:hAnsi="Arial" w:cs="Arial"/>
              </w:rPr>
            </w:pPr>
          </w:p>
        </w:tc>
        <w:tc>
          <w:tcPr>
            <w:tcW w:w="2267" w:type="dxa"/>
            <w:tcBorders>
              <w:top w:val="single" w:sz="4" w:space="0" w:color="000000"/>
              <w:left w:val="single" w:sz="4" w:space="0" w:color="000000"/>
              <w:bottom w:val="single" w:sz="4" w:space="0" w:color="000000"/>
              <w:right w:val="single" w:sz="4" w:space="0" w:color="000000"/>
            </w:tcBorders>
            <w:hideMark/>
          </w:tcPr>
          <w:p w14:paraId="08DFB14C"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8A17732"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56670B0"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5FDDA44"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6AB43BC"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7EFA4C6E"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1B166A84" w14:textId="5538A45A" w:rsidR="00CE30D3" w:rsidRDefault="00CE30D3" w:rsidP="00676DA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c</w:t>
            </w:r>
            <w:r w:rsidRPr="00CE30D3">
              <w:rPr>
                <w:rFonts w:ascii="Arial" w:hAnsi="Arial" w:cs="Arial"/>
              </w:rPr>
              <w:t>ollect</w:t>
            </w:r>
            <w:r w:rsidR="00C93757">
              <w:rPr>
                <w:rFonts w:ascii="Arial" w:hAnsi="Arial" w:cs="Arial"/>
              </w:rPr>
              <w:t>ed</w:t>
            </w:r>
            <w:r w:rsidRPr="00CE30D3">
              <w:rPr>
                <w:rFonts w:ascii="Arial" w:hAnsi="Arial" w:cs="Arial"/>
              </w:rPr>
              <w:t xml:space="preserve"> and analyse</w:t>
            </w:r>
            <w:r w:rsidR="00C93757">
              <w:rPr>
                <w:rFonts w:ascii="Arial" w:hAnsi="Arial" w:cs="Arial"/>
              </w:rPr>
              <w:t>d</w:t>
            </w:r>
            <w:r w:rsidRPr="00CE30D3">
              <w:rPr>
                <w:rFonts w:ascii="Arial" w:hAnsi="Arial" w:cs="Arial"/>
              </w:rPr>
              <w:t xml:space="preserve"> information for the achievement of work task</w:t>
            </w:r>
            <w:r w:rsidR="00C93757">
              <w:rPr>
                <w:rFonts w:ascii="Arial" w:hAnsi="Arial" w:cs="Arial"/>
              </w:rPr>
              <w: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460115C8"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2AD6C9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22C2CB5"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3BBF0A6"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C0BE26D"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74614E54"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63531A2F" w14:textId="26BDAA3D" w:rsidR="00CE30D3" w:rsidRDefault="00CE30D3" w:rsidP="00676DA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s</w:t>
            </w:r>
            <w:r w:rsidRPr="00CE30D3">
              <w:rPr>
                <w:rFonts w:ascii="Arial" w:hAnsi="Arial" w:cs="Arial"/>
              </w:rPr>
              <w:t>hare</w:t>
            </w:r>
            <w:r w:rsidR="00C93757">
              <w:rPr>
                <w:rFonts w:ascii="Arial" w:hAnsi="Arial" w:cs="Arial"/>
              </w:rPr>
              <w:t>d</w:t>
            </w:r>
            <w:r w:rsidRPr="00CE30D3">
              <w:rPr>
                <w:rFonts w:ascii="Arial" w:hAnsi="Arial" w:cs="Arial"/>
              </w:rPr>
              <w:t xml:space="preserve"> ideas and information with relevant internal and external stakeholders according to work task</w:t>
            </w:r>
            <w:r w:rsidR="00C93757">
              <w:rPr>
                <w:rFonts w:ascii="Arial" w:hAnsi="Arial" w:cs="Arial"/>
              </w:rPr>
              <w: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06207197"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5B272A4"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9E4CDAD"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69B3465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D9EE91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2AFD2E14"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5406DC15" w14:textId="7B6C5003" w:rsidR="00CE30D3" w:rsidRDefault="00CE30D3" w:rsidP="00676DA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d</w:t>
            </w:r>
            <w:r w:rsidRPr="00CE30D3">
              <w:rPr>
                <w:rFonts w:ascii="Arial" w:hAnsi="Arial" w:cs="Arial"/>
              </w:rPr>
              <w:t>evelop</w:t>
            </w:r>
            <w:r w:rsidR="00C93757">
              <w:rPr>
                <w:rFonts w:ascii="Arial" w:hAnsi="Arial" w:cs="Arial"/>
              </w:rPr>
              <w:t>ed</w:t>
            </w:r>
            <w:r w:rsidRPr="00CE30D3">
              <w:rPr>
                <w:rFonts w:ascii="Arial" w:hAnsi="Arial" w:cs="Arial"/>
              </w:rPr>
              <w:t xml:space="preserve"> strategy for completion of work task</w:t>
            </w:r>
            <w:r w:rsidR="00C93757">
              <w:rPr>
                <w:rFonts w:ascii="Arial" w:hAnsi="Arial" w:cs="Arial"/>
              </w:rPr>
              <w:t>s</w:t>
            </w:r>
            <w:r w:rsidRPr="00CE30D3">
              <w:rPr>
                <w:rFonts w:ascii="Arial" w:hAnsi="Arial" w:cs="Arial"/>
              </w:rPr>
              <w:t xml:space="preserve"> in</w:t>
            </w:r>
            <w:r>
              <w:rPr>
                <w:rFonts w:ascii="Arial" w:hAnsi="Arial" w:cs="Arial"/>
              </w:rPr>
              <w:t>.</w:t>
            </w:r>
            <w:r w:rsidRPr="00CE30D3">
              <w:rPr>
                <w:rFonts w:ascii="Arial" w:hAnsi="Arial" w:cs="Arial"/>
              </w:rPr>
              <w:t xml:space="preserve"> collaboration with </w:t>
            </w:r>
            <w:r w:rsidR="00C93757">
              <w:rPr>
                <w:rFonts w:ascii="Arial" w:hAnsi="Arial" w:cs="Arial"/>
              </w:rPr>
              <w:t xml:space="preserve">my </w:t>
            </w:r>
            <w:r w:rsidRPr="00CE30D3">
              <w:rPr>
                <w:rFonts w:ascii="Arial" w:hAnsi="Arial" w:cs="Arial"/>
              </w:rPr>
              <w:t>work team</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2635FD4E"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0434D7E"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1007812"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A0B2533"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89F1BE0"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5E8AC922"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4DDD769A" w14:textId="2AD290F6" w:rsidR="00CE30D3" w:rsidRDefault="00CE30D3" w:rsidP="00676DA3">
            <w:pPr>
              <w:spacing w:before="120" w:after="120" w:line="360" w:lineRule="auto"/>
              <w:rPr>
                <w:rFonts w:ascii="Arial" w:hAnsi="Arial" w:cs="Arial"/>
              </w:rPr>
            </w:pPr>
            <w:r w:rsidRPr="00CE30D3">
              <w:rPr>
                <w:rFonts w:ascii="Arial" w:hAnsi="Arial" w:cs="Arial"/>
              </w:rPr>
              <w:t>I</w:t>
            </w:r>
            <w:r w:rsidR="00C93757">
              <w:rPr>
                <w:rFonts w:ascii="Arial" w:hAnsi="Arial" w:cs="Arial"/>
              </w:rPr>
              <w:t xml:space="preserve"> have</w:t>
            </w:r>
            <w:r>
              <w:rPr>
                <w:rFonts w:ascii="Arial" w:hAnsi="Arial" w:cs="Arial"/>
              </w:rPr>
              <w:t xml:space="preserve"> i</w:t>
            </w:r>
            <w:r w:rsidRPr="00CE30D3">
              <w:rPr>
                <w:rFonts w:ascii="Arial" w:hAnsi="Arial" w:cs="Arial"/>
              </w:rPr>
              <w:t>dentif</w:t>
            </w:r>
            <w:r w:rsidR="00C93757">
              <w:rPr>
                <w:rFonts w:ascii="Arial" w:hAnsi="Arial" w:cs="Arial"/>
              </w:rPr>
              <w:t>ied</w:t>
            </w:r>
            <w:r w:rsidRPr="00CE30D3">
              <w:rPr>
                <w:rFonts w:ascii="Arial" w:hAnsi="Arial" w:cs="Arial"/>
              </w:rPr>
              <w:t xml:space="preserve"> and implement</w:t>
            </w:r>
            <w:r w:rsidR="00C93757">
              <w:rPr>
                <w:rFonts w:ascii="Arial" w:hAnsi="Arial" w:cs="Arial"/>
              </w:rPr>
              <w:t>ed</w:t>
            </w:r>
            <w:r w:rsidRPr="00CE30D3">
              <w:rPr>
                <w:rFonts w:ascii="Arial" w:hAnsi="Arial" w:cs="Arial"/>
              </w:rPr>
              <w:t xml:space="preserve"> methods to facilitate collaboration to complete work task</w:t>
            </w:r>
            <w:r w:rsidR="00C93757">
              <w:rPr>
                <w:rFonts w:ascii="Arial" w:hAnsi="Arial" w:cs="Arial"/>
              </w:rPr>
              <w: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441BDAC5"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BA495D3"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14ACD2"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836E727"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D4EAE8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79913F5F"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0D5317DD" w14:textId="0CFF4907" w:rsidR="00CE30D3" w:rsidRDefault="00CE30D3" w:rsidP="00676DA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s</w:t>
            </w:r>
            <w:r w:rsidRPr="00CE30D3">
              <w:rPr>
                <w:rFonts w:ascii="Arial" w:hAnsi="Arial" w:cs="Arial"/>
              </w:rPr>
              <w:t>upport</w:t>
            </w:r>
            <w:r w:rsidR="00C93757">
              <w:rPr>
                <w:rFonts w:ascii="Arial" w:hAnsi="Arial" w:cs="Arial"/>
              </w:rPr>
              <w:t>ed</w:t>
            </w:r>
            <w:r w:rsidRPr="00CE30D3">
              <w:rPr>
                <w:rFonts w:ascii="Arial" w:hAnsi="Arial" w:cs="Arial"/>
              </w:rPr>
              <w:t xml:space="preserve"> colleagues experiencing difficulties fulfilling work requirements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47C72C16"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EF327AD"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145EFF7"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313A195"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32ABC93"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0FE6E6C7"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543915E6" w14:textId="75EE60E7" w:rsidR="00CE30D3" w:rsidRDefault="00597DCC" w:rsidP="00676DA3">
            <w:pPr>
              <w:spacing w:before="120" w:after="120" w:line="360" w:lineRule="auto"/>
              <w:rPr>
                <w:rFonts w:ascii="Arial" w:hAnsi="Arial" w:cs="Arial"/>
              </w:rPr>
            </w:pPr>
            <w:r>
              <w:rPr>
                <w:rFonts w:ascii="Arial" w:hAnsi="Arial" w:cs="Arial"/>
              </w:rPr>
              <w:t>I</w:t>
            </w:r>
            <w:r w:rsidR="00C93757">
              <w:rPr>
                <w:rFonts w:ascii="Arial" w:hAnsi="Arial" w:cs="Arial"/>
              </w:rPr>
              <w:t xml:space="preserve"> have</w:t>
            </w:r>
            <w:r>
              <w:rPr>
                <w:rFonts w:ascii="Arial" w:hAnsi="Arial" w:cs="Arial"/>
              </w:rPr>
              <w:t xml:space="preserve"> m</w:t>
            </w:r>
            <w:r w:rsidRPr="00597DCC">
              <w:rPr>
                <w:rFonts w:ascii="Arial" w:hAnsi="Arial" w:cs="Arial"/>
              </w:rPr>
              <w:t>anage</w:t>
            </w:r>
            <w:r w:rsidR="00C93757">
              <w:rPr>
                <w:rFonts w:ascii="Arial" w:hAnsi="Arial" w:cs="Arial"/>
              </w:rPr>
              <w:t>d</w:t>
            </w:r>
            <w:r w:rsidRPr="00597DCC">
              <w:rPr>
                <w:rFonts w:ascii="Arial" w:hAnsi="Arial" w:cs="Arial"/>
              </w:rPr>
              <w:t xml:space="preserve"> conflict constructively within the organisation’s processes and parameters of own </w:t>
            </w:r>
            <w:r w:rsidR="00C93757">
              <w:rPr>
                <w:rFonts w:ascii="Arial" w:hAnsi="Arial" w:cs="Arial"/>
              </w:rPr>
              <w:t xml:space="preserve">my </w:t>
            </w:r>
            <w:r w:rsidRPr="00597DCC">
              <w:rPr>
                <w:rFonts w:ascii="Arial" w:hAnsi="Arial" w:cs="Arial"/>
              </w:rPr>
              <w:t>role</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2D09F218"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1995EE1"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23D9C79D"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74CB9ED5"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299588D"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6ED94654"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283013B2" w14:textId="43E4CD07" w:rsidR="00CE30D3" w:rsidRDefault="00597DCC" w:rsidP="00676DA3">
            <w:pPr>
              <w:spacing w:before="120" w:after="120" w:line="360" w:lineRule="auto"/>
              <w:rPr>
                <w:rFonts w:ascii="Arial" w:hAnsi="Arial" w:cs="Arial"/>
              </w:rPr>
            </w:pPr>
            <w:r>
              <w:rPr>
                <w:rFonts w:ascii="Arial" w:hAnsi="Arial" w:cs="Arial"/>
              </w:rPr>
              <w:t xml:space="preserve">I </w:t>
            </w:r>
            <w:r w:rsidR="00C93757">
              <w:rPr>
                <w:rFonts w:ascii="Arial" w:hAnsi="Arial" w:cs="Arial"/>
              </w:rPr>
              <w:t xml:space="preserve">have </w:t>
            </w:r>
            <w:r>
              <w:rPr>
                <w:rFonts w:ascii="Arial" w:hAnsi="Arial" w:cs="Arial"/>
              </w:rPr>
              <w:t>c</w:t>
            </w:r>
            <w:r w:rsidRPr="00597DCC">
              <w:rPr>
                <w:rFonts w:ascii="Arial" w:hAnsi="Arial" w:cs="Arial"/>
              </w:rPr>
              <w:t>ommunicate</w:t>
            </w:r>
            <w:r w:rsidR="00C93757">
              <w:rPr>
                <w:rFonts w:ascii="Arial" w:hAnsi="Arial" w:cs="Arial"/>
              </w:rPr>
              <w:t>d</w:t>
            </w:r>
            <w:r w:rsidRPr="00597DCC">
              <w:rPr>
                <w:rFonts w:ascii="Arial" w:hAnsi="Arial" w:cs="Arial"/>
              </w:rPr>
              <w:t xml:space="preserve"> work progress to relevant internal and external stakeholders</w:t>
            </w:r>
          </w:p>
        </w:tc>
        <w:tc>
          <w:tcPr>
            <w:tcW w:w="2267" w:type="dxa"/>
            <w:tcBorders>
              <w:top w:val="single" w:sz="4" w:space="0" w:color="000000"/>
              <w:left w:val="single" w:sz="4" w:space="0" w:color="000000"/>
              <w:bottom w:val="single" w:sz="4" w:space="0" w:color="000000"/>
              <w:right w:val="single" w:sz="4" w:space="0" w:color="000000"/>
            </w:tcBorders>
            <w:hideMark/>
          </w:tcPr>
          <w:p w14:paraId="57705E5E"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0CE119A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2A2363F"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1407DE2A"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CE2AB7B"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0D3" w14:paraId="25FE0B5F"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206BEAA5" w14:textId="6527F8DB" w:rsidR="00CE30D3" w:rsidRDefault="00597DCC" w:rsidP="00676DA3">
            <w:pPr>
              <w:spacing w:before="120" w:after="120" w:line="360" w:lineRule="auto"/>
              <w:rPr>
                <w:rFonts w:ascii="Arial" w:hAnsi="Arial" w:cs="Arial"/>
              </w:rPr>
            </w:pPr>
            <w:r>
              <w:rPr>
                <w:rFonts w:ascii="Arial" w:hAnsi="Arial" w:cs="Arial"/>
              </w:rPr>
              <w:t>I</w:t>
            </w:r>
            <w:r w:rsidR="00C93757">
              <w:rPr>
                <w:rFonts w:ascii="Arial" w:hAnsi="Arial" w:cs="Arial"/>
              </w:rPr>
              <w:t xml:space="preserve"> have</w:t>
            </w:r>
            <w:r>
              <w:rPr>
                <w:rFonts w:ascii="Arial" w:hAnsi="Arial" w:cs="Arial"/>
              </w:rPr>
              <w:t xml:space="preserve"> </w:t>
            </w:r>
            <w:r w:rsidR="00C93757">
              <w:rPr>
                <w:rFonts w:ascii="Arial" w:hAnsi="Arial" w:cs="Arial"/>
              </w:rPr>
              <w:t>sought</w:t>
            </w:r>
            <w:r w:rsidRPr="00597DCC">
              <w:rPr>
                <w:rFonts w:ascii="Arial" w:hAnsi="Arial" w:cs="Arial"/>
              </w:rPr>
              <w:t xml:space="preserve"> feedback on relationship management for work task</w:t>
            </w:r>
            <w:r w:rsidR="00C93757">
              <w:rPr>
                <w:rFonts w:ascii="Arial" w:hAnsi="Arial" w:cs="Arial"/>
              </w:rPr>
              <w:t>s</w:t>
            </w:r>
            <w:r w:rsidRPr="00597DCC">
              <w:rPr>
                <w:rFonts w:ascii="Arial" w:hAnsi="Arial" w:cs="Arial"/>
              </w:rPr>
              <w:t xml:space="preserve"> from relevant stakeholders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hideMark/>
          </w:tcPr>
          <w:p w14:paraId="67158598"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3FB30743"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522A7685"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hideMark/>
          </w:tcPr>
          <w:p w14:paraId="4211BCB6"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D815747" w14:textId="77777777" w:rsidR="00CE30D3" w:rsidRDefault="00CE30D3" w:rsidP="00676DA3">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14:paraId="2C203ECC"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026FAA81" w14:textId="500E9EA0" w:rsidR="009443DE" w:rsidRDefault="009443DE" w:rsidP="009443DE">
            <w:pPr>
              <w:spacing w:before="120" w:after="120" w:line="360" w:lineRule="auto"/>
              <w:rPr>
                <w:rFonts w:ascii="Arial" w:hAnsi="Arial" w:cs="Arial"/>
              </w:rPr>
            </w:pPr>
            <w:r>
              <w:rPr>
                <w:rFonts w:ascii="Arial" w:hAnsi="Arial" w:cs="Arial"/>
              </w:rPr>
              <w:t>I have a</w:t>
            </w:r>
            <w:r w:rsidRPr="00597DCC">
              <w:rPr>
                <w:rFonts w:ascii="Arial" w:hAnsi="Arial" w:cs="Arial"/>
              </w:rPr>
              <w:t>nalyse</w:t>
            </w:r>
            <w:r>
              <w:rPr>
                <w:rFonts w:ascii="Arial" w:hAnsi="Arial" w:cs="Arial"/>
              </w:rPr>
              <w:t>d</w:t>
            </w:r>
            <w:r w:rsidRPr="00597DCC">
              <w:rPr>
                <w:rFonts w:ascii="Arial" w:hAnsi="Arial" w:cs="Arial"/>
              </w:rPr>
              <w:t xml:space="preserve"> feedback on relationship management</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10ECDA27" w14:textId="63E8E342"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979C1FD" w14:textId="7863436C"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7F14041D" w14:textId="131E8E62"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3DEEBA61" w14:textId="1648FABB"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A71002C" w14:textId="08C78319"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14:paraId="6588C4AF"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087D3B59" w14:textId="6D22AD01" w:rsidR="009443DE" w:rsidRDefault="009443DE" w:rsidP="009443DE">
            <w:pPr>
              <w:spacing w:before="120" w:after="120" w:line="360" w:lineRule="auto"/>
              <w:rPr>
                <w:rFonts w:ascii="Arial" w:hAnsi="Arial" w:cs="Arial"/>
              </w:rPr>
            </w:pPr>
            <w:r>
              <w:rPr>
                <w:rFonts w:ascii="Arial" w:hAnsi="Arial" w:cs="Arial"/>
              </w:rPr>
              <w:t>I have e</w:t>
            </w:r>
            <w:r w:rsidRPr="00597DCC">
              <w:rPr>
                <w:rFonts w:ascii="Arial" w:hAnsi="Arial" w:cs="Arial"/>
              </w:rPr>
              <w:t>valuate</w:t>
            </w:r>
            <w:r>
              <w:rPr>
                <w:rFonts w:ascii="Arial" w:hAnsi="Arial" w:cs="Arial"/>
              </w:rPr>
              <w:t>d</w:t>
            </w:r>
            <w:r w:rsidRPr="00597DCC">
              <w:rPr>
                <w:rFonts w:ascii="Arial" w:hAnsi="Arial" w:cs="Arial"/>
              </w:rPr>
              <w:t xml:space="preserve"> personal performance in leading workplace relationships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475A7164" w14:textId="68FCFB2B"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73BCDBAC" w14:textId="4C3C9D74"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2F44473A" w14:textId="4C713625"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96D4BB8" w14:textId="2E36FC77"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0FEAEE8" w14:textId="0E801E9A"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14:paraId="20C4B86E" w14:textId="77777777" w:rsidTr="00CE30D3">
        <w:tc>
          <w:tcPr>
            <w:tcW w:w="2267" w:type="dxa"/>
            <w:tcBorders>
              <w:top w:val="single" w:sz="4" w:space="0" w:color="000000"/>
              <w:left w:val="single" w:sz="4" w:space="0" w:color="000000"/>
              <w:bottom w:val="single" w:sz="4" w:space="0" w:color="000000"/>
              <w:right w:val="single" w:sz="4" w:space="0" w:color="000000"/>
            </w:tcBorders>
          </w:tcPr>
          <w:p w14:paraId="601653BB" w14:textId="77BC9E81" w:rsidR="009443DE" w:rsidRDefault="009443DE" w:rsidP="009443DE">
            <w:pPr>
              <w:spacing w:before="120" w:after="120" w:line="360" w:lineRule="auto"/>
              <w:rPr>
                <w:rFonts w:ascii="Arial" w:hAnsi="Arial" w:cs="Arial"/>
              </w:rPr>
            </w:pPr>
            <w:r w:rsidRPr="00C93757">
              <w:rPr>
                <w:rFonts w:ascii="Arial" w:hAnsi="Arial" w:cs="Arial"/>
              </w:rPr>
              <w:t>I</w:t>
            </w:r>
            <w:r>
              <w:rPr>
                <w:rFonts w:ascii="Arial" w:hAnsi="Arial" w:cs="Arial"/>
              </w:rPr>
              <w:t xml:space="preserve"> have i</w:t>
            </w:r>
            <w:r w:rsidRPr="00C93757">
              <w:rPr>
                <w:rFonts w:ascii="Arial" w:hAnsi="Arial" w:cs="Arial"/>
              </w:rPr>
              <w:t>dentif</w:t>
            </w:r>
            <w:r>
              <w:rPr>
                <w:rFonts w:ascii="Arial" w:hAnsi="Arial" w:cs="Arial"/>
              </w:rPr>
              <w:t>ied</w:t>
            </w:r>
            <w:r w:rsidRPr="00C93757">
              <w:rPr>
                <w:rFonts w:ascii="Arial" w:hAnsi="Arial" w:cs="Arial"/>
              </w:rPr>
              <w:t xml:space="preserve"> areas of improvement for leading workplace relationships future work tasks</w:t>
            </w:r>
            <w:r>
              <w:rPr>
                <w:rFonts w:ascii="Arial" w:hAnsi="Arial" w:cs="Arial"/>
              </w:rPr>
              <w:t>.</w:t>
            </w:r>
          </w:p>
        </w:tc>
        <w:tc>
          <w:tcPr>
            <w:tcW w:w="2267" w:type="dxa"/>
            <w:tcBorders>
              <w:top w:val="single" w:sz="4" w:space="0" w:color="000000"/>
              <w:left w:val="single" w:sz="4" w:space="0" w:color="000000"/>
              <w:bottom w:val="single" w:sz="4" w:space="0" w:color="000000"/>
              <w:right w:val="single" w:sz="4" w:space="0" w:color="000000"/>
            </w:tcBorders>
          </w:tcPr>
          <w:p w14:paraId="53972019" w14:textId="35E48C4C"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67B73FE3" w14:textId="1BE7122F"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7C1ADB60" w14:textId="0AB14EFF"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Borders>
              <w:top w:val="single" w:sz="4" w:space="0" w:color="000000"/>
              <w:left w:val="single" w:sz="4" w:space="0" w:color="000000"/>
              <w:bottom w:val="single" w:sz="4" w:space="0" w:color="000000"/>
              <w:right w:val="single" w:sz="4" w:space="0" w:color="000000"/>
            </w:tcBorders>
          </w:tcPr>
          <w:p w14:paraId="2D5EF201" w14:textId="4F304FC6"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E76DB38" w14:textId="0B712F2E" w:rsid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46114DF" w14:textId="4A66C411" w:rsidR="00252746" w:rsidRDefault="00252746" w:rsidP="00434152">
      <w:pPr>
        <w:spacing w:line="256" w:lineRule="auto"/>
        <w:rPr>
          <w:rFonts w:ascii="Arial" w:eastAsiaTheme="majorEastAsia" w:hAnsi="Arial" w:cstheme="majorBidi"/>
          <w:b/>
          <w:color w:val="2F5496" w:themeColor="accent1" w:themeShade="BF"/>
          <w:sz w:val="32"/>
          <w:szCs w:val="32"/>
        </w:rPr>
      </w:pPr>
    </w:p>
    <w:p w14:paraId="637C97D7" w14:textId="77777777" w:rsidR="00252746" w:rsidRDefault="00252746">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12687932" w14:textId="77777777" w:rsidR="00252746" w:rsidRPr="00F418ED" w:rsidRDefault="00252746" w:rsidP="00252746">
      <w:pPr>
        <w:pStyle w:val="Heading1"/>
      </w:pPr>
      <w:bookmarkStart w:id="12" w:name="_Toc99701309"/>
      <w:bookmarkStart w:id="13" w:name="_Toc99720756"/>
      <w:r w:rsidRPr="00F418ED">
        <w:t>BSB</w:t>
      </w:r>
      <w:r>
        <w:t>PEF502</w:t>
      </w:r>
      <w:r w:rsidRPr="00F418ED">
        <w:t xml:space="preserve"> Develop and use emotional intelligence</w:t>
      </w:r>
      <w:bookmarkEnd w:id="12"/>
      <w:bookmarkEnd w:id="13"/>
    </w:p>
    <w:p w14:paraId="4F8A1751" w14:textId="102BBFCC" w:rsidR="00252746" w:rsidRPr="009443DE" w:rsidRDefault="00252746" w:rsidP="009443DE">
      <w:pPr>
        <w:spacing w:before="120" w:after="120" w:line="360" w:lineRule="auto"/>
        <w:rPr>
          <w:rFonts w:ascii="Arial" w:hAnsi="Arial" w:cs="Arial"/>
        </w:rPr>
      </w:pPr>
      <w:r w:rsidRPr="009443DE">
        <w:rPr>
          <w:rFonts w:ascii="Arial" w:hAnsi="Arial" w:cs="Arial"/>
        </w:rPr>
        <w:t xml:space="preserve">This unit describes the skills and knowledge required to develop and use emotional intelligence to increase self-awareness, self-management, social </w:t>
      </w:r>
      <w:proofErr w:type="gramStart"/>
      <w:r w:rsidRPr="009443DE">
        <w:rPr>
          <w:rFonts w:ascii="Arial" w:hAnsi="Arial" w:cs="Arial"/>
        </w:rPr>
        <w:t>awareness</w:t>
      </w:r>
      <w:proofErr w:type="gramEnd"/>
      <w:r w:rsidRPr="009443DE">
        <w:rPr>
          <w:rFonts w:ascii="Arial" w:hAnsi="Arial" w:cs="Arial"/>
        </w:rPr>
        <w:t xml:space="preserve"> and relationship management in the workplace.</w:t>
      </w:r>
    </w:p>
    <w:p w14:paraId="36E3C89A" w14:textId="79699E8B" w:rsidR="00252746" w:rsidRPr="009443DE" w:rsidRDefault="00252746" w:rsidP="009443DE">
      <w:pPr>
        <w:spacing w:before="120" w:after="120" w:line="360" w:lineRule="auto"/>
        <w:rPr>
          <w:rFonts w:ascii="Arial" w:hAnsi="Arial" w:cs="Arial"/>
        </w:rPr>
      </w:pPr>
      <w:r w:rsidRPr="009443DE">
        <w:rPr>
          <w:rFonts w:ascii="Arial" w:hAnsi="Arial" w:cs="Arial"/>
        </w:rPr>
        <w:t xml:space="preserve">The unit applies to individuals who are required to identify, analyse, </w:t>
      </w:r>
      <w:proofErr w:type="gramStart"/>
      <w:r w:rsidRPr="009443DE">
        <w:rPr>
          <w:rFonts w:ascii="Arial" w:hAnsi="Arial" w:cs="Arial"/>
        </w:rPr>
        <w:t>synthesise</w:t>
      </w:r>
      <w:proofErr w:type="gramEnd"/>
      <w:r w:rsidRPr="009443DE">
        <w:rPr>
          <w:rFonts w:ascii="Arial" w:hAnsi="Arial" w:cs="Arial"/>
        </w:rPr>
        <w:t xml:space="preserve"> and act on information from a range of sources and who deal with unpredictable problems as part of their job role. These individuals may be responsible for leading a team or work area.</w:t>
      </w:r>
    </w:p>
    <w:tbl>
      <w:tblPr>
        <w:tblStyle w:val="TableGrid"/>
        <w:tblW w:w="0" w:type="auto"/>
        <w:tblLook w:val="04A0" w:firstRow="1" w:lastRow="0" w:firstColumn="1" w:lastColumn="0" w:noHBand="0" w:noVBand="1"/>
      </w:tblPr>
      <w:tblGrid>
        <w:gridCol w:w="2263"/>
        <w:gridCol w:w="2268"/>
        <w:gridCol w:w="2268"/>
        <w:gridCol w:w="2268"/>
        <w:gridCol w:w="2268"/>
        <w:gridCol w:w="2268"/>
      </w:tblGrid>
      <w:tr w:rsidR="00252746" w:rsidRPr="009443DE" w14:paraId="6BCBD06A" w14:textId="77777777" w:rsidTr="009443DE">
        <w:tc>
          <w:tcPr>
            <w:tcW w:w="2263" w:type="dxa"/>
          </w:tcPr>
          <w:p w14:paraId="5B938E4A" w14:textId="77777777" w:rsidR="00252746" w:rsidRPr="009443DE" w:rsidRDefault="00252746" w:rsidP="009443DE">
            <w:pPr>
              <w:spacing w:before="120" w:after="120" w:line="360" w:lineRule="auto"/>
              <w:rPr>
                <w:rFonts w:ascii="Arial" w:hAnsi="Arial" w:cs="Arial"/>
              </w:rPr>
            </w:pPr>
          </w:p>
        </w:tc>
        <w:tc>
          <w:tcPr>
            <w:tcW w:w="2268" w:type="dxa"/>
          </w:tcPr>
          <w:p w14:paraId="46C69EA0"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skills and knowledge in this area</w:t>
            </w:r>
          </w:p>
          <w:p w14:paraId="4CC02FA0"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(1 point)</w:t>
            </w:r>
          </w:p>
        </w:tc>
        <w:tc>
          <w:tcPr>
            <w:tcW w:w="2268" w:type="dxa"/>
          </w:tcPr>
          <w:p w14:paraId="03EFDC41"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My supervisor, and/or other third party, will say that I can do these tasks (1 point)</w:t>
            </w:r>
          </w:p>
        </w:tc>
        <w:tc>
          <w:tcPr>
            <w:tcW w:w="2268" w:type="dxa"/>
          </w:tcPr>
          <w:p w14:paraId="23E155E6"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performed these tasks:</w:t>
            </w:r>
          </w:p>
          <w:p w14:paraId="16A91972"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Rarely = 1 point</w:t>
            </w:r>
          </w:p>
          <w:p w14:paraId="7041E96D"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Sometimes = 2 points</w:t>
            </w:r>
          </w:p>
          <w:p w14:paraId="2BA4F196"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Frequently = 3 points</w:t>
            </w:r>
          </w:p>
        </w:tc>
        <w:tc>
          <w:tcPr>
            <w:tcW w:w="2268" w:type="dxa"/>
          </w:tcPr>
          <w:p w14:paraId="71D4CC0D"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can collect documents and evidence that show I have undertaken these tasks</w:t>
            </w:r>
          </w:p>
          <w:p w14:paraId="0BA4F048"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(2 points)</w:t>
            </w:r>
          </w:p>
        </w:tc>
        <w:tc>
          <w:tcPr>
            <w:tcW w:w="2268" w:type="dxa"/>
          </w:tcPr>
          <w:p w14:paraId="51A2C0D0"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Total number of points</w:t>
            </w:r>
          </w:p>
        </w:tc>
      </w:tr>
      <w:tr w:rsidR="009443DE" w:rsidRPr="009443DE" w14:paraId="2878B676" w14:textId="77777777" w:rsidTr="009443DE">
        <w:tc>
          <w:tcPr>
            <w:tcW w:w="2263" w:type="dxa"/>
          </w:tcPr>
          <w:p w14:paraId="05075F15"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demonstrated the use of emotional intelligence in relation to at least two different work tasks.</w:t>
            </w:r>
          </w:p>
        </w:tc>
        <w:tc>
          <w:tcPr>
            <w:tcW w:w="2268" w:type="dxa"/>
          </w:tcPr>
          <w:p w14:paraId="06D763C0" w14:textId="1084E41D"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1A7C4B" w14:textId="552FDFDC"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31EFDEB" w14:textId="28ABE506"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70014CF" w14:textId="657DD272"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2B2D62" w14:textId="26FF5341"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2E4A1DD1" w14:textId="77777777" w:rsidTr="009443DE">
        <w:tc>
          <w:tcPr>
            <w:tcW w:w="2263" w:type="dxa"/>
          </w:tcPr>
          <w:p w14:paraId="39FC86A3" w14:textId="77777777" w:rsidR="009443DE" w:rsidRPr="009443DE" w:rsidRDefault="009443DE" w:rsidP="009443DE">
            <w:pPr>
              <w:spacing w:before="120" w:after="120" w:line="360" w:lineRule="auto"/>
              <w:rPr>
                <w:rFonts w:ascii="Arial" w:hAnsi="Arial" w:cs="Arial"/>
              </w:rPr>
            </w:pPr>
            <w:r w:rsidRPr="009443DE">
              <w:rPr>
                <w:rFonts w:ascii="Arial" w:hAnsi="Arial" w:cs="Arial"/>
              </w:rPr>
              <w:t xml:space="preserve">I have conducted an analysis to identify own emotional strengths, weaknesses, stressors, emotional </w:t>
            </w:r>
            <w:proofErr w:type="gramStart"/>
            <w:r w:rsidRPr="009443DE">
              <w:rPr>
                <w:rFonts w:ascii="Arial" w:hAnsi="Arial" w:cs="Arial"/>
              </w:rPr>
              <w:t>states</w:t>
            </w:r>
            <w:proofErr w:type="gramEnd"/>
            <w:r w:rsidRPr="009443DE">
              <w:rPr>
                <w:rFonts w:ascii="Arial" w:hAnsi="Arial" w:cs="Arial"/>
              </w:rPr>
              <w:t xml:space="preserve"> and triggers, incorporating feedback from others.</w:t>
            </w:r>
          </w:p>
        </w:tc>
        <w:tc>
          <w:tcPr>
            <w:tcW w:w="2268" w:type="dxa"/>
          </w:tcPr>
          <w:p w14:paraId="27C5F6C7" w14:textId="2C29B769"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09908C8" w14:textId="576E05F8"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F2CE5A" w14:textId="32E7D83B"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2E3298A" w14:textId="035F20C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FBD5A9D" w14:textId="737A62B6"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27684FED" w14:textId="77777777" w:rsidTr="009443DE">
        <w:tc>
          <w:tcPr>
            <w:tcW w:w="2263" w:type="dxa"/>
          </w:tcPr>
          <w:p w14:paraId="6C669A2A"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identified workplace situations and environments that may trigger an emotional response</w:t>
            </w:r>
          </w:p>
        </w:tc>
        <w:tc>
          <w:tcPr>
            <w:tcW w:w="2268" w:type="dxa"/>
          </w:tcPr>
          <w:p w14:paraId="373522C9" w14:textId="36DC1EA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8457A8" w14:textId="358FD5D7"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C238B51" w14:textId="6A0B5A4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AA4809D" w14:textId="5093CA22"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3E6C6DF" w14:textId="50BE60D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57F57532" w14:textId="77777777" w:rsidTr="009443DE">
        <w:tc>
          <w:tcPr>
            <w:tcW w:w="2263" w:type="dxa"/>
          </w:tcPr>
          <w:p w14:paraId="67CEF4B0"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modelled behaviours that demonstrate the management of emotions.</w:t>
            </w:r>
          </w:p>
        </w:tc>
        <w:tc>
          <w:tcPr>
            <w:tcW w:w="2268" w:type="dxa"/>
          </w:tcPr>
          <w:p w14:paraId="098DE99E" w14:textId="3296779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481889" w14:textId="5177BBD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CE1F3D7" w14:textId="796F1AD2"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3548887" w14:textId="3664EF10"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D065B9D" w14:textId="59340D8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1074B71D" w14:textId="77777777" w:rsidTr="009443DE">
        <w:tc>
          <w:tcPr>
            <w:tcW w:w="2263" w:type="dxa"/>
          </w:tcPr>
          <w:p w14:paraId="7E9DE3DD"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recognised the impact that cultural behaviours and beliefs may have on workplace interactions.</w:t>
            </w:r>
          </w:p>
        </w:tc>
        <w:tc>
          <w:tcPr>
            <w:tcW w:w="2268" w:type="dxa"/>
          </w:tcPr>
          <w:p w14:paraId="0A3B9A49" w14:textId="3CF8EB22"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9AA5E2" w14:textId="34615C6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6DA8DE4" w14:textId="1623C314"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98245E8" w14:textId="74FF84F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5C0CC91" w14:textId="099C17F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69649535" w14:textId="77777777" w:rsidTr="009443DE">
        <w:tc>
          <w:tcPr>
            <w:tcW w:w="2263" w:type="dxa"/>
          </w:tcPr>
          <w:p w14:paraId="68A17E3E"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recognised and responded to the emotional states of others.</w:t>
            </w:r>
          </w:p>
        </w:tc>
        <w:tc>
          <w:tcPr>
            <w:tcW w:w="2268" w:type="dxa"/>
          </w:tcPr>
          <w:p w14:paraId="1674FEE5" w14:textId="787980A6"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1636006" w14:textId="684966B9"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C678EEF" w14:textId="62F6C250"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E34EFA" w14:textId="2F89619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A5992E1" w14:textId="447282C0"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1CFF3216" w14:textId="77777777" w:rsidTr="009443DE">
        <w:tc>
          <w:tcPr>
            <w:tcW w:w="2263" w:type="dxa"/>
          </w:tcPr>
          <w:p w14:paraId="52BCF96E"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used emotional intelligence of self and others to enhance team performance.</w:t>
            </w:r>
          </w:p>
        </w:tc>
        <w:tc>
          <w:tcPr>
            <w:tcW w:w="2268" w:type="dxa"/>
          </w:tcPr>
          <w:p w14:paraId="36B9CF5F" w14:textId="780EDADC"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1554442" w14:textId="6CEF2554"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F285C2A" w14:textId="2D77E7A6"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A6475FA" w14:textId="6BFEA6F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B0EAC93" w14:textId="23574B03"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3263E1DC" w14:textId="77777777" w:rsidTr="009443DE">
        <w:tc>
          <w:tcPr>
            <w:tcW w:w="2263" w:type="dxa"/>
          </w:tcPr>
          <w:p w14:paraId="05312FB1"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promoted the development of emotional intelligence in others.</w:t>
            </w:r>
          </w:p>
        </w:tc>
        <w:tc>
          <w:tcPr>
            <w:tcW w:w="2268" w:type="dxa"/>
          </w:tcPr>
          <w:p w14:paraId="4AFF4788" w14:textId="66E57573"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E680905" w14:textId="0BD7A1E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2ECBC6" w14:textId="6A6C098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64C454A" w14:textId="4DB6EA6B"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70B2A55" w14:textId="7D4BEB4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6C12C585" w14:textId="77777777" w:rsidTr="009443DE">
        <w:tc>
          <w:tcPr>
            <w:tcW w:w="2263" w:type="dxa"/>
          </w:tcPr>
          <w:p w14:paraId="3CDC8CBD"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developed and implemented plans to encourage others to develop their own emotional intelligence, to build productive relationships, and maximise workplace outcomes.</w:t>
            </w:r>
          </w:p>
        </w:tc>
        <w:tc>
          <w:tcPr>
            <w:tcW w:w="2268" w:type="dxa"/>
          </w:tcPr>
          <w:p w14:paraId="74100400" w14:textId="2C07F9AC"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5766FEF" w14:textId="4901FA59"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BB0E815" w14:textId="6BEE116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CC459AD" w14:textId="271DA968"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3B118D6" w14:textId="37F8B54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8568631" w14:textId="3F4586C4" w:rsidR="00252746" w:rsidRDefault="00252746" w:rsidP="00434152">
      <w:pPr>
        <w:spacing w:line="256" w:lineRule="auto"/>
        <w:rPr>
          <w:rFonts w:ascii="Arial" w:eastAsiaTheme="majorEastAsia" w:hAnsi="Arial" w:cstheme="majorBidi"/>
          <w:b/>
          <w:color w:val="2F5496" w:themeColor="accent1" w:themeShade="BF"/>
          <w:sz w:val="32"/>
          <w:szCs w:val="32"/>
        </w:rPr>
      </w:pPr>
    </w:p>
    <w:p w14:paraId="694FEF22" w14:textId="1AFD913D" w:rsidR="00252746" w:rsidRDefault="00252746">
      <w:pPr>
        <w:rPr>
          <w:rFonts w:ascii="Arial" w:eastAsiaTheme="majorEastAsia" w:hAnsi="Arial" w:cstheme="majorBidi"/>
          <w:b/>
          <w:color w:val="2F5496" w:themeColor="accent1" w:themeShade="BF"/>
          <w:sz w:val="32"/>
          <w:szCs w:val="32"/>
        </w:rPr>
      </w:pPr>
    </w:p>
    <w:p w14:paraId="6D5592D5" w14:textId="77777777" w:rsidR="009443DE" w:rsidRDefault="009443DE">
      <w:pPr>
        <w:rPr>
          <w:rFonts w:ascii="Arial" w:eastAsiaTheme="majorEastAsia" w:hAnsi="Arial" w:cstheme="majorBidi"/>
          <w:color w:val="2F5496" w:themeColor="accent1" w:themeShade="BF"/>
          <w:sz w:val="32"/>
          <w:szCs w:val="32"/>
        </w:rPr>
      </w:pPr>
      <w:bookmarkStart w:id="14" w:name="_Toc99701335"/>
      <w:r>
        <w:br w:type="page"/>
      </w:r>
    </w:p>
    <w:p w14:paraId="038D0B9A" w14:textId="5D24F19A" w:rsidR="00252746" w:rsidRPr="00F418ED" w:rsidRDefault="00252746" w:rsidP="00252746">
      <w:pPr>
        <w:pStyle w:val="Heading1"/>
      </w:pPr>
      <w:bookmarkStart w:id="15" w:name="_Toc99720757"/>
      <w:r w:rsidRPr="00F418ED">
        <w:t>BSB</w:t>
      </w:r>
      <w:r>
        <w:t>STR502</w:t>
      </w:r>
      <w:r w:rsidRPr="00F418ED">
        <w:t xml:space="preserve"> Facilitate continuous improvement</w:t>
      </w:r>
      <w:bookmarkEnd w:id="14"/>
      <w:bookmarkEnd w:id="15"/>
    </w:p>
    <w:p w14:paraId="6809DD51" w14:textId="5B501F7E" w:rsidR="00252746" w:rsidRPr="009443DE" w:rsidRDefault="00252746" w:rsidP="009443DE">
      <w:pPr>
        <w:spacing w:before="120" w:after="120" w:line="360" w:lineRule="auto"/>
        <w:rPr>
          <w:rFonts w:ascii="Arial" w:hAnsi="Arial" w:cs="Arial"/>
        </w:rPr>
      </w:pPr>
      <w:r w:rsidRPr="009443DE">
        <w:rPr>
          <w:rFonts w:ascii="Arial" w:hAnsi="Arial" w:cs="Arial"/>
        </w:rPr>
        <w:t xml:space="preserve">This unit describes the skills and knowledge required to lead and manage continuous improvement systems and processes. </w:t>
      </w:r>
      <w:proofErr w:type="gramStart"/>
      <w:r w:rsidRPr="009443DE">
        <w:rPr>
          <w:rFonts w:ascii="Arial" w:hAnsi="Arial" w:cs="Arial"/>
        </w:rPr>
        <w:t>Particular emphasis</w:t>
      </w:r>
      <w:proofErr w:type="gramEnd"/>
      <w:r w:rsidRPr="009443DE">
        <w:rPr>
          <w:rFonts w:ascii="Arial" w:hAnsi="Arial" w:cs="Arial"/>
        </w:rPr>
        <w:t xml:space="preserve"> is on the development of systems and the analysis of information to monitor and adjust performance strategies, and to manage opportunities for further improvements.</w:t>
      </w:r>
    </w:p>
    <w:p w14:paraId="05CE174A" w14:textId="2BD4FA6B" w:rsidR="00252746" w:rsidRPr="009443DE" w:rsidRDefault="00252746" w:rsidP="009443DE">
      <w:pPr>
        <w:spacing w:before="120" w:after="120" w:line="360" w:lineRule="auto"/>
        <w:rPr>
          <w:rFonts w:ascii="Arial" w:hAnsi="Arial" w:cs="Arial"/>
        </w:rPr>
      </w:pPr>
      <w:r w:rsidRPr="009443DE">
        <w:rPr>
          <w:rFonts w:ascii="Arial" w:hAnsi="Arial" w:cs="Arial"/>
        </w:rPr>
        <w:t xml:space="preserve">The unit applies to individuals who take an active role in managing a continuous improvement process </w:t>
      </w:r>
      <w:proofErr w:type="gramStart"/>
      <w:r w:rsidRPr="009443DE">
        <w:rPr>
          <w:rFonts w:ascii="Arial" w:hAnsi="Arial" w:cs="Arial"/>
        </w:rPr>
        <w:t>in order to</w:t>
      </w:r>
      <w:proofErr w:type="gramEnd"/>
      <w:r w:rsidRPr="009443DE">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122"/>
        <w:gridCol w:w="2221"/>
        <w:gridCol w:w="2456"/>
        <w:gridCol w:w="2268"/>
        <w:gridCol w:w="2268"/>
        <w:gridCol w:w="2268"/>
      </w:tblGrid>
      <w:tr w:rsidR="00252746" w:rsidRPr="009443DE" w14:paraId="278F71C3" w14:textId="77777777" w:rsidTr="009443DE">
        <w:tc>
          <w:tcPr>
            <w:tcW w:w="2122" w:type="dxa"/>
          </w:tcPr>
          <w:p w14:paraId="4E602B0D" w14:textId="77777777" w:rsidR="00252746" w:rsidRPr="009443DE" w:rsidRDefault="00252746" w:rsidP="009443DE">
            <w:pPr>
              <w:spacing w:before="120" w:after="120" w:line="360" w:lineRule="auto"/>
              <w:rPr>
                <w:rFonts w:ascii="Arial" w:hAnsi="Arial" w:cs="Arial"/>
              </w:rPr>
            </w:pPr>
          </w:p>
        </w:tc>
        <w:tc>
          <w:tcPr>
            <w:tcW w:w="2221" w:type="dxa"/>
          </w:tcPr>
          <w:p w14:paraId="5A608243"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skills and knowledge in this area</w:t>
            </w:r>
          </w:p>
          <w:p w14:paraId="43723DCC"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(1 point)</w:t>
            </w:r>
          </w:p>
        </w:tc>
        <w:tc>
          <w:tcPr>
            <w:tcW w:w="2456" w:type="dxa"/>
          </w:tcPr>
          <w:p w14:paraId="10B9A5CF"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My supervisor, and/or other third party, will say that I can do these tasks (1 point)</w:t>
            </w:r>
          </w:p>
        </w:tc>
        <w:tc>
          <w:tcPr>
            <w:tcW w:w="2268" w:type="dxa"/>
          </w:tcPr>
          <w:p w14:paraId="3D1AC2DA"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performed these tasks:</w:t>
            </w:r>
          </w:p>
          <w:p w14:paraId="46B1F811"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Rarely = 1 point</w:t>
            </w:r>
          </w:p>
          <w:p w14:paraId="348679F8"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Sometimes = 2 points</w:t>
            </w:r>
          </w:p>
          <w:p w14:paraId="2601F81C"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Frequently = 3 points</w:t>
            </w:r>
          </w:p>
        </w:tc>
        <w:tc>
          <w:tcPr>
            <w:tcW w:w="2268" w:type="dxa"/>
          </w:tcPr>
          <w:p w14:paraId="34981BEB"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can collect documents and evidence that show I have undertaken these tasks</w:t>
            </w:r>
          </w:p>
          <w:p w14:paraId="4A73E6BB"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(2 points)</w:t>
            </w:r>
          </w:p>
        </w:tc>
        <w:tc>
          <w:tcPr>
            <w:tcW w:w="2268" w:type="dxa"/>
          </w:tcPr>
          <w:p w14:paraId="5B675E09"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Total number of points</w:t>
            </w:r>
          </w:p>
        </w:tc>
      </w:tr>
      <w:tr w:rsidR="009443DE" w:rsidRPr="009443DE" w14:paraId="59A3ACAE" w14:textId="77777777" w:rsidTr="009443DE">
        <w:tc>
          <w:tcPr>
            <w:tcW w:w="2122" w:type="dxa"/>
          </w:tcPr>
          <w:p w14:paraId="450C0E4C"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led and managed continuous improvement systems and processes for at least one organisation or work area.</w:t>
            </w:r>
          </w:p>
        </w:tc>
        <w:tc>
          <w:tcPr>
            <w:tcW w:w="2221" w:type="dxa"/>
          </w:tcPr>
          <w:p w14:paraId="7A8D45E2" w14:textId="1720188B"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8BEEBDC" w14:textId="455A412C"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F6B1B07" w14:textId="32830310"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AF8E003" w14:textId="67193AA0"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B6D8B0" w14:textId="4DEB06B5" w:rsidR="009443DE" w:rsidRPr="009443DE" w:rsidRDefault="009443DE" w:rsidP="009443DE">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11311455" w14:textId="77777777" w:rsidTr="009443DE">
        <w:tc>
          <w:tcPr>
            <w:tcW w:w="2122" w:type="dxa"/>
          </w:tcPr>
          <w:p w14:paraId="772479C2"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facilitated effective contributions to and communications about continuous improvement processes and outcomes.</w:t>
            </w:r>
          </w:p>
        </w:tc>
        <w:tc>
          <w:tcPr>
            <w:tcW w:w="2221" w:type="dxa"/>
          </w:tcPr>
          <w:p w14:paraId="4D5FEC8E" w14:textId="1C2674C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402DEC5" w14:textId="0A5B30F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D292DF1" w14:textId="677152E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FD4527D" w14:textId="01877C4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F6D5A61" w14:textId="45B8A23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37DB52D1" w14:textId="77777777" w:rsidTr="009443DE">
        <w:tc>
          <w:tcPr>
            <w:tcW w:w="2122" w:type="dxa"/>
          </w:tcPr>
          <w:p w14:paraId="22E5B33C"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addressed sustainability requirements within an organisation.</w:t>
            </w:r>
          </w:p>
        </w:tc>
        <w:tc>
          <w:tcPr>
            <w:tcW w:w="2221" w:type="dxa"/>
          </w:tcPr>
          <w:p w14:paraId="6119BAAB" w14:textId="5734D933"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31B22F7" w14:textId="217D5312"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3192656" w14:textId="5FE88F56"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6E08B74" w14:textId="77CFC01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F52D5A7" w14:textId="780A0B9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69950495" w14:textId="77777777" w:rsidTr="009443DE">
        <w:tc>
          <w:tcPr>
            <w:tcW w:w="2122" w:type="dxa"/>
          </w:tcPr>
          <w:p w14:paraId="7404EC05"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developed strategies to ensure that team members are actively encouraged and supported to participate in decision-making processes, assume responsibility and exercise initiative as appropriate</w:t>
            </w:r>
          </w:p>
        </w:tc>
        <w:tc>
          <w:tcPr>
            <w:tcW w:w="2221" w:type="dxa"/>
          </w:tcPr>
          <w:p w14:paraId="7BDF82AF" w14:textId="3BBA3B8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8A571FA" w14:textId="728B7F0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E126E26" w14:textId="6C959545"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418519D" w14:textId="418C74F9"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3FFDB82" w14:textId="44704681"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779B4A6D" w14:textId="77777777" w:rsidTr="009443DE">
        <w:tc>
          <w:tcPr>
            <w:tcW w:w="2122" w:type="dxa"/>
          </w:tcPr>
          <w:p w14:paraId="14DDB9B9"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incorporated mentoring, coaching and other support to enable people to participate effectively in continuous improvement processes.</w:t>
            </w:r>
          </w:p>
        </w:tc>
        <w:tc>
          <w:tcPr>
            <w:tcW w:w="2221" w:type="dxa"/>
          </w:tcPr>
          <w:p w14:paraId="192AAFC6" w14:textId="224D98BC"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5A5EFF0" w14:textId="15E91DEB"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9F275B9" w14:textId="2B2D8E00"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9B0224" w14:textId="0DAD505F"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6ADE0F1" w14:textId="4CF11318"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5E749BD1" w14:textId="77777777" w:rsidTr="009443DE">
        <w:tc>
          <w:tcPr>
            <w:tcW w:w="2122" w:type="dxa"/>
          </w:tcPr>
          <w:p w14:paraId="1B831F60"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implemented processes which include the recording of work team performance to assist in identifying further opportunities for improvement.</w:t>
            </w:r>
          </w:p>
        </w:tc>
        <w:tc>
          <w:tcPr>
            <w:tcW w:w="2221" w:type="dxa"/>
          </w:tcPr>
          <w:p w14:paraId="10576F62" w14:textId="6D4C433D"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558BD59" w14:textId="21BC693B"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864C265" w14:textId="541DCFD4"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C8265FA" w14:textId="16BAD83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18ECDAA" w14:textId="1905E53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5D021892" w14:textId="77777777" w:rsidTr="009443DE">
        <w:tc>
          <w:tcPr>
            <w:tcW w:w="2122" w:type="dxa"/>
          </w:tcPr>
          <w:p w14:paraId="3A8A8F72"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established systems to ensure that the organisation’s continuous improvement processes are communicated to stakeholders.</w:t>
            </w:r>
          </w:p>
        </w:tc>
        <w:tc>
          <w:tcPr>
            <w:tcW w:w="2221" w:type="dxa"/>
          </w:tcPr>
          <w:p w14:paraId="70ADEAA4" w14:textId="12382988"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B0F9ACD" w14:textId="0F9E0E1E"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B282D1" w14:textId="3D9041DB"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B514552" w14:textId="623B47CC"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7DD39E0" w14:textId="173E43C4"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443DE" w:rsidRPr="009443DE" w14:paraId="254EE4C3" w14:textId="77777777" w:rsidTr="009443DE">
        <w:tc>
          <w:tcPr>
            <w:tcW w:w="2122" w:type="dxa"/>
          </w:tcPr>
          <w:p w14:paraId="34757CD8" w14:textId="77777777" w:rsidR="009443DE" w:rsidRPr="009443DE" w:rsidRDefault="009443DE" w:rsidP="009443DE">
            <w:pPr>
              <w:spacing w:before="120" w:after="120" w:line="360" w:lineRule="auto"/>
              <w:rPr>
                <w:rFonts w:ascii="Arial" w:hAnsi="Arial" w:cs="Arial"/>
              </w:rPr>
            </w:pPr>
            <w:r w:rsidRPr="009443DE">
              <w:rPr>
                <w:rFonts w:ascii="Arial" w:hAnsi="Arial" w:cs="Arial"/>
              </w:rPr>
              <w:t>I have captured insights, experiences and ideas for improvements and incorporated them into the organisation’s knowledge management systems and future planning.</w:t>
            </w:r>
          </w:p>
        </w:tc>
        <w:tc>
          <w:tcPr>
            <w:tcW w:w="2221" w:type="dxa"/>
          </w:tcPr>
          <w:p w14:paraId="1A434236" w14:textId="7ACAD8D7"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14FDFFF" w14:textId="52ED9A47"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50ECF7" w14:textId="00447E79"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B9F8378" w14:textId="5EB491EA"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1834DDE" w14:textId="504EB36C" w:rsidR="009443DE" w:rsidRPr="009443DE" w:rsidRDefault="009443DE" w:rsidP="009443DE">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EAADFA3" w14:textId="77777777" w:rsidR="00252746" w:rsidRDefault="00252746" w:rsidP="00252746"/>
    <w:p w14:paraId="39605264" w14:textId="7646104C" w:rsidR="00252746" w:rsidRDefault="00252746">
      <w:pPr>
        <w:rPr>
          <w:rFonts w:ascii="Arial" w:eastAsiaTheme="majorEastAsia" w:hAnsi="Arial" w:cstheme="majorBidi"/>
          <w:b/>
          <w:color w:val="2F5496" w:themeColor="accent1" w:themeShade="BF"/>
          <w:sz w:val="32"/>
          <w:szCs w:val="32"/>
        </w:rPr>
      </w:pPr>
    </w:p>
    <w:p w14:paraId="4A689434" w14:textId="77777777" w:rsidR="00422467" w:rsidRDefault="00422467">
      <w:pPr>
        <w:rPr>
          <w:rFonts w:ascii="Arial" w:eastAsiaTheme="majorEastAsia" w:hAnsi="Arial" w:cstheme="majorBidi"/>
          <w:color w:val="2F5496" w:themeColor="accent1" w:themeShade="BF"/>
          <w:sz w:val="32"/>
          <w:szCs w:val="32"/>
        </w:rPr>
      </w:pPr>
      <w:bookmarkStart w:id="16" w:name="_Toc99701417"/>
      <w:r>
        <w:br w:type="page"/>
      </w:r>
    </w:p>
    <w:p w14:paraId="37887748" w14:textId="6423BF23" w:rsidR="00252746" w:rsidRDefault="00252746" w:rsidP="00252746">
      <w:pPr>
        <w:pStyle w:val="Heading1"/>
      </w:pPr>
      <w:bookmarkStart w:id="17" w:name="_Toc99720758"/>
      <w:r>
        <w:t>BSBCRT411 Apply critical thinking to work practices</w:t>
      </w:r>
      <w:bookmarkEnd w:id="16"/>
      <w:bookmarkEnd w:id="17"/>
    </w:p>
    <w:p w14:paraId="16C81C26" w14:textId="788D2DCC" w:rsidR="00252746" w:rsidRPr="009443DE" w:rsidRDefault="00252746" w:rsidP="009443DE">
      <w:pPr>
        <w:spacing w:before="120" w:after="120" w:line="360" w:lineRule="auto"/>
        <w:rPr>
          <w:rFonts w:ascii="Arial" w:hAnsi="Arial" w:cs="Arial"/>
        </w:rPr>
      </w:pPr>
      <w:r w:rsidRPr="009443DE">
        <w:rPr>
          <w:rFonts w:ascii="Arial" w:hAnsi="Arial" w:cs="Arial"/>
        </w:rPr>
        <w:t xml:space="preserve">This unit describes the skills and knowledge required to use advanced-level critical thinking skills in a workplace context. This includes using methods of analysis, </w:t>
      </w:r>
      <w:proofErr w:type="gramStart"/>
      <w:r w:rsidRPr="009443DE">
        <w:rPr>
          <w:rFonts w:ascii="Arial" w:hAnsi="Arial" w:cs="Arial"/>
        </w:rPr>
        <w:t>synthesis</w:t>
      </w:r>
      <w:proofErr w:type="gramEnd"/>
      <w:r w:rsidRPr="009443DE">
        <w:rPr>
          <w:rFonts w:ascii="Arial" w:hAnsi="Arial" w:cs="Arial"/>
        </w:rPr>
        <w:t xml:space="preserve"> and evaluation.</w:t>
      </w:r>
    </w:p>
    <w:p w14:paraId="325448E3" w14:textId="5B22D309" w:rsidR="00252746" w:rsidRPr="009443DE" w:rsidRDefault="00252746" w:rsidP="009443DE">
      <w:pPr>
        <w:spacing w:before="120" w:after="120" w:line="360" w:lineRule="auto"/>
        <w:rPr>
          <w:rFonts w:ascii="Arial" w:hAnsi="Arial" w:cs="Arial"/>
        </w:rPr>
      </w:pPr>
      <w:r w:rsidRPr="009443DE">
        <w:rPr>
          <w:rFonts w:ascii="Arial" w:hAnsi="Arial" w:cs="Arial"/>
        </w:rPr>
        <w:t>The unit applies to individuals who evaluate existing or proposed work practices. These individuals are typically responsible for reviewing or developing work processes, products or services that may be proposed or already existing.</w:t>
      </w:r>
    </w:p>
    <w:tbl>
      <w:tblPr>
        <w:tblStyle w:val="TableGrid"/>
        <w:tblW w:w="0" w:type="auto"/>
        <w:tblLook w:val="04A0" w:firstRow="1" w:lastRow="0" w:firstColumn="1" w:lastColumn="0" w:noHBand="0" w:noVBand="1"/>
      </w:tblPr>
      <w:tblGrid>
        <w:gridCol w:w="2122"/>
        <w:gridCol w:w="2221"/>
        <w:gridCol w:w="2456"/>
        <w:gridCol w:w="2268"/>
        <w:gridCol w:w="2268"/>
        <w:gridCol w:w="2268"/>
      </w:tblGrid>
      <w:tr w:rsidR="00252746" w:rsidRPr="009443DE" w14:paraId="076526FB" w14:textId="77777777" w:rsidTr="00422467">
        <w:tc>
          <w:tcPr>
            <w:tcW w:w="2122" w:type="dxa"/>
          </w:tcPr>
          <w:p w14:paraId="667CF166" w14:textId="77777777" w:rsidR="00252746" w:rsidRPr="009443DE" w:rsidRDefault="00252746" w:rsidP="009443DE">
            <w:pPr>
              <w:spacing w:before="120" w:after="120" w:line="360" w:lineRule="auto"/>
              <w:rPr>
                <w:rFonts w:ascii="Arial" w:hAnsi="Arial" w:cs="Arial"/>
              </w:rPr>
            </w:pPr>
          </w:p>
        </w:tc>
        <w:tc>
          <w:tcPr>
            <w:tcW w:w="2221" w:type="dxa"/>
          </w:tcPr>
          <w:p w14:paraId="6245B417"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skills and knowledge in this area</w:t>
            </w:r>
          </w:p>
          <w:p w14:paraId="271AAE9F"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(1 point)</w:t>
            </w:r>
          </w:p>
        </w:tc>
        <w:tc>
          <w:tcPr>
            <w:tcW w:w="2456" w:type="dxa"/>
          </w:tcPr>
          <w:p w14:paraId="45A9E28D"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My supervisor, and/or other third party, will say that I can do these tasks (1 point)</w:t>
            </w:r>
          </w:p>
        </w:tc>
        <w:tc>
          <w:tcPr>
            <w:tcW w:w="2268" w:type="dxa"/>
          </w:tcPr>
          <w:p w14:paraId="21651E6E"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have performed these tasks:</w:t>
            </w:r>
          </w:p>
          <w:p w14:paraId="3F4D2852"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Rarely = 1 point</w:t>
            </w:r>
          </w:p>
          <w:p w14:paraId="0E109AC6"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Sometimes = 2 points</w:t>
            </w:r>
          </w:p>
          <w:p w14:paraId="2E0E4E43"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Frequently = 3 points</w:t>
            </w:r>
          </w:p>
        </w:tc>
        <w:tc>
          <w:tcPr>
            <w:tcW w:w="2268" w:type="dxa"/>
          </w:tcPr>
          <w:p w14:paraId="75DD19E2"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I can collect documents and evidence that show I have undertaken these tasks</w:t>
            </w:r>
          </w:p>
          <w:p w14:paraId="3E36E01F"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(2 points)</w:t>
            </w:r>
          </w:p>
        </w:tc>
        <w:tc>
          <w:tcPr>
            <w:tcW w:w="2268" w:type="dxa"/>
          </w:tcPr>
          <w:p w14:paraId="5A40EA30" w14:textId="77777777" w:rsidR="00252746" w:rsidRPr="009443DE" w:rsidRDefault="00252746" w:rsidP="009443DE">
            <w:pPr>
              <w:spacing w:before="120" w:after="120" w:line="360" w:lineRule="auto"/>
              <w:rPr>
                <w:rFonts w:ascii="Arial" w:hAnsi="Arial" w:cs="Arial"/>
                <w:b/>
                <w:bCs/>
              </w:rPr>
            </w:pPr>
            <w:r w:rsidRPr="009443DE">
              <w:rPr>
                <w:rFonts w:ascii="Arial" w:hAnsi="Arial" w:cs="Arial"/>
                <w:b/>
                <w:bCs/>
              </w:rPr>
              <w:t>Total number of points</w:t>
            </w:r>
          </w:p>
        </w:tc>
      </w:tr>
      <w:tr w:rsidR="00422467" w:rsidRPr="009443DE" w14:paraId="38D3DDDB" w14:textId="77777777" w:rsidTr="00422467">
        <w:tc>
          <w:tcPr>
            <w:tcW w:w="2122" w:type="dxa"/>
          </w:tcPr>
          <w:p w14:paraId="4E95221B" w14:textId="77777777" w:rsidR="00422467" w:rsidRPr="009443DE" w:rsidRDefault="00422467" w:rsidP="00422467">
            <w:pPr>
              <w:spacing w:before="120" w:after="120" w:line="360" w:lineRule="auto"/>
              <w:rPr>
                <w:rFonts w:ascii="Arial" w:hAnsi="Arial" w:cs="Arial"/>
              </w:rPr>
            </w:pPr>
            <w:r w:rsidRPr="009443DE">
              <w:rPr>
                <w:rFonts w:ascii="Arial" w:hAnsi="Arial" w:cs="Arial"/>
              </w:rPr>
              <w:t>I have developed solutions for two different workplace limitations using a range of critical thinking concepts.</w:t>
            </w:r>
          </w:p>
        </w:tc>
        <w:tc>
          <w:tcPr>
            <w:tcW w:w="2221" w:type="dxa"/>
          </w:tcPr>
          <w:p w14:paraId="4A4A451E" w14:textId="6EA7D85D"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E4A6B8A" w14:textId="38246C42"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80C463B" w14:textId="6859FF35"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9EF08A4" w14:textId="5FA08F49"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22B7928" w14:textId="2DA5C71A"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9443DE" w14:paraId="35EF5C53" w14:textId="77777777" w:rsidTr="00422467">
        <w:tc>
          <w:tcPr>
            <w:tcW w:w="2122" w:type="dxa"/>
          </w:tcPr>
          <w:p w14:paraId="32F2EABC" w14:textId="77777777" w:rsidR="00422467" w:rsidRPr="009443DE" w:rsidRDefault="00422467" w:rsidP="00422467">
            <w:pPr>
              <w:spacing w:before="120" w:after="120" w:line="360" w:lineRule="auto"/>
              <w:rPr>
                <w:rFonts w:ascii="Arial" w:hAnsi="Arial" w:cs="Arial"/>
              </w:rPr>
            </w:pPr>
            <w:r w:rsidRPr="009443DE">
              <w:rPr>
                <w:rFonts w:ascii="Arial" w:hAnsi="Arial" w:cs="Arial"/>
              </w:rPr>
              <w:t>I have presented the benefits of applying critical thinking practices in the workplace to stakeholders.</w:t>
            </w:r>
          </w:p>
        </w:tc>
        <w:tc>
          <w:tcPr>
            <w:tcW w:w="2221" w:type="dxa"/>
          </w:tcPr>
          <w:p w14:paraId="2C23EF69" w14:textId="4BD3F348"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9A46310" w14:textId="1D28EBE6"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2794770" w14:textId="45EE88C2"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1B65971" w14:textId="6B0148C6"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92485F" w14:textId="2B51CD04"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9443DE" w14:paraId="7561022E" w14:textId="77777777" w:rsidTr="00422467">
        <w:tc>
          <w:tcPr>
            <w:tcW w:w="2122" w:type="dxa"/>
          </w:tcPr>
          <w:p w14:paraId="3AB5A0B6" w14:textId="77777777" w:rsidR="00422467" w:rsidRPr="009443DE" w:rsidRDefault="00422467" w:rsidP="00422467">
            <w:pPr>
              <w:spacing w:before="120" w:after="120" w:line="360" w:lineRule="auto"/>
              <w:rPr>
                <w:rFonts w:ascii="Arial" w:hAnsi="Arial" w:cs="Arial"/>
              </w:rPr>
            </w:pPr>
            <w:r w:rsidRPr="009443DE">
              <w:rPr>
                <w:rFonts w:ascii="Arial" w:hAnsi="Arial" w:cs="Arial"/>
              </w:rPr>
              <w:t xml:space="preserve">I have developed proposals to articulate to a broad range of workplace </w:t>
            </w:r>
            <w:proofErr w:type="gramStart"/>
            <w:r w:rsidRPr="009443DE">
              <w:rPr>
                <w:rFonts w:ascii="Arial" w:hAnsi="Arial" w:cs="Arial"/>
              </w:rPr>
              <w:t>stakeholders</w:t>
            </w:r>
            <w:proofErr w:type="gramEnd"/>
            <w:r w:rsidRPr="009443DE">
              <w:rPr>
                <w:rFonts w:ascii="Arial" w:hAnsi="Arial" w:cs="Arial"/>
              </w:rPr>
              <w:t xml:space="preserve"> solutions to identified issues.</w:t>
            </w:r>
          </w:p>
        </w:tc>
        <w:tc>
          <w:tcPr>
            <w:tcW w:w="2221" w:type="dxa"/>
          </w:tcPr>
          <w:p w14:paraId="64E347AC" w14:textId="5F9C5026"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E417E5A" w14:textId="0ABBB14D"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993FFA" w14:textId="5D8D953D"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F382845" w14:textId="1BA31CD4"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86DBFBA" w14:textId="5B95B86C"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9443DE" w14:paraId="58BD7DEF" w14:textId="77777777" w:rsidTr="00422467">
        <w:tc>
          <w:tcPr>
            <w:tcW w:w="2122" w:type="dxa"/>
          </w:tcPr>
          <w:p w14:paraId="259DA715" w14:textId="77777777" w:rsidR="00422467" w:rsidRPr="009443DE" w:rsidRDefault="00422467" w:rsidP="00422467">
            <w:pPr>
              <w:spacing w:before="120" w:after="120" w:line="360" w:lineRule="auto"/>
              <w:rPr>
                <w:rFonts w:ascii="Arial" w:hAnsi="Arial" w:cs="Arial"/>
              </w:rPr>
            </w:pPr>
            <w:r w:rsidRPr="009443DE">
              <w:rPr>
                <w:rFonts w:ascii="Arial" w:hAnsi="Arial" w:cs="Arial"/>
              </w:rPr>
              <w:t>I have incorporated feedback and self-reflection to critically assess performance.</w:t>
            </w:r>
          </w:p>
        </w:tc>
        <w:tc>
          <w:tcPr>
            <w:tcW w:w="2221" w:type="dxa"/>
          </w:tcPr>
          <w:p w14:paraId="2C1F9A96" w14:textId="19D0E50C"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37A2AAF" w14:textId="7DEFC0B7"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0C44C46" w14:textId="71C137FF"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5AEE4F5" w14:textId="1C8E13DF"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926871" w14:textId="119D0A96"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9443DE" w14:paraId="68B58690" w14:textId="77777777" w:rsidTr="00422467">
        <w:tc>
          <w:tcPr>
            <w:tcW w:w="2122" w:type="dxa"/>
          </w:tcPr>
          <w:p w14:paraId="78950D37" w14:textId="77777777" w:rsidR="00422467" w:rsidRPr="009443DE" w:rsidRDefault="00422467" w:rsidP="00422467">
            <w:pPr>
              <w:spacing w:before="120" w:after="120" w:line="360" w:lineRule="auto"/>
              <w:rPr>
                <w:rFonts w:ascii="Arial" w:hAnsi="Arial" w:cs="Arial"/>
              </w:rPr>
            </w:pPr>
            <w:r w:rsidRPr="009443DE">
              <w:rPr>
                <w:rFonts w:ascii="Arial" w:hAnsi="Arial" w:cs="Arial"/>
              </w:rPr>
              <w:t>I have developed plans for future process evaluations and incorporated improvements identified.</w:t>
            </w:r>
          </w:p>
        </w:tc>
        <w:tc>
          <w:tcPr>
            <w:tcW w:w="2221" w:type="dxa"/>
          </w:tcPr>
          <w:p w14:paraId="0928FD8E" w14:textId="50ABD54A"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493ECC2" w14:textId="6B224595"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EE7C7C" w14:textId="1CD44CD5"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D2A68C2" w14:textId="179449D8"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F01876F" w14:textId="2EE19B5E" w:rsidR="00422467" w:rsidRPr="009443DE"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D7A723F" w14:textId="5A533C5B" w:rsidR="00252746" w:rsidRDefault="00252746" w:rsidP="00434152">
      <w:pPr>
        <w:spacing w:line="256" w:lineRule="auto"/>
        <w:rPr>
          <w:rFonts w:ascii="Arial" w:eastAsiaTheme="majorEastAsia" w:hAnsi="Arial" w:cstheme="majorBidi"/>
          <w:b/>
          <w:color w:val="2F5496" w:themeColor="accent1" w:themeShade="BF"/>
          <w:sz w:val="32"/>
          <w:szCs w:val="32"/>
        </w:rPr>
      </w:pPr>
    </w:p>
    <w:p w14:paraId="463F57A9" w14:textId="20122BF5" w:rsidR="00252746" w:rsidRDefault="00252746">
      <w:pPr>
        <w:rPr>
          <w:rFonts w:ascii="Arial" w:eastAsiaTheme="majorEastAsia" w:hAnsi="Arial" w:cstheme="majorBidi"/>
          <w:b/>
          <w:color w:val="2F5496" w:themeColor="accent1" w:themeShade="BF"/>
          <w:sz w:val="32"/>
          <w:szCs w:val="32"/>
        </w:rPr>
      </w:pPr>
    </w:p>
    <w:p w14:paraId="01137BAD" w14:textId="77777777" w:rsidR="00422467" w:rsidRDefault="00422467">
      <w:pPr>
        <w:rPr>
          <w:rFonts w:ascii="Arial" w:eastAsiaTheme="majorEastAsia" w:hAnsi="Arial" w:cstheme="majorBidi"/>
          <w:color w:val="2F5496" w:themeColor="accent1" w:themeShade="BF"/>
          <w:sz w:val="32"/>
          <w:szCs w:val="32"/>
        </w:rPr>
      </w:pPr>
      <w:bookmarkStart w:id="18" w:name="_Toc99701424"/>
      <w:r>
        <w:br w:type="page"/>
      </w:r>
    </w:p>
    <w:p w14:paraId="583880C0" w14:textId="641B297D" w:rsidR="00833FF7" w:rsidRDefault="00833FF7" w:rsidP="00833FF7">
      <w:pPr>
        <w:pStyle w:val="Heading1"/>
      </w:pPr>
      <w:bookmarkStart w:id="19" w:name="_Toc99720759"/>
      <w:r>
        <w:t>BSBOPS402 Coordinate business operational plans</w:t>
      </w:r>
      <w:bookmarkEnd w:id="18"/>
      <w:bookmarkEnd w:id="19"/>
    </w:p>
    <w:p w14:paraId="21F232F1" w14:textId="7AB01F31" w:rsidR="00833FF7" w:rsidRPr="00422467" w:rsidRDefault="00833FF7" w:rsidP="00422467">
      <w:pPr>
        <w:spacing w:before="120" w:after="120" w:line="360" w:lineRule="auto"/>
        <w:rPr>
          <w:rFonts w:ascii="Arial" w:hAnsi="Arial" w:cs="Arial"/>
        </w:rPr>
      </w:pPr>
      <w:r w:rsidRPr="00422467">
        <w:rPr>
          <w:rFonts w:ascii="Arial" w:hAnsi="Arial" w:cs="Arial"/>
        </w:rPr>
        <w:t xml:space="preserve">This unit describes the skills and knowledge required to implement operational plans by planning and acquiring resources, </w:t>
      </w:r>
      <w:proofErr w:type="gramStart"/>
      <w:r w:rsidRPr="00422467">
        <w:rPr>
          <w:rFonts w:ascii="Arial" w:hAnsi="Arial" w:cs="Arial"/>
        </w:rPr>
        <w:t>monitoring</w:t>
      </w:r>
      <w:proofErr w:type="gramEnd"/>
      <w:r w:rsidRPr="00422467">
        <w:rPr>
          <w:rFonts w:ascii="Arial" w:hAnsi="Arial" w:cs="Arial"/>
        </w:rPr>
        <w:t xml:space="preserve"> and adjusting operational performance and providing reports on performance, as required.</w:t>
      </w:r>
    </w:p>
    <w:p w14:paraId="03B7159C" w14:textId="7ABD5E8E" w:rsidR="00833FF7" w:rsidRPr="00422467" w:rsidRDefault="00833FF7" w:rsidP="00422467">
      <w:pPr>
        <w:spacing w:before="120" w:after="120" w:line="360" w:lineRule="auto"/>
        <w:rPr>
          <w:rFonts w:ascii="Arial" w:hAnsi="Arial" w:cs="Arial"/>
        </w:rPr>
      </w:pPr>
      <w:r w:rsidRPr="00422467">
        <w:rPr>
          <w:rFonts w:ascii="Arial" w:hAnsi="Arial" w:cs="Arial"/>
        </w:rPr>
        <w:t xml:space="preserve">The unit applies to individuals who plan activities to achieve team and organisational objectives. At this level, work will normally be carried out within routine and non-routine methods and involve procedures that require planning, evaluation, </w:t>
      </w:r>
      <w:proofErr w:type="gramStart"/>
      <w:r w:rsidRPr="00422467">
        <w:rPr>
          <w:rFonts w:ascii="Arial" w:hAnsi="Arial" w:cs="Arial"/>
        </w:rPr>
        <w:t>leadership</w:t>
      </w:r>
      <w:proofErr w:type="gramEnd"/>
      <w:r w:rsidRPr="00422467">
        <w:rPr>
          <w:rFonts w:ascii="Arial" w:hAnsi="Arial" w:cs="Arial"/>
        </w:rPr>
        <w:t xml:space="preserve"> and guidance of others.</w:t>
      </w:r>
    </w:p>
    <w:tbl>
      <w:tblPr>
        <w:tblStyle w:val="TableGrid"/>
        <w:tblW w:w="0" w:type="auto"/>
        <w:tblLook w:val="04A0" w:firstRow="1" w:lastRow="0" w:firstColumn="1" w:lastColumn="0" w:noHBand="0" w:noVBand="1"/>
      </w:tblPr>
      <w:tblGrid>
        <w:gridCol w:w="2122"/>
        <w:gridCol w:w="2221"/>
        <w:gridCol w:w="2456"/>
        <w:gridCol w:w="2410"/>
        <w:gridCol w:w="2126"/>
        <w:gridCol w:w="2268"/>
      </w:tblGrid>
      <w:tr w:rsidR="00833FF7" w:rsidRPr="00422467" w14:paraId="341A1936" w14:textId="77777777" w:rsidTr="00422467">
        <w:tc>
          <w:tcPr>
            <w:tcW w:w="2122" w:type="dxa"/>
          </w:tcPr>
          <w:p w14:paraId="21C4AD5B" w14:textId="77777777" w:rsidR="00833FF7" w:rsidRPr="00422467" w:rsidRDefault="00833FF7" w:rsidP="00422467">
            <w:pPr>
              <w:spacing w:before="120" w:after="120" w:line="360" w:lineRule="auto"/>
              <w:rPr>
                <w:rFonts w:ascii="Arial" w:hAnsi="Arial" w:cs="Arial"/>
              </w:rPr>
            </w:pPr>
          </w:p>
        </w:tc>
        <w:tc>
          <w:tcPr>
            <w:tcW w:w="2221" w:type="dxa"/>
          </w:tcPr>
          <w:p w14:paraId="113B51EE"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have skills and knowledge in this area</w:t>
            </w:r>
          </w:p>
          <w:p w14:paraId="2BC2D115"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(1 point)</w:t>
            </w:r>
          </w:p>
        </w:tc>
        <w:tc>
          <w:tcPr>
            <w:tcW w:w="2456" w:type="dxa"/>
          </w:tcPr>
          <w:p w14:paraId="6BDBE041"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My supervisor, and/or other third party, will say that I can do these tasks (1 point)</w:t>
            </w:r>
          </w:p>
        </w:tc>
        <w:tc>
          <w:tcPr>
            <w:tcW w:w="2410" w:type="dxa"/>
          </w:tcPr>
          <w:p w14:paraId="6D36FE58"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have performed these tasks:</w:t>
            </w:r>
          </w:p>
          <w:p w14:paraId="71C862FD"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Rarely = 1 point</w:t>
            </w:r>
          </w:p>
          <w:p w14:paraId="2F8A68D7"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Sometimes = 2 points</w:t>
            </w:r>
          </w:p>
          <w:p w14:paraId="6BE4CD5B"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Frequently = 3 points</w:t>
            </w:r>
          </w:p>
        </w:tc>
        <w:tc>
          <w:tcPr>
            <w:tcW w:w="2126" w:type="dxa"/>
          </w:tcPr>
          <w:p w14:paraId="43A70050"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can collect documents and evidence that show I have undertaken these tasks</w:t>
            </w:r>
          </w:p>
          <w:p w14:paraId="78C3D866"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(2 points)</w:t>
            </w:r>
          </w:p>
        </w:tc>
        <w:tc>
          <w:tcPr>
            <w:tcW w:w="2268" w:type="dxa"/>
          </w:tcPr>
          <w:p w14:paraId="0C51AB02"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Total number of points</w:t>
            </w:r>
          </w:p>
        </w:tc>
      </w:tr>
      <w:tr w:rsidR="00422467" w:rsidRPr="00422467" w14:paraId="28D57E91" w14:textId="77777777" w:rsidTr="00422467">
        <w:tc>
          <w:tcPr>
            <w:tcW w:w="2122" w:type="dxa"/>
          </w:tcPr>
          <w:p w14:paraId="6845E9E8" w14:textId="77777777" w:rsidR="00422467" w:rsidRPr="00422467" w:rsidRDefault="00422467" w:rsidP="00422467">
            <w:pPr>
              <w:spacing w:before="120" w:after="120" w:line="360" w:lineRule="auto"/>
              <w:rPr>
                <w:rFonts w:ascii="Arial" w:hAnsi="Arial" w:cs="Arial"/>
              </w:rPr>
            </w:pPr>
            <w:r w:rsidRPr="00422467">
              <w:rPr>
                <w:rFonts w:ascii="Arial" w:hAnsi="Arial" w:cs="Arial"/>
              </w:rPr>
              <w:t xml:space="preserve">I have prepared, </w:t>
            </w:r>
            <w:proofErr w:type="gramStart"/>
            <w:r w:rsidRPr="00422467">
              <w:rPr>
                <w:rFonts w:ascii="Arial" w:hAnsi="Arial" w:cs="Arial"/>
              </w:rPr>
              <w:t>implemented</w:t>
            </w:r>
            <w:proofErr w:type="gramEnd"/>
            <w:r w:rsidRPr="00422467">
              <w:rPr>
                <w:rFonts w:ascii="Arial" w:hAnsi="Arial" w:cs="Arial"/>
              </w:rPr>
              <w:t xml:space="preserve"> and reviewed at least two operational plans</w:t>
            </w:r>
          </w:p>
        </w:tc>
        <w:tc>
          <w:tcPr>
            <w:tcW w:w="2221" w:type="dxa"/>
          </w:tcPr>
          <w:p w14:paraId="5D2B5973" w14:textId="7888287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3136765" w14:textId="1A84C03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A7266A1" w14:textId="71CF8C6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11D81FA2" w14:textId="4249ED4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B42481E" w14:textId="2920E74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38E77924" w14:textId="77777777" w:rsidTr="00422467">
        <w:tc>
          <w:tcPr>
            <w:tcW w:w="2122" w:type="dxa"/>
          </w:tcPr>
          <w:p w14:paraId="21654816"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consulted with a range of stakeholders to identify resource requirements for the operational plan.</w:t>
            </w:r>
          </w:p>
        </w:tc>
        <w:tc>
          <w:tcPr>
            <w:tcW w:w="2221" w:type="dxa"/>
          </w:tcPr>
          <w:p w14:paraId="458B2B70" w14:textId="6E548B5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70E516A" w14:textId="3C737E6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B560E4C" w14:textId="35C5D70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3F6F5BB1" w14:textId="01D68FD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E1D663A" w14:textId="1F5A023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0A9381F" w14:textId="77777777" w:rsidTr="00422467">
        <w:tc>
          <w:tcPr>
            <w:tcW w:w="2122" w:type="dxa"/>
          </w:tcPr>
          <w:p w14:paraId="231F2B27"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developed contingency plans and adjusted implementation of operational plans in consultation with others to manage contingencies.</w:t>
            </w:r>
          </w:p>
        </w:tc>
        <w:tc>
          <w:tcPr>
            <w:tcW w:w="2221" w:type="dxa"/>
          </w:tcPr>
          <w:p w14:paraId="7DC73F2C" w14:textId="5B13547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5FCF6A2D" w14:textId="0F9C465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3292F78" w14:textId="7942C9F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E0ED061" w14:textId="124B3DE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95D0583" w14:textId="6B92CF3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6C7E0310" w14:textId="77777777" w:rsidTr="00422467">
        <w:tc>
          <w:tcPr>
            <w:tcW w:w="2122" w:type="dxa"/>
          </w:tcPr>
          <w:p w14:paraId="26DAECAF"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presented proposals for resource requirements to stakeholders.</w:t>
            </w:r>
          </w:p>
        </w:tc>
        <w:tc>
          <w:tcPr>
            <w:tcW w:w="2221" w:type="dxa"/>
          </w:tcPr>
          <w:p w14:paraId="37B6ACF2" w14:textId="7A2433F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615A2AB" w14:textId="59EA738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0E6365" w14:textId="125FECE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3E07FB79" w14:textId="0510E78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472C5E" w14:textId="748E54E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F402E49" w14:textId="77777777" w:rsidTr="00422467">
        <w:tc>
          <w:tcPr>
            <w:tcW w:w="2122" w:type="dxa"/>
          </w:tcPr>
          <w:p w14:paraId="394872C0"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assisted in recruiting and onboarding employees required to implement operational plans according to organisational policies and procedures.</w:t>
            </w:r>
          </w:p>
        </w:tc>
        <w:tc>
          <w:tcPr>
            <w:tcW w:w="2221" w:type="dxa"/>
          </w:tcPr>
          <w:p w14:paraId="2B6705FE" w14:textId="37B468C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A5DBDBD" w14:textId="1F25A4B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44B4AE" w14:textId="022CE05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BD459D2" w14:textId="0EA6431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C868243" w14:textId="1B69988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513CEDDD" w14:textId="77777777" w:rsidTr="00422467">
        <w:tc>
          <w:tcPr>
            <w:tcW w:w="2122" w:type="dxa"/>
          </w:tcPr>
          <w:p w14:paraId="5C3CA0BA" w14:textId="77777777" w:rsidR="00422467" w:rsidRPr="00422467" w:rsidRDefault="00422467" w:rsidP="00422467">
            <w:pPr>
              <w:spacing w:before="120" w:after="120" w:line="360" w:lineRule="auto"/>
              <w:rPr>
                <w:rFonts w:ascii="Arial" w:hAnsi="Arial" w:cs="Arial"/>
              </w:rPr>
            </w:pPr>
            <w:r w:rsidRPr="00422467">
              <w:rPr>
                <w:rFonts w:ascii="Arial" w:hAnsi="Arial" w:cs="Arial"/>
              </w:rPr>
              <w:t xml:space="preserve">I have acquired physical resources and services and supported their efficient, </w:t>
            </w:r>
            <w:proofErr w:type="gramStart"/>
            <w:r w:rsidRPr="00422467">
              <w:rPr>
                <w:rFonts w:ascii="Arial" w:hAnsi="Arial" w:cs="Arial"/>
              </w:rPr>
              <w:t>cost-effective</w:t>
            </w:r>
            <w:proofErr w:type="gramEnd"/>
            <w:r w:rsidRPr="00422467">
              <w:rPr>
                <w:rFonts w:ascii="Arial" w:hAnsi="Arial" w:cs="Arial"/>
              </w:rPr>
              <w:t xml:space="preserve"> and safe use.</w:t>
            </w:r>
          </w:p>
        </w:tc>
        <w:tc>
          <w:tcPr>
            <w:tcW w:w="2221" w:type="dxa"/>
          </w:tcPr>
          <w:p w14:paraId="1CEEE34D" w14:textId="3D0CB66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392D1C0" w14:textId="2BBF4F7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2855EE3" w14:textId="65582FD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195DD6A" w14:textId="033134D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D5C1920" w14:textId="11C5B44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2B0C5393" w14:textId="77777777" w:rsidTr="00422467">
        <w:tc>
          <w:tcPr>
            <w:tcW w:w="2122" w:type="dxa"/>
          </w:tcPr>
          <w:p w14:paraId="297E2043"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identified and used key performance indicators to assess operational performance and taken action to rectify unsatisfactory performance.</w:t>
            </w:r>
          </w:p>
        </w:tc>
        <w:tc>
          <w:tcPr>
            <w:tcW w:w="2221" w:type="dxa"/>
          </w:tcPr>
          <w:p w14:paraId="66A8702C" w14:textId="5CF162A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6E42CE9" w14:textId="33627B7B"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A9BDA2F" w14:textId="6427FD3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80E1A5D" w14:textId="6D2A178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0161ABB" w14:textId="02D542C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51A732CD" w14:textId="77777777" w:rsidTr="00422467">
        <w:tc>
          <w:tcPr>
            <w:tcW w:w="2122" w:type="dxa"/>
          </w:tcPr>
          <w:p w14:paraId="12EEE780"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developed and presented variations to operational plans and maintained records and reported on operational performance to management.</w:t>
            </w:r>
          </w:p>
        </w:tc>
        <w:tc>
          <w:tcPr>
            <w:tcW w:w="2221" w:type="dxa"/>
          </w:tcPr>
          <w:p w14:paraId="7233DCB5" w14:textId="4A6F90B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AA70955" w14:textId="350F1D0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51DEC35" w14:textId="1FD8E1D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7FB5710" w14:textId="5E5CE89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047E84A" w14:textId="2D52FF5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B8E39FC" w14:textId="3F69A1BA" w:rsidR="00833FF7" w:rsidRDefault="00833FF7" w:rsidP="00434152">
      <w:pPr>
        <w:spacing w:line="256" w:lineRule="auto"/>
        <w:rPr>
          <w:rFonts w:ascii="Arial" w:eastAsiaTheme="majorEastAsia" w:hAnsi="Arial" w:cstheme="majorBidi"/>
          <w:b/>
          <w:color w:val="2F5496" w:themeColor="accent1" w:themeShade="BF"/>
          <w:sz w:val="32"/>
          <w:szCs w:val="32"/>
        </w:rPr>
      </w:pPr>
    </w:p>
    <w:p w14:paraId="526E3941" w14:textId="77777777" w:rsidR="00833FF7" w:rsidRDefault="00833FF7">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321B2CE4" w14:textId="0DF3AC05" w:rsidR="00833FF7" w:rsidRDefault="00833FF7" w:rsidP="00833FF7">
      <w:pPr>
        <w:pStyle w:val="Heading1"/>
      </w:pPr>
      <w:bookmarkStart w:id="20" w:name="_Toc99701431"/>
      <w:bookmarkStart w:id="21" w:name="_Toc99720760"/>
      <w:r w:rsidRPr="00FA292F">
        <w:t>BSBXTW401 Lead and facilitate a team</w:t>
      </w:r>
      <w:bookmarkEnd w:id="20"/>
      <w:bookmarkEnd w:id="21"/>
    </w:p>
    <w:p w14:paraId="2CC79E48" w14:textId="581AE5DA" w:rsidR="00833FF7" w:rsidRPr="00422467" w:rsidRDefault="00833FF7" w:rsidP="00422467">
      <w:pPr>
        <w:spacing w:before="120" w:after="120" w:line="360" w:lineRule="auto"/>
        <w:rPr>
          <w:rFonts w:ascii="Arial" w:hAnsi="Arial" w:cs="Arial"/>
        </w:rPr>
      </w:pPr>
      <w:r w:rsidRPr="00422467">
        <w:rPr>
          <w:rFonts w:ascii="Arial" w:hAnsi="Arial" w:cs="Arial"/>
        </w:rPr>
        <w:t>This unit describes the skills and knowledge required to effectively lead and facilitate a team in a workplace within any industry.</w:t>
      </w:r>
    </w:p>
    <w:p w14:paraId="5F061130" w14:textId="1AF0B237" w:rsidR="00833FF7" w:rsidRPr="00422467" w:rsidRDefault="00833FF7" w:rsidP="00422467">
      <w:pPr>
        <w:spacing w:before="120" w:after="120" w:line="360" w:lineRule="auto"/>
        <w:rPr>
          <w:rFonts w:ascii="Arial" w:hAnsi="Arial" w:cs="Arial"/>
        </w:rPr>
      </w:pPr>
      <w:r w:rsidRPr="00422467">
        <w:rPr>
          <w:rFonts w:ascii="Arial" w:hAnsi="Arial" w:cs="Arial"/>
        </w:rPr>
        <w:t>This unit has a specific focus on the teamwork skills required for team leader or supervisor level (depending on organisational structure) workers with responsibility for others or teams.</w:t>
      </w:r>
    </w:p>
    <w:tbl>
      <w:tblPr>
        <w:tblStyle w:val="TableGrid"/>
        <w:tblW w:w="0" w:type="auto"/>
        <w:tblLook w:val="04A0" w:firstRow="1" w:lastRow="0" w:firstColumn="1" w:lastColumn="0" w:noHBand="0" w:noVBand="1"/>
      </w:tblPr>
      <w:tblGrid>
        <w:gridCol w:w="2122"/>
        <w:gridCol w:w="2143"/>
        <w:gridCol w:w="2551"/>
        <w:gridCol w:w="2410"/>
        <w:gridCol w:w="2126"/>
        <w:gridCol w:w="2268"/>
      </w:tblGrid>
      <w:tr w:rsidR="00833FF7" w:rsidRPr="00422467" w14:paraId="6C7961D1" w14:textId="77777777" w:rsidTr="00422467">
        <w:tc>
          <w:tcPr>
            <w:tcW w:w="2122" w:type="dxa"/>
          </w:tcPr>
          <w:p w14:paraId="06CE4060" w14:textId="77777777" w:rsidR="00833FF7" w:rsidRPr="00422467" w:rsidRDefault="00833FF7" w:rsidP="00422467">
            <w:pPr>
              <w:spacing w:before="120" w:after="120" w:line="360" w:lineRule="auto"/>
              <w:rPr>
                <w:rFonts w:ascii="Arial" w:hAnsi="Arial" w:cs="Arial"/>
              </w:rPr>
            </w:pPr>
          </w:p>
        </w:tc>
        <w:tc>
          <w:tcPr>
            <w:tcW w:w="2143" w:type="dxa"/>
          </w:tcPr>
          <w:p w14:paraId="31884AF6"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have skills and knowledge in this area</w:t>
            </w:r>
          </w:p>
          <w:p w14:paraId="54B0A006"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(1 point)</w:t>
            </w:r>
          </w:p>
        </w:tc>
        <w:tc>
          <w:tcPr>
            <w:tcW w:w="2551" w:type="dxa"/>
          </w:tcPr>
          <w:p w14:paraId="16F7EC29"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My supervisor, and/or other third party, will say that I can do these tasks (1 point)</w:t>
            </w:r>
          </w:p>
        </w:tc>
        <w:tc>
          <w:tcPr>
            <w:tcW w:w="2410" w:type="dxa"/>
          </w:tcPr>
          <w:p w14:paraId="402B9C8A"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have performed these tasks:</w:t>
            </w:r>
          </w:p>
          <w:p w14:paraId="64212416"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Rarely = 1 point</w:t>
            </w:r>
          </w:p>
          <w:p w14:paraId="6672448B"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Sometimes = 2 points</w:t>
            </w:r>
          </w:p>
          <w:p w14:paraId="48BC7F8F"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Frequently = 3 points</w:t>
            </w:r>
          </w:p>
        </w:tc>
        <w:tc>
          <w:tcPr>
            <w:tcW w:w="2126" w:type="dxa"/>
          </w:tcPr>
          <w:p w14:paraId="02765C7B"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I can collect documents and evidence that show I have undertaken these tasks</w:t>
            </w:r>
          </w:p>
          <w:p w14:paraId="11C691C2"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(2 points)</w:t>
            </w:r>
          </w:p>
        </w:tc>
        <w:tc>
          <w:tcPr>
            <w:tcW w:w="2268" w:type="dxa"/>
          </w:tcPr>
          <w:p w14:paraId="09D2865D" w14:textId="77777777" w:rsidR="00833FF7" w:rsidRPr="00422467" w:rsidRDefault="00833FF7" w:rsidP="00422467">
            <w:pPr>
              <w:spacing w:before="120" w:after="120" w:line="360" w:lineRule="auto"/>
              <w:rPr>
                <w:rFonts w:ascii="Arial" w:hAnsi="Arial" w:cs="Arial"/>
                <w:b/>
                <w:bCs/>
              </w:rPr>
            </w:pPr>
            <w:r w:rsidRPr="00422467">
              <w:rPr>
                <w:rFonts w:ascii="Arial" w:hAnsi="Arial" w:cs="Arial"/>
                <w:b/>
                <w:bCs/>
              </w:rPr>
              <w:t>Total number of points</w:t>
            </w:r>
          </w:p>
        </w:tc>
      </w:tr>
      <w:tr w:rsidR="00422467" w:rsidRPr="00422467" w14:paraId="21660FD1" w14:textId="77777777" w:rsidTr="00422467">
        <w:tc>
          <w:tcPr>
            <w:tcW w:w="2122" w:type="dxa"/>
          </w:tcPr>
          <w:p w14:paraId="07AA8C6F"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assigned tasks to team members providing appropriate instructions and planned for contingencies.</w:t>
            </w:r>
          </w:p>
        </w:tc>
        <w:tc>
          <w:tcPr>
            <w:tcW w:w="2143" w:type="dxa"/>
          </w:tcPr>
          <w:p w14:paraId="34DA3B64" w14:textId="39C9C6C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33254698" w14:textId="0CDBFD5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811F1D6" w14:textId="6E92B0CB"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377768F" w14:textId="0C9552D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90C214B" w14:textId="57969AC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2051C97" w14:textId="77777777" w:rsidTr="00422467">
        <w:tc>
          <w:tcPr>
            <w:tcW w:w="2122" w:type="dxa"/>
          </w:tcPr>
          <w:p w14:paraId="63798909"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provided feedback, coaching and assistance to team members.</w:t>
            </w:r>
          </w:p>
        </w:tc>
        <w:tc>
          <w:tcPr>
            <w:tcW w:w="2143" w:type="dxa"/>
          </w:tcPr>
          <w:p w14:paraId="488AFC61" w14:textId="47BD8EE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1700F47A" w14:textId="4E1F108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AAF9AA1" w14:textId="18C8D24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DCBCFB4" w14:textId="6B377DC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EEC1596" w14:textId="4AE0230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1B71F8C" w14:textId="77777777" w:rsidTr="00422467">
        <w:tc>
          <w:tcPr>
            <w:tcW w:w="2122" w:type="dxa"/>
          </w:tcPr>
          <w:p w14:paraId="4926CBDC"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facilitated open and respectful communication and collaboration between team members, considering the needs of those from diverse backgrounds.</w:t>
            </w:r>
          </w:p>
        </w:tc>
        <w:tc>
          <w:tcPr>
            <w:tcW w:w="2143" w:type="dxa"/>
          </w:tcPr>
          <w:p w14:paraId="70678C43" w14:textId="13AD0CE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4F7CE245" w14:textId="70D3C9D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5015BB1" w14:textId="07F2F62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0275AFD" w14:textId="0ED90C4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0DA4C8A" w14:textId="37B9EEA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0B596047" w14:textId="77777777" w:rsidTr="00422467">
        <w:tc>
          <w:tcPr>
            <w:tcW w:w="2122" w:type="dxa"/>
          </w:tcPr>
          <w:p w14:paraId="194240C3"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identified opportunities for cross collaboration amongst external and internal teams and individuals.</w:t>
            </w:r>
          </w:p>
        </w:tc>
        <w:tc>
          <w:tcPr>
            <w:tcW w:w="2143" w:type="dxa"/>
          </w:tcPr>
          <w:p w14:paraId="1DBB38E8" w14:textId="7304EF6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3282DB5F" w14:textId="1F613CD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126A31A" w14:textId="7068498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24C0340" w14:textId="6BDA24D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92569D1" w14:textId="2AC5750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53296CC5" w14:textId="77777777" w:rsidTr="00422467">
        <w:tc>
          <w:tcPr>
            <w:tcW w:w="2122" w:type="dxa"/>
          </w:tcPr>
          <w:p w14:paraId="7ECF461A" w14:textId="77777777" w:rsidR="00422467" w:rsidRPr="00422467" w:rsidRDefault="00422467" w:rsidP="00422467">
            <w:pPr>
              <w:spacing w:before="120" w:after="120" w:line="360" w:lineRule="auto"/>
              <w:rPr>
                <w:rFonts w:ascii="Arial" w:hAnsi="Arial" w:cs="Arial"/>
              </w:rPr>
            </w:pPr>
            <w:r w:rsidRPr="00422467">
              <w:rPr>
                <w:rFonts w:ascii="Arial" w:hAnsi="Arial" w:cs="Arial"/>
              </w:rPr>
              <w:t xml:space="preserve">I have facilitated the team to identify, brainstorm, report and resolve task related issues and inefficiencies and used problem solving skills to deal with issues and challenges. </w:t>
            </w:r>
          </w:p>
        </w:tc>
        <w:tc>
          <w:tcPr>
            <w:tcW w:w="2143" w:type="dxa"/>
          </w:tcPr>
          <w:p w14:paraId="70C14A21" w14:textId="7427445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4245C967" w14:textId="2174A8C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A4C402D" w14:textId="137C7E2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A46A3F7" w14:textId="29FFF15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30CF53F" w14:textId="5ADB3EC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6CF45B7D" w14:textId="77777777" w:rsidTr="00422467">
        <w:tc>
          <w:tcPr>
            <w:tcW w:w="2122" w:type="dxa"/>
          </w:tcPr>
          <w:p w14:paraId="773E9735"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measured team member performance against agreed work plans and provided timely and constructive performance feedback to team members.</w:t>
            </w:r>
          </w:p>
        </w:tc>
        <w:tc>
          <w:tcPr>
            <w:tcW w:w="2143" w:type="dxa"/>
          </w:tcPr>
          <w:p w14:paraId="373BBDB2" w14:textId="2804F2E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09E92FCE" w14:textId="60E8274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1DBB904" w14:textId="45374C3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555BDB8" w14:textId="7574DFFB"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55C31EE" w14:textId="1FC18AE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43B41D8" w14:textId="77777777" w:rsidTr="00422467">
        <w:tc>
          <w:tcPr>
            <w:tcW w:w="2122" w:type="dxa"/>
          </w:tcPr>
          <w:p w14:paraId="7566B721" w14:textId="77777777" w:rsidR="00422467" w:rsidRPr="00422467" w:rsidRDefault="00422467" w:rsidP="00422467">
            <w:pPr>
              <w:spacing w:before="120" w:after="120" w:line="360" w:lineRule="auto"/>
              <w:rPr>
                <w:rFonts w:ascii="Arial" w:hAnsi="Arial" w:cs="Arial"/>
              </w:rPr>
            </w:pPr>
            <w:r w:rsidRPr="00422467">
              <w:rPr>
                <w:rFonts w:ascii="Arial" w:hAnsi="Arial" w:cs="Arial"/>
              </w:rPr>
              <w:t>I have identified specific learning and development opportunities to improve team and individual performance and behaviours and implemented action plans to address training needs.</w:t>
            </w:r>
          </w:p>
        </w:tc>
        <w:tc>
          <w:tcPr>
            <w:tcW w:w="2143" w:type="dxa"/>
          </w:tcPr>
          <w:p w14:paraId="008C5C69" w14:textId="5EF9CCC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23C1DF85" w14:textId="3030DAF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FA8ADB5" w14:textId="5D4DCB5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51CED87" w14:textId="0C7EA1A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1D14470" w14:textId="710B228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DF29C78" w14:textId="15153281" w:rsidR="00A11AC6" w:rsidRDefault="00A11AC6" w:rsidP="00434152">
      <w:pPr>
        <w:spacing w:line="256" w:lineRule="auto"/>
        <w:rPr>
          <w:rFonts w:ascii="Arial" w:eastAsiaTheme="majorEastAsia" w:hAnsi="Arial" w:cstheme="majorBidi"/>
          <w:b/>
          <w:color w:val="2F5496" w:themeColor="accent1" w:themeShade="BF"/>
          <w:sz w:val="32"/>
          <w:szCs w:val="32"/>
        </w:rPr>
      </w:pPr>
    </w:p>
    <w:p w14:paraId="693F37CE" w14:textId="77777777" w:rsidR="00A11AC6" w:rsidRDefault="00A11AC6">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13EC778A" w14:textId="77777777" w:rsidR="00A11AC6" w:rsidRDefault="00A11AC6" w:rsidP="00A11AC6">
      <w:pPr>
        <w:rPr>
          <w:rFonts w:ascii="Arial" w:eastAsiaTheme="majorEastAsia" w:hAnsi="Arial" w:cstheme="majorBidi"/>
          <w:color w:val="2F5496" w:themeColor="accent1" w:themeShade="BF"/>
          <w:sz w:val="32"/>
          <w:szCs w:val="32"/>
        </w:rPr>
      </w:pPr>
      <w:r w:rsidRPr="00A11AC6">
        <w:rPr>
          <w:rFonts w:ascii="Arial" w:eastAsiaTheme="majorEastAsia" w:hAnsi="Arial" w:cstheme="majorBidi"/>
          <w:color w:val="2F5496" w:themeColor="accent1" w:themeShade="BF"/>
          <w:sz w:val="32"/>
          <w:szCs w:val="32"/>
        </w:rPr>
        <w:t>BSBXCM401 Apply communication strategies in the workplace</w:t>
      </w:r>
    </w:p>
    <w:p w14:paraId="3792062D" w14:textId="412DAFC3" w:rsidR="00A11AC6" w:rsidRPr="00422467" w:rsidRDefault="00A11AC6" w:rsidP="00422467">
      <w:pPr>
        <w:spacing w:before="120" w:after="120" w:line="360" w:lineRule="auto"/>
        <w:rPr>
          <w:rFonts w:ascii="Arial" w:hAnsi="Arial" w:cs="Arial"/>
        </w:rPr>
      </w:pPr>
      <w:r w:rsidRPr="00422467">
        <w:rPr>
          <w:rFonts w:ascii="Arial" w:hAnsi="Arial" w:cs="Arial"/>
        </w:rPr>
        <w:t>This unit describes the skills and knowledge required to facilitate and apply communication strategies in the workplace within any industry.</w:t>
      </w:r>
    </w:p>
    <w:p w14:paraId="46350E1A" w14:textId="10BC908D" w:rsidR="00A11AC6" w:rsidRPr="00422467" w:rsidRDefault="00A11AC6" w:rsidP="00422467">
      <w:pPr>
        <w:spacing w:before="120" w:after="120" w:line="360" w:lineRule="auto"/>
        <w:rPr>
          <w:rFonts w:ascii="Arial" w:hAnsi="Arial" w:cs="Arial"/>
        </w:rPr>
      </w:pPr>
      <w:r w:rsidRPr="00422467">
        <w:rPr>
          <w:rFonts w:ascii="Arial" w:hAnsi="Arial" w:cs="Arial"/>
        </w:rPr>
        <w:t>This unit has a specific focus on the communication skills required for supervisor level workers with responsibility for other workers.</w:t>
      </w:r>
    </w:p>
    <w:tbl>
      <w:tblPr>
        <w:tblStyle w:val="TableGrid"/>
        <w:tblpPr w:leftFromText="180" w:rightFromText="180" w:vertAnchor="text" w:tblpY="1"/>
        <w:tblOverlap w:val="never"/>
        <w:tblW w:w="0" w:type="auto"/>
        <w:tblLook w:val="04A0" w:firstRow="1" w:lastRow="0" w:firstColumn="1" w:lastColumn="0" w:noHBand="0" w:noVBand="1"/>
      </w:tblPr>
      <w:tblGrid>
        <w:gridCol w:w="2122"/>
        <w:gridCol w:w="2221"/>
        <w:gridCol w:w="2456"/>
        <w:gridCol w:w="2410"/>
        <w:gridCol w:w="2126"/>
        <w:gridCol w:w="2268"/>
      </w:tblGrid>
      <w:tr w:rsidR="00A11AC6" w:rsidRPr="00422467" w14:paraId="0AD6104D" w14:textId="77777777" w:rsidTr="00422467">
        <w:tc>
          <w:tcPr>
            <w:tcW w:w="2122" w:type="dxa"/>
          </w:tcPr>
          <w:p w14:paraId="7C6AD2A9" w14:textId="77777777" w:rsidR="00A11AC6" w:rsidRPr="00422467" w:rsidRDefault="00A11AC6" w:rsidP="00422467">
            <w:pPr>
              <w:spacing w:before="120" w:after="120" w:line="360" w:lineRule="auto"/>
              <w:rPr>
                <w:rFonts w:ascii="Arial" w:hAnsi="Arial" w:cs="Arial"/>
              </w:rPr>
            </w:pPr>
          </w:p>
        </w:tc>
        <w:tc>
          <w:tcPr>
            <w:tcW w:w="2221" w:type="dxa"/>
          </w:tcPr>
          <w:p w14:paraId="292087B8"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I have skills and knowledge in this area</w:t>
            </w:r>
          </w:p>
          <w:p w14:paraId="60036E17"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(1 point)</w:t>
            </w:r>
          </w:p>
        </w:tc>
        <w:tc>
          <w:tcPr>
            <w:tcW w:w="2456" w:type="dxa"/>
          </w:tcPr>
          <w:p w14:paraId="7EA356CC"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My supervisor, and/or other third party, will say that I can do these tasks (1 point)</w:t>
            </w:r>
          </w:p>
        </w:tc>
        <w:tc>
          <w:tcPr>
            <w:tcW w:w="2410" w:type="dxa"/>
          </w:tcPr>
          <w:p w14:paraId="5B45C645"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I have performed these tasks:</w:t>
            </w:r>
          </w:p>
          <w:p w14:paraId="1ED43024"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Rarely = 1 point</w:t>
            </w:r>
          </w:p>
          <w:p w14:paraId="4D479E35"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Sometimes = 2 points</w:t>
            </w:r>
          </w:p>
          <w:p w14:paraId="4F8D3BE2"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Frequently = 3 points</w:t>
            </w:r>
          </w:p>
        </w:tc>
        <w:tc>
          <w:tcPr>
            <w:tcW w:w="2126" w:type="dxa"/>
          </w:tcPr>
          <w:p w14:paraId="783F24C4"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I can collect documents and evidence that show I have undertaken these tasks</w:t>
            </w:r>
          </w:p>
          <w:p w14:paraId="297260FA"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(2 points)</w:t>
            </w:r>
          </w:p>
        </w:tc>
        <w:tc>
          <w:tcPr>
            <w:tcW w:w="2268" w:type="dxa"/>
          </w:tcPr>
          <w:p w14:paraId="23FF0E58" w14:textId="77777777" w:rsidR="00A11AC6" w:rsidRPr="00422467" w:rsidRDefault="00A11AC6" w:rsidP="00422467">
            <w:pPr>
              <w:spacing w:before="120" w:after="120" w:line="360" w:lineRule="auto"/>
              <w:rPr>
                <w:rFonts w:ascii="Arial" w:hAnsi="Arial" w:cs="Arial"/>
                <w:b/>
                <w:bCs/>
              </w:rPr>
            </w:pPr>
            <w:r w:rsidRPr="00422467">
              <w:rPr>
                <w:rFonts w:ascii="Arial" w:hAnsi="Arial" w:cs="Arial"/>
                <w:b/>
                <w:bCs/>
              </w:rPr>
              <w:t>Total number of points</w:t>
            </w:r>
          </w:p>
        </w:tc>
      </w:tr>
      <w:tr w:rsidR="00422467" w:rsidRPr="00422467" w14:paraId="2E24D74E" w14:textId="77777777" w:rsidTr="00422467">
        <w:tc>
          <w:tcPr>
            <w:tcW w:w="2122" w:type="dxa"/>
          </w:tcPr>
          <w:p w14:paraId="513C14A4" w14:textId="2F013689" w:rsidR="00422467" w:rsidRPr="00422467" w:rsidRDefault="00422467" w:rsidP="00422467">
            <w:pPr>
              <w:spacing w:before="120" w:after="120" w:line="360" w:lineRule="auto"/>
              <w:rPr>
                <w:rFonts w:ascii="Arial" w:hAnsi="Arial" w:cs="Arial"/>
              </w:rPr>
            </w:pPr>
            <w:r w:rsidRPr="00422467">
              <w:rPr>
                <w:rFonts w:ascii="Arial" w:hAnsi="Arial" w:cs="Arial"/>
              </w:rPr>
              <w:t>I</w:t>
            </w:r>
            <w:r w:rsidRPr="00422467">
              <w:rPr>
                <w:rFonts w:ascii="Arial" w:hAnsi="Arial" w:cs="Arial"/>
              </w:rPr>
              <w:t xml:space="preserve"> have i</w:t>
            </w:r>
            <w:r w:rsidRPr="00422467">
              <w:rPr>
                <w:rFonts w:ascii="Arial" w:hAnsi="Arial" w:cs="Arial"/>
              </w:rPr>
              <w:t>dentif</w:t>
            </w:r>
            <w:r w:rsidRPr="00422467">
              <w:rPr>
                <w:rFonts w:ascii="Arial" w:hAnsi="Arial" w:cs="Arial"/>
              </w:rPr>
              <w:t>ied</w:t>
            </w:r>
            <w:r w:rsidRPr="00422467">
              <w:rPr>
                <w:rFonts w:ascii="Arial" w:hAnsi="Arial" w:cs="Arial"/>
              </w:rPr>
              <w:t xml:space="preserve"> work activities requiring communication</w:t>
            </w:r>
            <w:r w:rsidRPr="00422467">
              <w:rPr>
                <w:rFonts w:ascii="Arial" w:hAnsi="Arial" w:cs="Arial"/>
              </w:rPr>
              <w:t>.</w:t>
            </w:r>
          </w:p>
        </w:tc>
        <w:tc>
          <w:tcPr>
            <w:tcW w:w="2221" w:type="dxa"/>
          </w:tcPr>
          <w:p w14:paraId="08F0BA0A" w14:textId="7355500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61DB8AC" w14:textId="2AEB0C2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D426A51" w14:textId="163E33A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7F55202" w14:textId="6B4F337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957F37D" w14:textId="5876AB8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0F7C0A37" w14:textId="77777777" w:rsidTr="00422467">
        <w:tc>
          <w:tcPr>
            <w:tcW w:w="2122" w:type="dxa"/>
          </w:tcPr>
          <w:p w14:paraId="56649D75" w14:textId="1331BAF8" w:rsidR="00422467" w:rsidRPr="00422467" w:rsidRDefault="00422467" w:rsidP="00422467">
            <w:pPr>
              <w:spacing w:before="120" w:after="120" w:line="360" w:lineRule="auto"/>
              <w:rPr>
                <w:rFonts w:ascii="Arial" w:hAnsi="Arial" w:cs="Arial"/>
              </w:rPr>
            </w:pPr>
            <w:r w:rsidRPr="00422467">
              <w:rPr>
                <w:rFonts w:ascii="Arial" w:hAnsi="Arial" w:cs="Arial"/>
              </w:rPr>
              <w:t>I have e</w:t>
            </w:r>
            <w:r w:rsidRPr="00422467">
              <w:rPr>
                <w:rFonts w:ascii="Arial" w:hAnsi="Arial" w:cs="Arial"/>
              </w:rPr>
              <w:t>stablish</w:t>
            </w:r>
            <w:r w:rsidRPr="00422467">
              <w:rPr>
                <w:rFonts w:ascii="Arial" w:hAnsi="Arial" w:cs="Arial"/>
              </w:rPr>
              <w:t>ed</w:t>
            </w:r>
            <w:r w:rsidRPr="00422467">
              <w:rPr>
                <w:rFonts w:ascii="Arial" w:hAnsi="Arial" w:cs="Arial"/>
              </w:rPr>
              <w:t xml:space="preserve"> communication requirements for identified work activities</w:t>
            </w:r>
            <w:r w:rsidRPr="00422467">
              <w:rPr>
                <w:rFonts w:ascii="Arial" w:hAnsi="Arial" w:cs="Arial"/>
              </w:rPr>
              <w:t>.</w:t>
            </w:r>
          </w:p>
        </w:tc>
        <w:tc>
          <w:tcPr>
            <w:tcW w:w="2221" w:type="dxa"/>
          </w:tcPr>
          <w:p w14:paraId="6CF96E56" w14:textId="5BA0578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80ADB78" w14:textId="3149BF7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39258BF" w14:textId="754201C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0635C2B" w14:textId="004B242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ED3D416" w14:textId="5DB7E05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3BB14954" w14:textId="77777777" w:rsidTr="00422467">
        <w:tc>
          <w:tcPr>
            <w:tcW w:w="2122" w:type="dxa"/>
          </w:tcPr>
          <w:p w14:paraId="24A098A1" w14:textId="3E1E316A" w:rsidR="00422467" w:rsidRPr="00422467" w:rsidRDefault="00422467" w:rsidP="00422467">
            <w:pPr>
              <w:spacing w:before="120" w:after="120" w:line="360" w:lineRule="auto"/>
              <w:rPr>
                <w:rFonts w:ascii="Arial" w:hAnsi="Arial" w:cs="Arial"/>
              </w:rPr>
            </w:pPr>
            <w:r w:rsidRPr="00422467">
              <w:rPr>
                <w:rFonts w:ascii="Arial" w:hAnsi="Arial" w:cs="Arial"/>
              </w:rPr>
              <w:t>I</w:t>
            </w:r>
            <w:r w:rsidRPr="00422467">
              <w:rPr>
                <w:rFonts w:ascii="Arial" w:hAnsi="Arial" w:cs="Arial"/>
              </w:rPr>
              <w:t xml:space="preserve"> have i</w:t>
            </w:r>
            <w:r w:rsidRPr="00422467">
              <w:rPr>
                <w:rFonts w:ascii="Arial" w:hAnsi="Arial" w:cs="Arial"/>
              </w:rPr>
              <w:t>dentif</w:t>
            </w:r>
            <w:r w:rsidRPr="00422467">
              <w:rPr>
                <w:rFonts w:ascii="Arial" w:hAnsi="Arial" w:cs="Arial"/>
              </w:rPr>
              <w:t>ied</w:t>
            </w:r>
            <w:r w:rsidRPr="00422467">
              <w:rPr>
                <w:rFonts w:ascii="Arial" w:hAnsi="Arial" w:cs="Arial"/>
              </w:rPr>
              <w:t xml:space="preserve"> communication roles for self and others to complete activit</w:t>
            </w:r>
            <w:r w:rsidRPr="00422467">
              <w:rPr>
                <w:rFonts w:ascii="Arial" w:hAnsi="Arial" w:cs="Arial"/>
              </w:rPr>
              <w:t>ies.</w:t>
            </w:r>
          </w:p>
        </w:tc>
        <w:tc>
          <w:tcPr>
            <w:tcW w:w="2221" w:type="dxa"/>
          </w:tcPr>
          <w:p w14:paraId="400C1841" w14:textId="7226251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B0B3F32" w14:textId="3C6A20D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98422E0" w14:textId="4E7B0CE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D3AD0AE" w14:textId="61AB059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4646CDE" w14:textId="7902152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1C2FCD79" w14:textId="77777777" w:rsidTr="00422467">
        <w:tc>
          <w:tcPr>
            <w:tcW w:w="2122" w:type="dxa"/>
          </w:tcPr>
          <w:p w14:paraId="1B56FCB3" w14:textId="3C223A32" w:rsidR="00422467" w:rsidRPr="00422467" w:rsidRDefault="00422467" w:rsidP="00422467">
            <w:pPr>
              <w:spacing w:before="120" w:after="120" w:line="360" w:lineRule="auto"/>
              <w:rPr>
                <w:rFonts w:ascii="Arial" w:hAnsi="Arial" w:cs="Arial"/>
              </w:rPr>
            </w:pPr>
            <w:r w:rsidRPr="00422467">
              <w:rPr>
                <w:rFonts w:ascii="Arial" w:hAnsi="Arial" w:cs="Arial"/>
              </w:rPr>
              <w:t xml:space="preserve">I have sought </w:t>
            </w:r>
            <w:r w:rsidRPr="00422467">
              <w:rPr>
                <w:rFonts w:ascii="Arial" w:hAnsi="Arial" w:cs="Arial"/>
              </w:rPr>
              <w:t>assistance or clarification regarding communication objectives as required</w:t>
            </w:r>
            <w:r w:rsidRPr="00422467">
              <w:rPr>
                <w:rFonts w:ascii="Arial" w:hAnsi="Arial" w:cs="Arial"/>
              </w:rPr>
              <w:t>.</w:t>
            </w:r>
          </w:p>
        </w:tc>
        <w:tc>
          <w:tcPr>
            <w:tcW w:w="2221" w:type="dxa"/>
          </w:tcPr>
          <w:p w14:paraId="7329290E" w14:textId="5FF21B7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D18E99D" w14:textId="6615456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FC6D254" w14:textId="5913723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97F8D06" w14:textId="5A11182B"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D51F4FA" w14:textId="5CD91D4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13671E6E" w14:textId="77777777" w:rsidTr="00422467">
        <w:tc>
          <w:tcPr>
            <w:tcW w:w="2122" w:type="dxa"/>
          </w:tcPr>
          <w:p w14:paraId="70EA6CB3" w14:textId="4C595A4B" w:rsidR="00422467" w:rsidRPr="00422467" w:rsidRDefault="00422467" w:rsidP="00422467">
            <w:pPr>
              <w:spacing w:before="120" w:after="120" w:line="360" w:lineRule="auto"/>
              <w:rPr>
                <w:rFonts w:ascii="Arial" w:hAnsi="Arial" w:cs="Arial"/>
              </w:rPr>
            </w:pPr>
            <w:r w:rsidRPr="00422467">
              <w:rPr>
                <w:rFonts w:ascii="Arial" w:hAnsi="Arial" w:cs="Arial"/>
              </w:rPr>
              <w:t>I have s</w:t>
            </w:r>
            <w:r w:rsidRPr="00422467">
              <w:rPr>
                <w:rFonts w:ascii="Arial" w:hAnsi="Arial" w:cs="Arial"/>
              </w:rPr>
              <w:t>elect</w:t>
            </w:r>
            <w:r w:rsidRPr="00422467">
              <w:rPr>
                <w:rFonts w:ascii="Arial" w:hAnsi="Arial" w:cs="Arial"/>
              </w:rPr>
              <w:t>ed</w:t>
            </w:r>
            <w:r w:rsidRPr="00422467">
              <w:rPr>
                <w:rFonts w:ascii="Arial" w:hAnsi="Arial" w:cs="Arial"/>
              </w:rPr>
              <w:t xml:space="preserve"> appropriate method</w:t>
            </w:r>
            <w:r w:rsidRPr="00422467">
              <w:rPr>
                <w:rFonts w:ascii="Arial" w:hAnsi="Arial" w:cs="Arial"/>
              </w:rPr>
              <w:t>s</w:t>
            </w:r>
            <w:r w:rsidRPr="00422467">
              <w:rPr>
                <w:rFonts w:ascii="Arial" w:hAnsi="Arial" w:cs="Arial"/>
              </w:rPr>
              <w:t xml:space="preserve"> of communicating information internally and externally based on organisational requirements</w:t>
            </w:r>
            <w:r w:rsidRPr="00422467">
              <w:rPr>
                <w:rFonts w:ascii="Arial" w:hAnsi="Arial" w:cs="Arial"/>
              </w:rPr>
              <w:t>.</w:t>
            </w:r>
          </w:p>
        </w:tc>
        <w:tc>
          <w:tcPr>
            <w:tcW w:w="2221" w:type="dxa"/>
          </w:tcPr>
          <w:p w14:paraId="6C5915BF" w14:textId="12D5DBD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0A43101" w14:textId="315F9DF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5F8CD81" w14:textId="3C3B3AC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4F0950B" w14:textId="474A094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C92B644" w14:textId="7E51E83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498ECB19" w14:textId="77777777" w:rsidTr="00422467">
        <w:tc>
          <w:tcPr>
            <w:tcW w:w="2122" w:type="dxa"/>
          </w:tcPr>
          <w:p w14:paraId="76071FA0" w14:textId="72D92EFB" w:rsidR="00422467" w:rsidRPr="00422467" w:rsidRDefault="00422467" w:rsidP="00422467">
            <w:pPr>
              <w:spacing w:before="120" w:after="120" w:line="360" w:lineRule="auto"/>
              <w:rPr>
                <w:rFonts w:ascii="Arial" w:hAnsi="Arial" w:cs="Arial"/>
              </w:rPr>
            </w:pPr>
            <w:r w:rsidRPr="00422467">
              <w:rPr>
                <w:rFonts w:ascii="Arial" w:hAnsi="Arial" w:cs="Arial"/>
              </w:rPr>
              <w:t>I have u</w:t>
            </w:r>
            <w:r w:rsidRPr="00422467">
              <w:rPr>
                <w:rFonts w:ascii="Arial" w:hAnsi="Arial" w:cs="Arial"/>
              </w:rPr>
              <w:t>se</w:t>
            </w:r>
            <w:r w:rsidRPr="00422467">
              <w:rPr>
                <w:rFonts w:ascii="Arial" w:hAnsi="Arial" w:cs="Arial"/>
              </w:rPr>
              <w:t>d</w:t>
            </w:r>
            <w:r w:rsidRPr="00422467">
              <w:rPr>
                <w:rFonts w:ascii="Arial" w:hAnsi="Arial" w:cs="Arial"/>
              </w:rPr>
              <w:t xml:space="preserve"> appropriate presentation methods to communicate information or instruction based on the requirements of audience</w:t>
            </w:r>
            <w:r w:rsidRPr="00422467">
              <w:rPr>
                <w:rFonts w:ascii="Arial" w:hAnsi="Arial" w:cs="Arial"/>
              </w:rPr>
              <w:t>.</w:t>
            </w:r>
          </w:p>
        </w:tc>
        <w:tc>
          <w:tcPr>
            <w:tcW w:w="2221" w:type="dxa"/>
          </w:tcPr>
          <w:p w14:paraId="0A5529C6" w14:textId="27466B8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0305318" w14:textId="539738D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8F0821B" w14:textId="6B6D399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1DBC1D1B" w14:textId="5846743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4B547C2" w14:textId="21E594F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6E189BF" w14:textId="77777777" w:rsidTr="00422467">
        <w:tc>
          <w:tcPr>
            <w:tcW w:w="2122" w:type="dxa"/>
          </w:tcPr>
          <w:p w14:paraId="06124DF6" w14:textId="31CD2752" w:rsidR="00422467" w:rsidRPr="00422467" w:rsidRDefault="00422467" w:rsidP="00422467">
            <w:pPr>
              <w:spacing w:before="120" w:after="120" w:line="360" w:lineRule="auto"/>
              <w:rPr>
                <w:rFonts w:ascii="Arial" w:hAnsi="Arial" w:cs="Arial"/>
              </w:rPr>
            </w:pPr>
            <w:r w:rsidRPr="00422467">
              <w:rPr>
                <w:rFonts w:ascii="Arial" w:hAnsi="Arial" w:cs="Arial"/>
              </w:rPr>
              <w:t>I have u</w:t>
            </w:r>
            <w:r w:rsidRPr="00422467">
              <w:rPr>
                <w:rFonts w:ascii="Arial" w:hAnsi="Arial" w:cs="Arial"/>
              </w:rPr>
              <w:t>se</w:t>
            </w:r>
            <w:r w:rsidRPr="00422467">
              <w:rPr>
                <w:rFonts w:ascii="Arial" w:hAnsi="Arial" w:cs="Arial"/>
              </w:rPr>
              <w:t>d</w:t>
            </w:r>
            <w:r w:rsidRPr="00422467">
              <w:rPr>
                <w:rFonts w:ascii="Arial" w:hAnsi="Arial" w:cs="Arial"/>
              </w:rPr>
              <w:t xml:space="preserve"> appropriate method</w:t>
            </w:r>
            <w:r w:rsidRPr="00422467">
              <w:rPr>
                <w:rFonts w:ascii="Arial" w:hAnsi="Arial" w:cs="Arial"/>
              </w:rPr>
              <w:t>s</w:t>
            </w:r>
            <w:r w:rsidRPr="00422467">
              <w:rPr>
                <w:rFonts w:ascii="Arial" w:hAnsi="Arial" w:cs="Arial"/>
              </w:rPr>
              <w:t xml:space="preserve"> of communication</w:t>
            </w:r>
            <w:r w:rsidRPr="00422467">
              <w:rPr>
                <w:rFonts w:ascii="Arial" w:hAnsi="Arial" w:cs="Arial"/>
              </w:rPr>
              <w:t xml:space="preserve"> </w:t>
            </w:r>
            <w:r w:rsidRPr="00422467">
              <w:rPr>
                <w:rFonts w:ascii="Arial" w:hAnsi="Arial" w:cs="Arial"/>
              </w:rPr>
              <w:t>to communicate information or instruction based on the requirements of audience</w:t>
            </w:r>
            <w:r w:rsidRPr="00422467">
              <w:rPr>
                <w:rFonts w:ascii="Arial" w:hAnsi="Arial" w:cs="Arial"/>
              </w:rPr>
              <w:t>.</w:t>
            </w:r>
          </w:p>
        </w:tc>
        <w:tc>
          <w:tcPr>
            <w:tcW w:w="2221" w:type="dxa"/>
          </w:tcPr>
          <w:p w14:paraId="07457B9C" w14:textId="7F915F0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FA3CDB7" w14:textId="06F8C8A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A17A83F" w14:textId="1136481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189E264C" w14:textId="6A77A41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2FE7F0" w14:textId="0ADFFAF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3C52AFE0" w14:textId="77777777" w:rsidTr="00422467">
        <w:tc>
          <w:tcPr>
            <w:tcW w:w="2122" w:type="dxa"/>
          </w:tcPr>
          <w:p w14:paraId="689FFD21" w14:textId="06414261" w:rsidR="00422467" w:rsidRPr="00422467" w:rsidRDefault="00422467" w:rsidP="00422467">
            <w:pPr>
              <w:spacing w:before="120" w:after="120" w:line="360" w:lineRule="auto"/>
              <w:rPr>
                <w:rFonts w:ascii="Arial" w:hAnsi="Arial" w:cs="Arial"/>
              </w:rPr>
            </w:pPr>
            <w:r w:rsidRPr="00422467">
              <w:rPr>
                <w:rFonts w:ascii="Arial" w:hAnsi="Arial" w:cs="Arial"/>
              </w:rPr>
              <w:t>I have n</w:t>
            </w:r>
            <w:r w:rsidRPr="00422467">
              <w:rPr>
                <w:rFonts w:ascii="Arial" w:hAnsi="Arial" w:cs="Arial"/>
              </w:rPr>
              <w:t>egotiate</w:t>
            </w:r>
            <w:r w:rsidRPr="00422467">
              <w:rPr>
                <w:rFonts w:ascii="Arial" w:hAnsi="Arial" w:cs="Arial"/>
              </w:rPr>
              <w:t>d</w:t>
            </w:r>
            <w:r w:rsidRPr="00422467">
              <w:rPr>
                <w:rFonts w:ascii="Arial" w:hAnsi="Arial" w:cs="Arial"/>
              </w:rPr>
              <w:t xml:space="preserve"> expected work requirements with others and clarif</w:t>
            </w:r>
            <w:r w:rsidRPr="00422467">
              <w:rPr>
                <w:rFonts w:ascii="Arial" w:hAnsi="Arial" w:cs="Arial"/>
              </w:rPr>
              <w:t>ied</w:t>
            </w:r>
            <w:r w:rsidRPr="00422467">
              <w:rPr>
                <w:rFonts w:ascii="Arial" w:hAnsi="Arial" w:cs="Arial"/>
              </w:rPr>
              <w:t xml:space="preserve"> that instructions have been understood</w:t>
            </w:r>
            <w:r w:rsidRPr="00422467">
              <w:rPr>
                <w:rFonts w:ascii="Arial" w:hAnsi="Arial" w:cs="Arial"/>
              </w:rPr>
              <w:t>.</w:t>
            </w:r>
          </w:p>
        </w:tc>
        <w:tc>
          <w:tcPr>
            <w:tcW w:w="2221" w:type="dxa"/>
          </w:tcPr>
          <w:p w14:paraId="5CBEBF9E" w14:textId="4DAC07C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1CC9E811" w14:textId="5BB28D7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8D89B96" w14:textId="6BEB09D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8D580F0" w14:textId="32E4781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C060EA" w14:textId="01E0944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6B5C072D" w14:textId="77777777" w:rsidTr="00422467">
        <w:tc>
          <w:tcPr>
            <w:tcW w:w="2122" w:type="dxa"/>
          </w:tcPr>
          <w:p w14:paraId="77329DE1" w14:textId="5EEC5B0D" w:rsidR="00422467" w:rsidRPr="00422467" w:rsidRDefault="00422467" w:rsidP="00422467">
            <w:pPr>
              <w:spacing w:before="120" w:after="120" w:line="360" w:lineRule="auto"/>
              <w:rPr>
                <w:rFonts w:ascii="Arial" w:hAnsi="Arial" w:cs="Arial"/>
              </w:rPr>
            </w:pPr>
            <w:r w:rsidRPr="00422467">
              <w:rPr>
                <w:rFonts w:ascii="Arial" w:hAnsi="Arial" w:cs="Arial"/>
              </w:rPr>
              <w:t>I have u</w:t>
            </w:r>
            <w:r w:rsidRPr="00422467">
              <w:rPr>
                <w:rFonts w:ascii="Arial" w:hAnsi="Arial" w:cs="Arial"/>
              </w:rPr>
              <w:t>se</w:t>
            </w:r>
            <w:r w:rsidRPr="00422467">
              <w:rPr>
                <w:rFonts w:ascii="Arial" w:hAnsi="Arial" w:cs="Arial"/>
              </w:rPr>
              <w:t>d</w:t>
            </w:r>
            <w:r w:rsidRPr="00422467">
              <w:rPr>
                <w:rFonts w:ascii="Arial" w:hAnsi="Arial" w:cs="Arial"/>
              </w:rPr>
              <w:t xml:space="preserve"> interpersonal skills to build relationships with team members and clients and facilitate</w:t>
            </w:r>
            <w:r w:rsidRPr="00422467">
              <w:rPr>
                <w:rFonts w:ascii="Arial" w:hAnsi="Arial" w:cs="Arial"/>
              </w:rPr>
              <w:t>d</w:t>
            </w:r>
            <w:r w:rsidRPr="00422467">
              <w:rPr>
                <w:rFonts w:ascii="Arial" w:hAnsi="Arial" w:cs="Arial"/>
              </w:rPr>
              <w:t xml:space="preserve"> respectful interaction</w:t>
            </w:r>
            <w:r w:rsidRPr="00422467">
              <w:rPr>
                <w:rFonts w:ascii="Arial" w:hAnsi="Arial" w:cs="Arial"/>
              </w:rPr>
              <w:t>s.</w:t>
            </w:r>
          </w:p>
        </w:tc>
        <w:tc>
          <w:tcPr>
            <w:tcW w:w="2221" w:type="dxa"/>
          </w:tcPr>
          <w:p w14:paraId="6BDFC330" w14:textId="1FA533E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024FEB6C" w14:textId="1FC5AD3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F073FC3" w14:textId="7D92141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6425F827" w14:textId="681936F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FADD89F" w14:textId="2A5E19DD"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3C45C9F4" w14:textId="77777777" w:rsidTr="00422467">
        <w:tc>
          <w:tcPr>
            <w:tcW w:w="2122" w:type="dxa"/>
          </w:tcPr>
          <w:p w14:paraId="643F3F3D" w14:textId="73F87ED3" w:rsidR="00422467" w:rsidRPr="00422467" w:rsidRDefault="00422467" w:rsidP="00422467">
            <w:pPr>
              <w:spacing w:before="120" w:after="120" w:line="360" w:lineRule="auto"/>
              <w:rPr>
                <w:rFonts w:ascii="Arial" w:hAnsi="Arial" w:cs="Arial"/>
              </w:rPr>
            </w:pPr>
            <w:r w:rsidRPr="00422467">
              <w:rPr>
                <w:rFonts w:ascii="Arial" w:hAnsi="Arial" w:cs="Arial"/>
              </w:rPr>
              <w:t>I have f</w:t>
            </w:r>
            <w:r w:rsidRPr="00422467">
              <w:rPr>
                <w:rFonts w:ascii="Arial" w:hAnsi="Arial" w:cs="Arial"/>
              </w:rPr>
              <w:t>acilitate</w:t>
            </w:r>
            <w:r w:rsidRPr="00422467">
              <w:rPr>
                <w:rFonts w:ascii="Arial" w:hAnsi="Arial" w:cs="Arial"/>
              </w:rPr>
              <w:t>d</w:t>
            </w:r>
            <w:r w:rsidRPr="00422467">
              <w:rPr>
                <w:rFonts w:ascii="Arial" w:hAnsi="Arial" w:cs="Arial"/>
              </w:rPr>
              <w:t xml:space="preserve"> respectful communication amongst others, considering the needs of those from diverse backgrounds</w:t>
            </w:r>
            <w:r w:rsidRPr="00422467">
              <w:rPr>
                <w:rFonts w:ascii="Arial" w:hAnsi="Arial" w:cs="Arial"/>
              </w:rPr>
              <w:t>.</w:t>
            </w:r>
          </w:p>
        </w:tc>
        <w:tc>
          <w:tcPr>
            <w:tcW w:w="2221" w:type="dxa"/>
          </w:tcPr>
          <w:p w14:paraId="6969F4A1" w14:textId="77130A5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0DAACCA" w14:textId="3080FB1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023953B" w14:textId="5F2D2D1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020B5B9" w14:textId="6328C59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31E86A61" w14:textId="2E312F10"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9E85C6D" w14:textId="77777777" w:rsidTr="00422467">
        <w:tc>
          <w:tcPr>
            <w:tcW w:w="2122" w:type="dxa"/>
          </w:tcPr>
          <w:p w14:paraId="6B342088" w14:textId="2C686BDE" w:rsidR="00422467" w:rsidRPr="00422467" w:rsidRDefault="00422467" w:rsidP="00422467">
            <w:pPr>
              <w:spacing w:before="120" w:after="120" w:line="360" w:lineRule="auto"/>
              <w:rPr>
                <w:rFonts w:ascii="Arial" w:hAnsi="Arial" w:cs="Arial"/>
              </w:rPr>
            </w:pPr>
            <w:r w:rsidRPr="00422467">
              <w:rPr>
                <w:rFonts w:ascii="Arial" w:hAnsi="Arial" w:cs="Arial"/>
              </w:rPr>
              <w:t>I have u</w:t>
            </w:r>
            <w:r w:rsidRPr="00422467">
              <w:rPr>
                <w:rFonts w:ascii="Arial" w:hAnsi="Arial" w:cs="Arial"/>
              </w:rPr>
              <w:t xml:space="preserve">se problem solving and </w:t>
            </w:r>
            <w:r w:rsidRPr="00422467">
              <w:rPr>
                <w:rFonts w:ascii="Arial" w:hAnsi="Arial" w:cs="Arial"/>
              </w:rPr>
              <w:t>decision-making</w:t>
            </w:r>
            <w:r w:rsidRPr="00422467">
              <w:rPr>
                <w:rFonts w:ascii="Arial" w:hAnsi="Arial" w:cs="Arial"/>
              </w:rPr>
              <w:t xml:space="preserve"> skills to resolve any communication challenges</w:t>
            </w:r>
            <w:r w:rsidRPr="00422467">
              <w:rPr>
                <w:rFonts w:ascii="Arial" w:hAnsi="Arial" w:cs="Arial"/>
              </w:rPr>
              <w:t>.</w:t>
            </w:r>
          </w:p>
        </w:tc>
        <w:tc>
          <w:tcPr>
            <w:tcW w:w="2221" w:type="dxa"/>
          </w:tcPr>
          <w:p w14:paraId="49D0F8EB" w14:textId="2FE7404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70EA1E6B" w14:textId="559A620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09DE0E9" w14:textId="1EAF65C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23CA362B" w14:textId="49E08F2F"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F8CDC33" w14:textId="46E1DCA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C70B9F6" w14:textId="77777777" w:rsidTr="00422467">
        <w:tc>
          <w:tcPr>
            <w:tcW w:w="2122" w:type="dxa"/>
          </w:tcPr>
          <w:p w14:paraId="22E15C46" w14:textId="4D3B8447" w:rsidR="00422467" w:rsidRPr="00422467" w:rsidRDefault="00422467" w:rsidP="00422467">
            <w:pPr>
              <w:spacing w:before="120" w:after="120" w:line="360" w:lineRule="auto"/>
              <w:rPr>
                <w:rFonts w:ascii="Arial" w:hAnsi="Arial" w:cs="Arial"/>
              </w:rPr>
            </w:pPr>
            <w:r w:rsidRPr="00422467">
              <w:rPr>
                <w:rFonts w:ascii="Arial" w:hAnsi="Arial" w:cs="Arial"/>
              </w:rPr>
              <w:t>I have o</w:t>
            </w:r>
            <w:r w:rsidRPr="00422467">
              <w:rPr>
                <w:rFonts w:ascii="Arial" w:hAnsi="Arial" w:cs="Arial"/>
              </w:rPr>
              <w:t>btain</w:t>
            </w:r>
            <w:r w:rsidRPr="00422467">
              <w:rPr>
                <w:rFonts w:ascii="Arial" w:hAnsi="Arial" w:cs="Arial"/>
              </w:rPr>
              <w:t>ed</w:t>
            </w:r>
            <w:r w:rsidRPr="00422467">
              <w:rPr>
                <w:rFonts w:ascii="Arial" w:hAnsi="Arial" w:cs="Arial"/>
              </w:rPr>
              <w:t xml:space="preserve"> confirmation on outcomes of communication challenges to ensure issues have been resolved</w:t>
            </w:r>
            <w:r w:rsidRPr="00422467">
              <w:rPr>
                <w:rFonts w:ascii="Arial" w:hAnsi="Arial" w:cs="Arial"/>
              </w:rPr>
              <w:t>.</w:t>
            </w:r>
          </w:p>
        </w:tc>
        <w:tc>
          <w:tcPr>
            <w:tcW w:w="2221" w:type="dxa"/>
          </w:tcPr>
          <w:p w14:paraId="3A9DB196" w14:textId="61DA158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4EB29E42" w14:textId="0678E4B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56E30DB" w14:textId="66EAFFF1"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F550418" w14:textId="6069BAFB"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B8AF1F2" w14:textId="533727BE"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68D4B700" w14:textId="77777777" w:rsidTr="00422467">
        <w:tc>
          <w:tcPr>
            <w:tcW w:w="2122" w:type="dxa"/>
          </w:tcPr>
          <w:p w14:paraId="1E7B8340" w14:textId="3C418B8A" w:rsidR="00422467" w:rsidRPr="00422467" w:rsidRDefault="00422467" w:rsidP="00422467">
            <w:pPr>
              <w:spacing w:before="120" w:after="120" w:line="360" w:lineRule="auto"/>
              <w:rPr>
                <w:rFonts w:ascii="Arial" w:hAnsi="Arial" w:cs="Arial"/>
              </w:rPr>
            </w:pPr>
            <w:r w:rsidRPr="00422467">
              <w:rPr>
                <w:rFonts w:ascii="Arial" w:hAnsi="Arial" w:cs="Arial"/>
              </w:rPr>
              <w:t>I have e</w:t>
            </w:r>
            <w:r w:rsidRPr="00422467">
              <w:rPr>
                <w:rFonts w:ascii="Arial" w:hAnsi="Arial" w:cs="Arial"/>
              </w:rPr>
              <w:t>nsure</w:t>
            </w:r>
            <w:r w:rsidRPr="00422467">
              <w:rPr>
                <w:rFonts w:ascii="Arial" w:hAnsi="Arial" w:cs="Arial"/>
              </w:rPr>
              <w:t>d</w:t>
            </w:r>
            <w:r w:rsidRPr="00422467">
              <w:rPr>
                <w:rFonts w:ascii="Arial" w:hAnsi="Arial" w:cs="Arial"/>
              </w:rPr>
              <w:t xml:space="preserve"> all communication is consistent with legislative and organisational requirements</w:t>
            </w:r>
            <w:r w:rsidRPr="00422467">
              <w:rPr>
                <w:rFonts w:ascii="Arial" w:hAnsi="Arial" w:cs="Arial"/>
              </w:rPr>
              <w:t>.</w:t>
            </w:r>
          </w:p>
        </w:tc>
        <w:tc>
          <w:tcPr>
            <w:tcW w:w="2221" w:type="dxa"/>
          </w:tcPr>
          <w:p w14:paraId="0366F86F" w14:textId="05FC87D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2055670F" w14:textId="43F3A7C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75F6ECA" w14:textId="75778BD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7329E1AB" w14:textId="063D03E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28C3565B" w14:textId="6DCADF4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3F5B0450" w14:textId="77777777" w:rsidTr="00422467">
        <w:tc>
          <w:tcPr>
            <w:tcW w:w="2122" w:type="dxa"/>
          </w:tcPr>
          <w:p w14:paraId="658EEA87" w14:textId="4233650A" w:rsidR="00422467" w:rsidRPr="00422467" w:rsidRDefault="00422467" w:rsidP="00422467">
            <w:pPr>
              <w:spacing w:before="120" w:after="120" w:line="360" w:lineRule="auto"/>
              <w:rPr>
                <w:rFonts w:ascii="Arial" w:hAnsi="Arial" w:cs="Arial"/>
              </w:rPr>
            </w:pPr>
            <w:r w:rsidRPr="00422467">
              <w:rPr>
                <w:rFonts w:ascii="Arial" w:hAnsi="Arial" w:cs="Arial"/>
              </w:rPr>
              <w:t>I have p</w:t>
            </w:r>
            <w:r w:rsidRPr="00422467">
              <w:rPr>
                <w:rFonts w:ascii="Arial" w:hAnsi="Arial" w:cs="Arial"/>
              </w:rPr>
              <w:t>rovide</w:t>
            </w:r>
            <w:r w:rsidRPr="00422467">
              <w:rPr>
                <w:rFonts w:ascii="Arial" w:hAnsi="Arial" w:cs="Arial"/>
              </w:rPr>
              <w:t>d</w:t>
            </w:r>
            <w:r w:rsidRPr="00422467">
              <w:rPr>
                <w:rFonts w:ascii="Arial" w:hAnsi="Arial" w:cs="Arial"/>
              </w:rPr>
              <w:t xml:space="preserve"> performance feedback and additional support to others when required</w:t>
            </w:r>
            <w:r w:rsidRPr="00422467">
              <w:rPr>
                <w:rFonts w:ascii="Arial" w:hAnsi="Arial" w:cs="Arial"/>
              </w:rPr>
              <w:t>.</w:t>
            </w:r>
          </w:p>
        </w:tc>
        <w:tc>
          <w:tcPr>
            <w:tcW w:w="2221" w:type="dxa"/>
          </w:tcPr>
          <w:p w14:paraId="36C821D3" w14:textId="1AE4690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6C65AE5" w14:textId="479E214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299C25A" w14:textId="186EDA83"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0FC1FB9F" w14:textId="6FC19EE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FDEBF3B" w14:textId="71F97FB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75B8D733" w14:textId="77777777" w:rsidTr="00422467">
        <w:tc>
          <w:tcPr>
            <w:tcW w:w="2122" w:type="dxa"/>
          </w:tcPr>
          <w:p w14:paraId="1F5E9C9C" w14:textId="14261DAC" w:rsidR="00422467" w:rsidRPr="00422467" w:rsidRDefault="00422467" w:rsidP="00422467">
            <w:pPr>
              <w:spacing w:before="120" w:after="120" w:line="360" w:lineRule="auto"/>
              <w:rPr>
                <w:rFonts w:ascii="Arial" w:hAnsi="Arial" w:cs="Arial"/>
              </w:rPr>
            </w:pPr>
            <w:r w:rsidRPr="00422467">
              <w:rPr>
                <w:rFonts w:ascii="Arial" w:hAnsi="Arial" w:cs="Arial"/>
              </w:rPr>
              <w:t>I have sought</w:t>
            </w:r>
            <w:r w:rsidRPr="00422467">
              <w:rPr>
                <w:rFonts w:ascii="Arial" w:hAnsi="Arial" w:cs="Arial"/>
              </w:rPr>
              <w:t xml:space="preserve"> feedback and assistance from others to improve own communication techniques</w:t>
            </w:r>
            <w:r w:rsidRPr="00422467">
              <w:rPr>
                <w:rFonts w:ascii="Arial" w:hAnsi="Arial" w:cs="Arial"/>
              </w:rPr>
              <w:t>.</w:t>
            </w:r>
          </w:p>
        </w:tc>
        <w:tc>
          <w:tcPr>
            <w:tcW w:w="2221" w:type="dxa"/>
          </w:tcPr>
          <w:p w14:paraId="0BAAC758" w14:textId="0BA5AF75"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31AE3710" w14:textId="6E48C77C"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03832E38" w14:textId="7919D1C9"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5A90BFCE" w14:textId="6E920207"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E1B3B24" w14:textId="7264CA0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22467" w:rsidRPr="00422467" w14:paraId="43597257" w14:textId="77777777" w:rsidTr="00422467">
        <w:tc>
          <w:tcPr>
            <w:tcW w:w="2122" w:type="dxa"/>
          </w:tcPr>
          <w:p w14:paraId="62C6FBBF" w14:textId="38CCE28F" w:rsidR="00422467" w:rsidRPr="00422467" w:rsidRDefault="00422467" w:rsidP="00422467">
            <w:pPr>
              <w:spacing w:before="120" w:after="120" w:line="360" w:lineRule="auto"/>
              <w:rPr>
                <w:rFonts w:ascii="Arial" w:hAnsi="Arial" w:cs="Arial"/>
              </w:rPr>
            </w:pPr>
            <w:r w:rsidRPr="00422467">
              <w:rPr>
                <w:rFonts w:ascii="Arial" w:hAnsi="Arial" w:cs="Arial"/>
              </w:rPr>
              <w:t>I have c</w:t>
            </w:r>
            <w:r w:rsidRPr="00422467">
              <w:rPr>
                <w:rFonts w:ascii="Arial" w:hAnsi="Arial" w:cs="Arial"/>
              </w:rPr>
              <w:t>ollate</w:t>
            </w:r>
            <w:r w:rsidRPr="00422467">
              <w:rPr>
                <w:rFonts w:ascii="Arial" w:hAnsi="Arial" w:cs="Arial"/>
              </w:rPr>
              <w:t>d</w:t>
            </w:r>
            <w:r w:rsidRPr="00422467">
              <w:rPr>
                <w:rFonts w:ascii="Arial" w:hAnsi="Arial" w:cs="Arial"/>
              </w:rPr>
              <w:t xml:space="preserve"> and report</w:t>
            </w:r>
            <w:r w:rsidRPr="00422467">
              <w:rPr>
                <w:rFonts w:ascii="Arial" w:hAnsi="Arial" w:cs="Arial"/>
              </w:rPr>
              <w:t>ed</w:t>
            </w:r>
            <w:r w:rsidRPr="00422467">
              <w:rPr>
                <w:rFonts w:ascii="Arial" w:hAnsi="Arial" w:cs="Arial"/>
              </w:rPr>
              <w:t xml:space="preserve"> any important information and unresolved issues to relevant superiors</w:t>
            </w:r>
            <w:r w:rsidRPr="00422467">
              <w:rPr>
                <w:rFonts w:ascii="Arial" w:hAnsi="Arial" w:cs="Arial"/>
              </w:rPr>
              <w:t>.</w:t>
            </w:r>
          </w:p>
        </w:tc>
        <w:tc>
          <w:tcPr>
            <w:tcW w:w="2221" w:type="dxa"/>
          </w:tcPr>
          <w:p w14:paraId="06B4C6F3" w14:textId="1FA7D972"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56" w:type="dxa"/>
          </w:tcPr>
          <w:p w14:paraId="604115B8" w14:textId="054DAEFA"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BEB0B96" w14:textId="103E6804"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26" w:type="dxa"/>
          </w:tcPr>
          <w:p w14:paraId="432847DE" w14:textId="452927F6"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59E956" w14:textId="56EEDF48" w:rsidR="00422467" w:rsidRPr="00422467" w:rsidRDefault="00422467" w:rsidP="00422467">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7411548" w14:textId="77777777" w:rsidR="007013B4" w:rsidRDefault="007013B4" w:rsidP="00A11AC6">
      <w:pPr>
        <w:spacing w:line="256" w:lineRule="auto"/>
        <w:rPr>
          <w:rFonts w:ascii="Arial" w:eastAsiaTheme="majorEastAsia" w:hAnsi="Arial" w:cstheme="majorBidi"/>
          <w:b/>
          <w:color w:val="2F5496" w:themeColor="accent1" w:themeShade="BF"/>
          <w:sz w:val="32"/>
          <w:szCs w:val="32"/>
        </w:rPr>
      </w:pPr>
    </w:p>
    <w:p w14:paraId="43C5C08F" w14:textId="77777777" w:rsidR="007013B4" w:rsidRPr="007013B4" w:rsidRDefault="007013B4" w:rsidP="007013B4">
      <w:pPr>
        <w:rPr>
          <w:rFonts w:ascii="Arial" w:eastAsiaTheme="majorEastAsia" w:hAnsi="Arial" w:cstheme="majorBidi"/>
          <w:sz w:val="32"/>
          <w:szCs w:val="32"/>
        </w:rPr>
      </w:pPr>
    </w:p>
    <w:p w14:paraId="35E108A3" w14:textId="01385150" w:rsidR="00EC28E4" w:rsidRDefault="00EC28E4">
      <w:pPr>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page"/>
      </w:r>
    </w:p>
    <w:p w14:paraId="0EBA9EEE" w14:textId="623865CE" w:rsidR="00EC28E4" w:rsidRDefault="00EC28E4" w:rsidP="00EC28E4">
      <w:pPr>
        <w:rPr>
          <w:rFonts w:ascii="Arial" w:eastAsiaTheme="majorEastAsia" w:hAnsi="Arial" w:cstheme="majorBidi"/>
          <w:color w:val="2F5496" w:themeColor="accent1" w:themeShade="BF"/>
          <w:sz w:val="32"/>
          <w:szCs w:val="32"/>
        </w:rPr>
      </w:pPr>
      <w:r w:rsidRPr="00EC28E4">
        <w:rPr>
          <w:rFonts w:ascii="Arial" w:eastAsiaTheme="majorEastAsia" w:hAnsi="Arial" w:cstheme="majorBidi"/>
          <w:color w:val="2F5496" w:themeColor="accent1" w:themeShade="BF"/>
          <w:sz w:val="32"/>
          <w:szCs w:val="32"/>
        </w:rPr>
        <w:t>BSBLDR411 Demonstrate leadership in the workplace</w:t>
      </w:r>
    </w:p>
    <w:p w14:paraId="3D80E16A" w14:textId="08C8911C" w:rsidR="00EC28E4" w:rsidRPr="009443DE" w:rsidRDefault="00EC28E4" w:rsidP="009443DE">
      <w:pPr>
        <w:spacing w:before="120" w:after="120" w:line="360" w:lineRule="auto"/>
        <w:rPr>
          <w:rFonts w:ascii="Arial" w:hAnsi="Arial" w:cs="Arial"/>
        </w:rPr>
      </w:pPr>
      <w:r w:rsidRPr="009443DE">
        <w:rPr>
          <w:rFonts w:ascii="Arial" w:hAnsi="Arial" w:cs="Arial"/>
        </w:rPr>
        <w:t>This unit describes the skills and knowledge required to lead teams and individuals by modelling high standards of conduct to reflect the organisation’s standards and values.</w:t>
      </w:r>
    </w:p>
    <w:p w14:paraId="2C6676E7" w14:textId="1454803E" w:rsidR="00EC28E4" w:rsidRPr="009443DE" w:rsidRDefault="00EC28E4" w:rsidP="009443DE">
      <w:pPr>
        <w:spacing w:before="120" w:after="120" w:line="360" w:lineRule="auto"/>
        <w:rPr>
          <w:rFonts w:ascii="Arial" w:hAnsi="Arial" w:cs="Arial"/>
        </w:rPr>
      </w:pPr>
      <w:r w:rsidRPr="009443DE">
        <w:rPr>
          <w:rFonts w:ascii="Arial" w:hAnsi="Arial" w:cs="Arial"/>
        </w:rPr>
        <w:t xml:space="preserve">The unit applies to individuals who are making the transition from being a team member to taking responsibility for the work and performance of others and providing the first level of leadership within the organisation. These leaders have a strong influence on the work culture, </w:t>
      </w:r>
      <w:proofErr w:type="gramStart"/>
      <w:r w:rsidRPr="009443DE">
        <w:rPr>
          <w:rFonts w:ascii="Arial" w:hAnsi="Arial" w:cs="Arial"/>
        </w:rPr>
        <w:t>values</w:t>
      </w:r>
      <w:proofErr w:type="gramEnd"/>
      <w:r w:rsidRPr="009443DE">
        <w:rPr>
          <w:rFonts w:ascii="Arial" w:hAnsi="Arial" w:cs="Arial"/>
        </w:rPr>
        <w:t xml:space="preserve"> and ethics of the teams they supervise.</w:t>
      </w:r>
    </w:p>
    <w:tbl>
      <w:tblPr>
        <w:tblStyle w:val="TableGrid"/>
        <w:tblpPr w:leftFromText="180" w:rightFromText="180" w:vertAnchor="text" w:tblpY="1"/>
        <w:tblOverlap w:val="never"/>
        <w:tblW w:w="13603" w:type="dxa"/>
        <w:tblLook w:val="04A0" w:firstRow="1" w:lastRow="0" w:firstColumn="1" w:lastColumn="0" w:noHBand="0" w:noVBand="1"/>
      </w:tblPr>
      <w:tblGrid>
        <w:gridCol w:w="2122"/>
        <w:gridCol w:w="2268"/>
        <w:gridCol w:w="2551"/>
        <w:gridCol w:w="2410"/>
        <w:gridCol w:w="1984"/>
        <w:gridCol w:w="2268"/>
      </w:tblGrid>
      <w:tr w:rsidR="00975EBF" w:rsidRPr="009443DE" w14:paraId="2D16735D" w14:textId="77777777" w:rsidTr="00975EBF">
        <w:tc>
          <w:tcPr>
            <w:tcW w:w="2122" w:type="dxa"/>
          </w:tcPr>
          <w:p w14:paraId="71EC4498" w14:textId="77777777" w:rsidR="00EC28E4" w:rsidRPr="009443DE" w:rsidRDefault="00EC28E4" w:rsidP="009443DE">
            <w:pPr>
              <w:spacing w:before="120" w:after="120" w:line="360" w:lineRule="auto"/>
              <w:rPr>
                <w:rFonts w:ascii="Arial" w:hAnsi="Arial" w:cs="Arial"/>
              </w:rPr>
            </w:pPr>
          </w:p>
        </w:tc>
        <w:tc>
          <w:tcPr>
            <w:tcW w:w="2268" w:type="dxa"/>
          </w:tcPr>
          <w:p w14:paraId="101082C4"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I have skills and knowledge in this area</w:t>
            </w:r>
          </w:p>
          <w:p w14:paraId="6475634E"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(1 point)</w:t>
            </w:r>
          </w:p>
        </w:tc>
        <w:tc>
          <w:tcPr>
            <w:tcW w:w="2551" w:type="dxa"/>
          </w:tcPr>
          <w:p w14:paraId="066F99D5"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My supervisor, and/or other third party, will say that I can do these tasks (1 point)</w:t>
            </w:r>
          </w:p>
        </w:tc>
        <w:tc>
          <w:tcPr>
            <w:tcW w:w="2410" w:type="dxa"/>
          </w:tcPr>
          <w:p w14:paraId="026D227A"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I have performed these tasks:</w:t>
            </w:r>
          </w:p>
          <w:p w14:paraId="2FD0483C"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Rarely = 1 point</w:t>
            </w:r>
          </w:p>
          <w:p w14:paraId="646FFC31"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Sometimes = 2 points</w:t>
            </w:r>
          </w:p>
          <w:p w14:paraId="372ABED7"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Frequently = 3 points</w:t>
            </w:r>
          </w:p>
        </w:tc>
        <w:tc>
          <w:tcPr>
            <w:tcW w:w="1984" w:type="dxa"/>
          </w:tcPr>
          <w:p w14:paraId="7DE80C2D"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I can collect documents and evidence that show I have undertaken these tasks</w:t>
            </w:r>
          </w:p>
          <w:p w14:paraId="4A2824E4"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(2 points)</w:t>
            </w:r>
          </w:p>
        </w:tc>
        <w:tc>
          <w:tcPr>
            <w:tcW w:w="2268" w:type="dxa"/>
          </w:tcPr>
          <w:p w14:paraId="011C1320" w14:textId="77777777" w:rsidR="00EC28E4" w:rsidRPr="009443DE" w:rsidRDefault="00EC28E4" w:rsidP="009443DE">
            <w:pPr>
              <w:spacing w:before="120" w:after="120" w:line="360" w:lineRule="auto"/>
              <w:rPr>
                <w:rFonts w:ascii="Arial" w:hAnsi="Arial" w:cs="Arial"/>
                <w:b/>
                <w:bCs/>
              </w:rPr>
            </w:pPr>
            <w:r w:rsidRPr="009443DE">
              <w:rPr>
                <w:rFonts w:ascii="Arial" w:hAnsi="Arial" w:cs="Arial"/>
                <w:b/>
                <w:bCs/>
              </w:rPr>
              <w:t>Total number of points</w:t>
            </w:r>
          </w:p>
        </w:tc>
      </w:tr>
      <w:tr w:rsidR="00975EBF" w:rsidRPr="009443DE" w14:paraId="791FD561" w14:textId="77777777" w:rsidTr="00975EBF">
        <w:tc>
          <w:tcPr>
            <w:tcW w:w="2122" w:type="dxa"/>
          </w:tcPr>
          <w:p w14:paraId="51548E3A" w14:textId="25E0B897" w:rsidR="00975EBF" w:rsidRPr="009443DE" w:rsidRDefault="00975EBF" w:rsidP="00975EBF">
            <w:pPr>
              <w:spacing w:before="120" w:after="120" w:line="360" w:lineRule="auto"/>
              <w:rPr>
                <w:rFonts w:ascii="Arial" w:hAnsi="Arial" w:cs="Arial"/>
              </w:rPr>
            </w:pPr>
            <w:r w:rsidRPr="009443DE">
              <w:rPr>
                <w:rFonts w:ascii="Arial" w:hAnsi="Arial" w:cs="Arial"/>
              </w:rPr>
              <w:t>I</w:t>
            </w:r>
            <w:r w:rsidRPr="009443DE">
              <w:rPr>
                <w:rFonts w:ascii="Arial" w:hAnsi="Arial" w:cs="Arial"/>
              </w:rPr>
              <w:t xml:space="preserve"> have i</w:t>
            </w:r>
            <w:r w:rsidRPr="009443DE">
              <w:rPr>
                <w:rFonts w:ascii="Arial" w:hAnsi="Arial" w:cs="Arial"/>
              </w:rPr>
              <w:t>dentif</w:t>
            </w:r>
            <w:r w:rsidRPr="009443DE">
              <w:rPr>
                <w:rFonts w:ascii="Arial" w:hAnsi="Arial" w:cs="Arial"/>
              </w:rPr>
              <w:t>ied</w:t>
            </w:r>
            <w:r w:rsidRPr="009443DE">
              <w:rPr>
                <w:rFonts w:ascii="Arial" w:hAnsi="Arial" w:cs="Arial"/>
              </w:rPr>
              <w:t xml:space="preserve"> organisation’s requirements for management performance</w:t>
            </w:r>
            <w:r w:rsidRPr="009443DE">
              <w:rPr>
                <w:rFonts w:ascii="Arial" w:hAnsi="Arial" w:cs="Arial"/>
              </w:rPr>
              <w:t>.</w:t>
            </w:r>
          </w:p>
        </w:tc>
        <w:tc>
          <w:tcPr>
            <w:tcW w:w="2268" w:type="dxa"/>
          </w:tcPr>
          <w:p w14:paraId="33E12B70" w14:textId="51EF6BF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604C3A1B" w14:textId="690EE31C"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75E1684" w14:textId="7B2BA25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1F92B7B2" w14:textId="53FF65B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A9DF729" w14:textId="07ED8788"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07D9F15D" w14:textId="77777777" w:rsidTr="00975EBF">
        <w:tc>
          <w:tcPr>
            <w:tcW w:w="2122" w:type="dxa"/>
          </w:tcPr>
          <w:p w14:paraId="5549E33F" w14:textId="7ABF6FA5" w:rsidR="00975EBF" w:rsidRPr="009443DE" w:rsidRDefault="00975EBF" w:rsidP="00975EBF">
            <w:pPr>
              <w:spacing w:before="120" w:after="120" w:line="360" w:lineRule="auto"/>
              <w:rPr>
                <w:rFonts w:ascii="Arial" w:hAnsi="Arial" w:cs="Arial"/>
              </w:rPr>
            </w:pPr>
            <w:r w:rsidRPr="009443DE">
              <w:rPr>
                <w:rFonts w:ascii="Arial" w:hAnsi="Arial" w:cs="Arial"/>
              </w:rPr>
              <w:t>I</w:t>
            </w:r>
            <w:r w:rsidRPr="009443DE">
              <w:rPr>
                <w:rFonts w:ascii="Arial" w:hAnsi="Arial" w:cs="Arial"/>
              </w:rPr>
              <w:t xml:space="preserve"> have i</w:t>
            </w:r>
            <w:r w:rsidRPr="009443DE">
              <w:rPr>
                <w:rFonts w:ascii="Arial" w:hAnsi="Arial" w:cs="Arial"/>
              </w:rPr>
              <w:t>dentif</w:t>
            </w:r>
            <w:r w:rsidRPr="009443DE">
              <w:rPr>
                <w:rFonts w:ascii="Arial" w:hAnsi="Arial" w:cs="Arial"/>
              </w:rPr>
              <w:t>ied</w:t>
            </w:r>
            <w:r w:rsidRPr="009443DE">
              <w:rPr>
                <w:rFonts w:ascii="Arial" w:hAnsi="Arial" w:cs="Arial"/>
              </w:rPr>
              <w:t xml:space="preserve"> qualities required for positive management performance according to organisational policies and procedures</w:t>
            </w:r>
            <w:r w:rsidRPr="009443DE">
              <w:rPr>
                <w:rFonts w:ascii="Arial" w:hAnsi="Arial" w:cs="Arial"/>
              </w:rPr>
              <w:t>.</w:t>
            </w:r>
          </w:p>
        </w:tc>
        <w:tc>
          <w:tcPr>
            <w:tcW w:w="2268" w:type="dxa"/>
          </w:tcPr>
          <w:p w14:paraId="0E9FCF37" w14:textId="3E75176A"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23DD36F7" w14:textId="2D10216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8926E3B" w14:textId="5EDDB1AC"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249BB8BC" w14:textId="79F60419"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50ABBF9" w14:textId="6E083382"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338F6047" w14:textId="77777777" w:rsidTr="00975EBF">
        <w:tc>
          <w:tcPr>
            <w:tcW w:w="2122" w:type="dxa"/>
          </w:tcPr>
          <w:p w14:paraId="4F0D2F36" w14:textId="4332B202" w:rsidR="00975EBF" w:rsidRPr="009443DE" w:rsidRDefault="00975EBF" w:rsidP="00975EBF">
            <w:pPr>
              <w:spacing w:before="120" w:after="120" w:line="360" w:lineRule="auto"/>
              <w:rPr>
                <w:rFonts w:ascii="Arial" w:hAnsi="Arial" w:cs="Arial"/>
              </w:rPr>
            </w:pPr>
            <w:r w:rsidRPr="009443DE">
              <w:rPr>
                <w:rFonts w:ascii="Arial" w:hAnsi="Arial" w:cs="Arial"/>
              </w:rPr>
              <w:t>I have d</w:t>
            </w:r>
            <w:r w:rsidRPr="009443DE">
              <w:rPr>
                <w:rFonts w:ascii="Arial" w:hAnsi="Arial" w:cs="Arial"/>
              </w:rPr>
              <w:t>evelop</w:t>
            </w:r>
            <w:r w:rsidRPr="009443DE">
              <w:rPr>
                <w:rFonts w:ascii="Arial" w:hAnsi="Arial" w:cs="Arial"/>
              </w:rPr>
              <w:t>ed</w:t>
            </w:r>
            <w:r w:rsidRPr="009443DE">
              <w:rPr>
                <w:rFonts w:ascii="Arial" w:hAnsi="Arial" w:cs="Arial"/>
              </w:rPr>
              <w:t xml:space="preserve"> and implement</w:t>
            </w:r>
            <w:r w:rsidRPr="009443DE">
              <w:rPr>
                <w:rFonts w:ascii="Arial" w:hAnsi="Arial" w:cs="Arial"/>
              </w:rPr>
              <w:t>ed</w:t>
            </w:r>
            <w:r w:rsidRPr="009443DE">
              <w:rPr>
                <w:rFonts w:ascii="Arial" w:hAnsi="Arial" w:cs="Arial"/>
              </w:rPr>
              <w:t xml:space="preserve"> performance plans for individual and team according to organisation’s business objectives</w:t>
            </w:r>
            <w:r w:rsidRPr="009443DE">
              <w:rPr>
                <w:rFonts w:ascii="Arial" w:hAnsi="Arial" w:cs="Arial"/>
              </w:rPr>
              <w:t>.</w:t>
            </w:r>
          </w:p>
        </w:tc>
        <w:tc>
          <w:tcPr>
            <w:tcW w:w="2268" w:type="dxa"/>
          </w:tcPr>
          <w:p w14:paraId="47D90DD2" w14:textId="0EFBD353"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6CF41E02" w14:textId="6DE6D7E3"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C302211" w14:textId="4BF51D4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0D97E362" w14:textId="1570B902"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6FAEE29" w14:textId="20764C82"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24931079" w14:textId="77777777" w:rsidTr="00975EBF">
        <w:tc>
          <w:tcPr>
            <w:tcW w:w="2122" w:type="dxa"/>
          </w:tcPr>
          <w:p w14:paraId="1E6D6547" w14:textId="2BC83F87" w:rsidR="00975EBF" w:rsidRPr="009443DE" w:rsidRDefault="00975EBF" w:rsidP="00975EBF">
            <w:pPr>
              <w:spacing w:before="120" w:after="120" w:line="360" w:lineRule="auto"/>
              <w:rPr>
                <w:rFonts w:ascii="Arial" w:hAnsi="Arial" w:cs="Arial"/>
              </w:rPr>
            </w:pPr>
            <w:r w:rsidRPr="009443DE">
              <w:rPr>
                <w:rFonts w:ascii="Arial" w:hAnsi="Arial" w:cs="Arial"/>
              </w:rPr>
              <w:t>I have e</w:t>
            </w:r>
            <w:r w:rsidRPr="009443DE">
              <w:rPr>
                <w:rFonts w:ascii="Arial" w:hAnsi="Arial" w:cs="Arial"/>
              </w:rPr>
              <w:t>stablish</w:t>
            </w:r>
            <w:r w:rsidRPr="009443DE">
              <w:rPr>
                <w:rFonts w:ascii="Arial" w:hAnsi="Arial" w:cs="Arial"/>
              </w:rPr>
              <w:t>ed</w:t>
            </w:r>
            <w:r w:rsidRPr="009443DE">
              <w:rPr>
                <w:rFonts w:ascii="Arial" w:hAnsi="Arial" w:cs="Arial"/>
              </w:rPr>
              <w:t xml:space="preserve"> key performance indicators according to organisation’s business objectives</w:t>
            </w:r>
            <w:r w:rsidRPr="009443DE">
              <w:rPr>
                <w:rFonts w:ascii="Arial" w:hAnsi="Arial" w:cs="Arial"/>
              </w:rPr>
              <w:t>.</w:t>
            </w:r>
          </w:p>
        </w:tc>
        <w:tc>
          <w:tcPr>
            <w:tcW w:w="2268" w:type="dxa"/>
          </w:tcPr>
          <w:p w14:paraId="65D31455" w14:textId="7561D557"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6DBFDBEA" w14:textId="45425AB3"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4649472" w14:textId="1D9E54A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519FBDBE" w14:textId="5E234DE8"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83F0440" w14:textId="0B70AE0D"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23CF8C07" w14:textId="77777777" w:rsidTr="00975EBF">
        <w:tc>
          <w:tcPr>
            <w:tcW w:w="2122" w:type="dxa"/>
          </w:tcPr>
          <w:p w14:paraId="38EBCA4C" w14:textId="2094C136" w:rsidR="00975EBF" w:rsidRPr="009443DE" w:rsidRDefault="00975EBF" w:rsidP="00975EBF">
            <w:pPr>
              <w:spacing w:before="120" w:after="120" w:line="360" w:lineRule="auto"/>
              <w:rPr>
                <w:rFonts w:ascii="Arial" w:hAnsi="Arial" w:cs="Arial"/>
              </w:rPr>
            </w:pPr>
            <w:r w:rsidRPr="009443DE">
              <w:rPr>
                <w:rFonts w:ascii="Arial" w:hAnsi="Arial" w:cs="Arial"/>
              </w:rPr>
              <w:t>I have l</w:t>
            </w:r>
            <w:r w:rsidRPr="009443DE">
              <w:rPr>
                <w:rFonts w:ascii="Arial" w:hAnsi="Arial" w:cs="Arial"/>
              </w:rPr>
              <w:t>ocate</w:t>
            </w:r>
            <w:r w:rsidRPr="009443DE">
              <w:rPr>
                <w:rFonts w:ascii="Arial" w:hAnsi="Arial" w:cs="Arial"/>
              </w:rPr>
              <w:t>d</w:t>
            </w:r>
            <w:r w:rsidRPr="009443DE">
              <w:rPr>
                <w:rFonts w:ascii="Arial" w:hAnsi="Arial" w:cs="Arial"/>
              </w:rPr>
              <w:t xml:space="preserve"> and assess</w:t>
            </w:r>
            <w:r w:rsidRPr="009443DE">
              <w:rPr>
                <w:rFonts w:ascii="Arial" w:hAnsi="Arial" w:cs="Arial"/>
              </w:rPr>
              <w:t>ed</w:t>
            </w:r>
            <w:r w:rsidRPr="009443DE">
              <w:rPr>
                <w:rFonts w:ascii="Arial" w:hAnsi="Arial" w:cs="Arial"/>
              </w:rPr>
              <w:t xml:space="preserve"> organisation’s standards and values for conducting business</w:t>
            </w:r>
            <w:r w:rsidRPr="009443DE">
              <w:rPr>
                <w:rFonts w:ascii="Arial" w:hAnsi="Arial" w:cs="Arial"/>
              </w:rPr>
              <w:t>.</w:t>
            </w:r>
          </w:p>
        </w:tc>
        <w:tc>
          <w:tcPr>
            <w:tcW w:w="2268" w:type="dxa"/>
          </w:tcPr>
          <w:p w14:paraId="48BCA55E" w14:textId="3227041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0820E63C" w14:textId="1DD5B97C"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12D5287" w14:textId="2B398192"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72C3F0DD" w14:textId="582C885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1FC36CF" w14:textId="3F785F2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1B6B7538" w14:textId="77777777" w:rsidTr="00975EBF">
        <w:tc>
          <w:tcPr>
            <w:tcW w:w="2122" w:type="dxa"/>
          </w:tcPr>
          <w:p w14:paraId="6C3BA070" w14:textId="366DB987" w:rsidR="00975EBF" w:rsidRPr="009443DE" w:rsidRDefault="00975EBF" w:rsidP="00975EBF">
            <w:pPr>
              <w:spacing w:before="120" w:after="120" w:line="360" w:lineRule="auto"/>
              <w:rPr>
                <w:rFonts w:ascii="Arial" w:hAnsi="Arial" w:cs="Arial"/>
              </w:rPr>
            </w:pPr>
            <w:r w:rsidRPr="009443DE">
              <w:rPr>
                <w:rFonts w:ascii="Arial" w:hAnsi="Arial" w:cs="Arial"/>
              </w:rPr>
              <w:t>I</w:t>
            </w:r>
            <w:r w:rsidRPr="009443DE">
              <w:rPr>
                <w:rFonts w:ascii="Arial" w:hAnsi="Arial" w:cs="Arial"/>
              </w:rPr>
              <w:t xml:space="preserve"> have i</w:t>
            </w:r>
            <w:r w:rsidRPr="009443DE">
              <w:rPr>
                <w:rFonts w:ascii="Arial" w:hAnsi="Arial" w:cs="Arial"/>
              </w:rPr>
              <w:t>dentif</w:t>
            </w:r>
            <w:r w:rsidRPr="009443DE">
              <w:rPr>
                <w:rFonts w:ascii="Arial" w:hAnsi="Arial" w:cs="Arial"/>
              </w:rPr>
              <w:t>ied</w:t>
            </w:r>
            <w:r w:rsidRPr="009443DE">
              <w:rPr>
                <w:rFonts w:ascii="Arial" w:hAnsi="Arial" w:cs="Arial"/>
              </w:rPr>
              <w:t xml:space="preserve"> how own performance will contribute to upholding organisational values</w:t>
            </w:r>
            <w:r w:rsidRPr="009443DE">
              <w:rPr>
                <w:rFonts w:ascii="Arial" w:hAnsi="Arial" w:cs="Arial"/>
              </w:rPr>
              <w:t>.</w:t>
            </w:r>
          </w:p>
        </w:tc>
        <w:tc>
          <w:tcPr>
            <w:tcW w:w="2268" w:type="dxa"/>
          </w:tcPr>
          <w:p w14:paraId="4686D5DC" w14:textId="07E84A2C"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3DC7256D" w14:textId="7572210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BF38B89" w14:textId="3669AF02"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693CBE70" w14:textId="0F6BB2AD"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A62CD51" w14:textId="31B24D3F"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2E646810" w14:textId="77777777" w:rsidTr="00975EBF">
        <w:tc>
          <w:tcPr>
            <w:tcW w:w="2122" w:type="dxa"/>
          </w:tcPr>
          <w:p w14:paraId="047CA231" w14:textId="6933C81A" w:rsidR="00975EBF" w:rsidRPr="009443DE" w:rsidRDefault="00975EBF" w:rsidP="00975EBF">
            <w:pPr>
              <w:spacing w:before="120" w:after="120" w:line="360" w:lineRule="auto"/>
              <w:rPr>
                <w:rFonts w:ascii="Arial" w:hAnsi="Arial" w:cs="Arial"/>
              </w:rPr>
            </w:pPr>
            <w:r w:rsidRPr="009443DE">
              <w:rPr>
                <w:rFonts w:ascii="Arial" w:hAnsi="Arial" w:cs="Arial"/>
              </w:rPr>
              <w:t>I</w:t>
            </w:r>
            <w:r w:rsidRPr="009443DE">
              <w:rPr>
                <w:rFonts w:ascii="Arial" w:hAnsi="Arial" w:cs="Arial"/>
              </w:rPr>
              <w:t xml:space="preserve"> have i</w:t>
            </w:r>
            <w:r w:rsidRPr="009443DE">
              <w:rPr>
                <w:rFonts w:ascii="Arial" w:hAnsi="Arial" w:cs="Arial"/>
              </w:rPr>
              <w:t>dentif</w:t>
            </w:r>
            <w:r w:rsidRPr="009443DE">
              <w:rPr>
                <w:rFonts w:ascii="Arial" w:hAnsi="Arial" w:cs="Arial"/>
              </w:rPr>
              <w:t>ied</w:t>
            </w:r>
            <w:r w:rsidRPr="009443DE">
              <w:rPr>
                <w:rFonts w:ascii="Arial" w:hAnsi="Arial" w:cs="Arial"/>
              </w:rPr>
              <w:t xml:space="preserve"> issues to be resolved according to organisational values</w:t>
            </w:r>
            <w:r w:rsidRPr="009443DE">
              <w:rPr>
                <w:rFonts w:ascii="Arial" w:hAnsi="Arial" w:cs="Arial"/>
              </w:rPr>
              <w:t>.</w:t>
            </w:r>
          </w:p>
        </w:tc>
        <w:tc>
          <w:tcPr>
            <w:tcW w:w="2268" w:type="dxa"/>
          </w:tcPr>
          <w:p w14:paraId="3C66D1CC" w14:textId="204A3EC8"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4F8B4817" w14:textId="5B5750C7"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2D59710D" w14:textId="3FC2BF21"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5B52B944" w14:textId="2D2B30DA"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F9A52BA" w14:textId="6CFDE931"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2CE5AEF5" w14:textId="77777777" w:rsidTr="00975EBF">
        <w:tc>
          <w:tcPr>
            <w:tcW w:w="2122" w:type="dxa"/>
          </w:tcPr>
          <w:p w14:paraId="5CF8F405" w14:textId="4DF3FBBB" w:rsidR="00975EBF" w:rsidRPr="009443DE" w:rsidRDefault="00975EBF" w:rsidP="00975EBF">
            <w:pPr>
              <w:spacing w:before="120" w:after="120" w:line="360" w:lineRule="auto"/>
              <w:rPr>
                <w:rFonts w:ascii="Arial" w:hAnsi="Arial" w:cs="Arial"/>
              </w:rPr>
            </w:pPr>
            <w:r w:rsidRPr="009443DE">
              <w:rPr>
                <w:rFonts w:ascii="Arial" w:hAnsi="Arial" w:cs="Arial"/>
              </w:rPr>
              <w:t>I have g</w:t>
            </w:r>
            <w:r w:rsidRPr="009443DE">
              <w:rPr>
                <w:rFonts w:ascii="Arial" w:hAnsi="Arial" w:cs="Arial"/>
              </w:rPr>
              <w:t>ather</w:t>
            </w:r>
            <w:r w:rsidRPr="009443DE">
              <w:rPr>
                <w:rFonts w:ascii="Arial" w:hAnsi="Arial" w:cs="Arial"/>
              </w:rPr>
              <w:t>ed</w:t>
            </w:r>
            <w:r w:rsidRPr="009443DE">
              <w:rPr>
                <w:rFonts w:ascii="Arial" w:hAnsi="Arial" w:cs="Arial"/>
              </w:rPr>
              <w:t xml:space="preserve"> and organise</w:t>
            </w:r>
            <w:r w:rsidRPr="009443DE">
              <w:rPr>
                <w:rFonts w:ascii="Arial" w:hAnsi="Arial" w:cs="Arial"/>
              </w:rPr>
              <w:t>d</w:t>
            </w:r>
            <w:r w:rsidRPr="009443DE">
              <w:rPr>
                <w:rFonts w:ascii="Arial" w:hAnsi="Arial" w:cs="Arial"/>
              </w:rPr>
              <w:t xml:space="preserve"> information relevant to the issues under consideration</w:t>
            </w:r>
            <w:r w:rsidRPr="009443DE">
              <w:rPr>
                <w:rFonts w:ascii="Arial" w:hAnsi="Arial" w:cs="Arial"/>
              </w:rPr>
              <w:t>.</w:t>
            </w:r>
          </w:p>
        </w:tc>
        <w:tc>
          <w:tcPr>
            <w:tcW w:w="2268" w:type="dxa"/>
          </w:tcPr>
          <w:p w14:paraId="55B64539" w14:textId="63E8005F"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4C8A7AA4" w14:textId="56633B37"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8FC4BC" w14:textId="37E38CBD"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617B545C" w14:textId="2F9B0DBF"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3603532" w14:textId="6A6B1F1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69F7E1F2" w14:textId="77777777" w:rsidTr="00975EBF">
        <w:tc>
          <w:tcPr>
            <w:tcW w:w="2122" w:type="dxa"/>
          </w:tcPr>
          <w:p w14:paraId="0275C726" w14:textId="31632C55" w:rsidR="00975EBF" w:rsidRPr="009443DE" w:rsidRDefault="00975EBF" w:rsidP="00975EBF">
            <w:pPr>
              <w:spacing w:before="120" w:after="120" w:line="360" w:lineRule="auto"/>
              <w:rPr>
                <w:rFonts w:ascii="Arial" w:hAnsi="Arial" w:cs="Arial"/>
              </w:rPr>
            </w:pPr>
            <w:r w:rsidRPr="009443DE">
              <w:rPr>
                <w:rFonts w:ascii="Arial" w:hAnsi="Arial" w:cs="Arial"/>
              </w:rPr>
              <w:t>I have f</w:t>
            </w:r>
            <w:r w:rsidRPr="009443DE">
              <w:rPr>
                <w:rFonts w:ascii="Arial" w:hAnsi="Arial" w:cs="Arial"/>
              </w:rPr>
              <w:t>acilitate</w:t>
            </w:r>
            <w:r w:rsidRPr="009443DE">
              <w:rPr>
                <w:rFonts w:ascii="Arial" w:hAnsi="Arial" w:cs="Arial"/>
              </w:rPr>
              <w:t>d</w:t>
            </w:r>
            <w:r w:rsidRPr="009443DE">
              <w:rPr>
                <w:rFonts w:ascii="Arial" w:hAnsi="Arial" w:cs="Arial"/>
              </w:rPr>
              <w:t xml:space="preserve"> individual’s and team’s active participation in team decision-making processes</w:t>
            </w:r>
            <w:r w:rsidRPr="009443DE">
              <w:rPr>
                <w:rFonts w:ascii="Arial" w:hAnsi="Arial" w:cs="Arial"/>
              </w:rPr>
              <w:t>.</w:t>
            </w:r>
          </w:p>
        </w:tc>
        <w:tc>
          <w:tcPr>
            <w:tcW w:w="2268" w:type="dxa"/>
          </w:tcPr>
          <w:p w14:paraId="7B659D9F" w14:textId="5B0B678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045CCC09" w14:textId="5F90A88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0C35A1" w14:textId="4B9DF2C6"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2A7262D1" w14:textId="0577647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145B330" w14:textId="50559DC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420CE384" w14:textId="77777777" w:rsidTr="00975EBF">
        <w:tc>
          <w:tcPr>
            <w:tcW w:w="2122" w:type="dxa"/>
          </w:tcPr>
          <w:p w14:paraId="65A3F2E1" w14:textId="4E157E5D" w:rsidR="00975EBF" w:rsidRPr="009443DE" w:rsidRDefault="00975EBF" w:rsidP="00975EBF">
            <w:pPr>
              <w:spacing w:before="120" w:after="120" w:line="360" w:lineRule="auto"/>
              <w:rPr>
                <w:rFonts w:ascii="Arial" w:hAnsi="Arial" w:cs="Arial"/>
              </w:rPr>
            </w:pPr>
            <w:r w:rsidRPr="009443DE">
              <w:rPr>
                <w:rFonts w:ascii="Arial" w:hAnsi="Arial" w:cs="Arial"/>
              </w:rPr>
              <w:t>I have e</w:t>
            </w:r>
            <w:r w:rsidRPr="009443DE">
              <w:rPr>
                <w:rFonts w:ascii="Arial" w:hAnsi="Arial" w:cs="Arial"/>
              </w:rPr>
              <w:t>xamine</w:t>
            </w:r>
            <w:r w:rsidRPr="009443DE">
              <w:rPr>
                <w:rFonts w:ascii="Arial" w:hAnsi="Arial" w:cs="Arial"/>
              </w:rPr>
              <w:t>d</w:t>
            </w:r>
            <w:r w:rsidRPr="009443DE">
              <w:rPr>
                <w:rFonts w:ascii="Arial" w:hAnsi="Arial" w:cs="Arial"/>
              </w:rPr>
              <w:t xml:space="preserve"> options and assess</w:t>
            </w:r>
            <w:r w:rsidRPr="009443DE">
              <w:rPr>
                <w:rFonts w:ascii="Arial" w:hAnsi="Arial" w:cs="Arial"/>
              </w:rPr>
              <w:t>ed</w:t>
            </w:r>
            <w:r w:rsidRPr="009443DE">
              <w:rPr>
                <w:rFonts w:ascii="Arial" w:hAnsi="Arial" w:cs="Arial"/>
              </w:rPr>
              <w:t xml:space="preserve"> associated risks to determine preferred course of action</w:t>
            </w:r>
            <w:r w:rsidRPr="009443DE">
              <w:rPr>
                <w:rFonts w:ascii="Arial" w:hAnsi="Arial" w:cs="Arial"/>
              </w:rPr>
              <w:t>.</w:t>
            </w:r>
          </w:p>
        </w:tc>
        <w:tc>
          <w:tcPr>
            <w:tcW w:w="2268" w:type="dxa"/>
          </w:tcPr>
          <w:p w14:paraId="5DA9919B" w14:textId="7F924A0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4D43C86A" w14:textId="2A3003D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C6C73EF" w14:textId="0F0FC8E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27A8611B" w14:textId="6B9A8361"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1A21504" w14:textId="21AF150E"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5B073C4D" w14:textId="77777777" w:rsidTr="00975EBF">
        <w:tc>
          <w:tcPr>
            <w:tcW w:w="2122" w:type="dxa"/>
          </w:tcPr>
          <w:p w14:paraId="0381071D" w14:textId="16CF745D" w:rsidR="00975EBF" w:rsidRPr="009443DE" w:rsidRDefault="00975EBF" w:rsidP="00975EBF">
            <w:pPr>
              <w:spacing w:before="120" w:after="120" w:line="360" w:lineRule="auto"/>
              <w:rPr>
                <w:rFonts w:ascii="Arial" w:hAnsi="Arial" w:cs="Arial"/>
              </w:rPr>
            </w:pPr>
            <w:r w:rsidRPr="009443DE">
              <w:rPr>
                <w:rFonts w:ascii="Arial" w:hAnsi="Arial" w:cs="Arial"/>
              </w:rPr>
              <w:t>I have d</w:t>
            </w:r>
            <w:r w:rsidRPr="009443DE">
              <w:rPr>
                <w:rFonts w:ascii="Arial" w:hAnsi="Arial" w:cs="Arial"/>
              </w:rPr>
              <w:t>evelop</w:t>
            </w:r>
            <w:r w:rsidRPr="009443DE">
              <w:rPr>
                <w:rFonts w:ascii="Arial" w:hAnsi="Arial" w:cs="Arial"/>
              </w:rPr>
              <w:t>ed</w:t>
            </w:r>
            <w:r w:rsidRPr="009443DE">
              <w:rPr>
                <w:rFonts w:ascii="Arial" w:hAnsi="Arial" w:cs="Arial"/>
              </w:rPr>
              <w:t xml:space="preserve"> plan</w:t>
            </w:r>
            <w:r w:rsidRPr="009443DE">
              <w:rPr>
                <w:rFonts w:ascii="Arial" w:hAnsi="Arial" w:cs="Arial"/>
              </w:rPr>
              <w:t>s</w:t>
            </w:r>
            <w:r w:rsidRPr="009443DE">
              <w:rPr>
                <w:rFonts w:ascii="Arial" w:hAnsi="Arial" w:cs="Arial"/>
              </w:rPr>
              <w:t xml:space="preserve"> to implement decisions agreed by relevant individuals and teams</w:t>
            </w:r>
            <w:r w:rsidRPr="009443DE">
              <w:rPr>
                <w:rFonts w:ascii="Arial" w:hAnsi="Arial" w:cs="Arial"/>
              </w:rPr>
              <w:t>.</w:t>
            </w:r>
          </w:p>
        </w:tc>
        <w:tc>
          <w:tcPr>
            <w:tcW w:w="2268" w:type="dxa"/>
          </w:tcPr>
          <w:p w14:paraId="07FA9F68" w14:textId="54C7747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34C21147" w14:textId="02CB7317"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141DA8FD" w14:textId="520AF0E0"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50E89D5E" w14:textId="08C7B213"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6EA067A" w14:textId="70072E3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75EBF" w:rsidRPr="009443DE" w14:paraId="058F4719" w14:textId="77777777" w:rsidTr="00975EBF">
        <w:tc>
          <w:tcPr>
            <w:tcW w:w="2122" w:type="dxa"/>
          </w:tcPr>
          <w:p w14:paraId="3FA148D7" w14:textId="193FD754" w:rsidR="00975EBF" w:rsidRPr="009443DE" w:rsidRDefault="00975EBF" w:rsidP="00975EBF">
            <w:pPr>
              <w:spacing w:before="120" w:after="120" w:line="360" w:lineRule="auto"/>
              <w:rPr>
                <w:rFonts w:ascii="Arial" w:hAnsi="Arial" w:cs="Arial"/>
              </w:rPr>
            </w:pPr>
            <w:r w:rsidRPr="009443DE">
              <w:rPr>
                <w:rFonts w:ascii="Arial" w:hAnsi="Arial" w:cs="Arial"/>
              </w:rPr>
              <w:t>I have u</w:t>
            </w:r>
            <w:r w:rsidRPr="009443DE">
              <w:rPr>
                <w:rFonts w:ascii="Arial" w:hAnsi="Arial" w:cs="Arial"/>
              </w:rPr>
              <w:t>se</w:t>
            </w:r>
            <w:r w:rsidRPr="009443DE">
              <w:rPr>
                <w:rFonts w:ascii="Arial" w:hAnsi="Arial" w:cs="Arial"/>
              </w:rPr>
              <w:t>d</w:t>
            </w:r>
            <w:r w:rsidRPr="009443DE">
              <w:rPr>
                <w:rFonts w:ascii="Arial" w:hAnsi="Arial" w:cs="Arial"/>
              </w:rPr>
              <w:t xml:space="preserve"> feedback processes to monitor the implementation and impact of decisions</w:t>
            </w:r>
            <w:r w:rsidRPr="009443DE">
              <w:rPr>
                <w:rFonts w:ascii="Arial" w:hAnsi="Arial" w:cs="Arial"/>
              </w:rPr>
              <w:t>.</w:t>
            </w:r>
          </w:p>
        </w:tc>
        <w:tc>
          <w:tcPr>
            <w:tcW w:w="2268" w:type="dxa"/>
          </w:tcPr>
          <w:p w14:paraId="2974250B" w14:textId="26A85C35"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51" w:type="dxa"/>
          </w:tcPr>
          <w:p w14:paraId="67BDCEAA" w14:textId="23E62E41"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7AE4E62" w14:textId="508934A6"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4" w:type="dxa"/>
          </w:tcPr>
          <w:p w14:paraId="750204C1" w14:textId="3AB5B79F"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697D4364" w14:textId="68521724" w:rsidR="00975EBF" w:rsidRPr="009443DE" w:rsidRDefault="00975EBF" w:rsidP="00975EBF">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7D9399B" w14:textId="77777777" w:rsidR="00EC28E4" w:rsidRDefault="00EC28E4" w:rsidP="00EC28E4">
      <w:pPr>
        <w:spacing w:line="256" w:lineRule="auto"/>
        <w:rPr>
          <w:rFonts w:ascii="Arial" w:eastAsiaTheme="majorEastAsia" w:hAnsi="Arial" w:cstheme="majorBidi"/>
          <w:b/>
          <w:color w:val="2F5496" w:themeColor="accent1" w:themeShade="BF"/>
          <w:sz w:val="32"/>
          <w:szCs w:val="32"/>
        </w:rPr>
      </w:pPr>
    </w:p>
    <w:p w14:paraId="0383AEB4" w14:textId="77777777" w:rsidR="00EC28E4" w:rsidRPr="007013B4" w:rsidRDefault="00EC28E4" w:rsidP="00EC28E4">
      <w:pPr>
        <w:rPr>
          <w:rFonts w:ascii="Arial" w:eastAsiaTheme="majorEastAsia" w:hAnsi="Arial" w:cstheme="majorBidi"/>
          <w:sz w:val="32"/>
          <w:szCs w:val="32"/>
        </w:rPr>
      </w:pPr>
    </w:p>
    <w:p w14:paraId="6DD1D620" w14:textId="77777777" w:rsidR="00EC28E4" w:rsidRDefault="00EC28E4" w:rsidP="00EC28E4">
      <w:pPr>
        <w:spacing w:line="256" w:lineRule="auto"/>
        <w:rPr>
          <w:rFonts w:ascii="Arial" w:eastAsiaTheme="majorEastAsia" w:hAnsi="Arial" w:cstheme="majorBidi"/>
          <w:b/>
          <w:color w:val="2F5496" w:themeColor="accent1" w:themeShade="BF"/>
          <w:sz w:val="32"/>
          <w:szCs w:val="32"/>
        </w:rPr>
      </w:pPr>
    </w:p>
    <w:p w14:paraId="2610864F" w14:textId="77777777" w:rsidR="00EC28E4" w:rsidRDefault="00EC28E4" w:rsidP="00EC28E4">
      <w:pPr>
        <w:spacing w:line="256" w:lineRule="auto"/>
        <w:rPr>
          <w:rFonts w:ascii="Arial" w:eastAsiaTheme="majorEastAsia" w:hAnsi="Arial" w:cstheme="majorBidi"/>
          <w:b/>
          <w:color w:val="2F5496" w:themeColor="accent1" w:themeShade="BF"/>
          <w:sz w:val="32"/>
          <w:szCs w:val="32"/>
        </w:rPr>
      </w:pPr>
    </w:p>
    <w:p w14:paraId="62FD41C4" w14:textId="77777777" w:rsidR="00EC28E4" w:rsidRDefault="00EC28E4" w:rsidP="00EC28E4">
      <w:pPr>
        <w:spacing w:line="256" w:lineRule="auto"/>
        <w:rPr>
          <w:rFonts w:ascii="Arial" w:eastAsiaTheme="majorEastAsia" w:hAnsi="Arial" w:cstheme="majorBidi"/>
          <w:b/>
          <w:color w:val="2F5496" w:themeColor="accent1" w:themeShade="BF"/>
          <w:sz w:val="32"/>
          <w:szCs w:val="32"/>
        </w:rPr>
      </w:pPr>
    </w:p>
    <w:p w14:paraId="68942D92" w14:textId="28D0D778" w:rsidR="00434152" w:rsidRDefault="00EC28E4" w:rsidP="00EC28E4">
      <w:pPr>
        <w:spacing w:line="256" w:lineRule="auto"/>
        <w:rPr>
          <w:rFonts w:ascii="Arial" w:eastAsiaTheme="majorEastAsia" w:hAnsi="Arial" w:cstheme="majorBidi"/>
          <w:b/>
          <w:color w:val="2F5496" w:themeColor="accent1" w:themeShade="BF"/>
          <w:sz w:val="32"/>
          <w:szCs w:val="32"/>
        </w:rPr>
      </w:pPr>
      <w:r>
        <w:rPr>
          <w:rFonts w:ascii="Arial" w:eastAsiaTheme="majorEastAsia" w:hAnsi="Arial" w:cstheme="majorBidi"/>
          <w:b/>
          <w:color w:val="2F5496" w:themeColor="accent1" w:themeShade="BF"/>
          <w:sz w:val="32"/>
          <w:szCs w:val="32"/>
        </w:rPr>
        <w:br w:type="textWrapping" w:clear="all"/>
      </w:r>
    </w:p>
    <w:sectPr w:rsidR="00434152" w:rsidSect="00594DC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61E5" w14:textId="77777777" w:rsidR="00024EAF" w:rsidRDefault="00024EAF" w:rsidP="00594DCF">
      <w:pPr>
        <w:spacing w:after="0" w:line="240" w:lineRule="auto"/>
      </w:pPr>
      <w:r>
        <w:separator/>
      </w:r>
    </w:p>
  </w:endnote>
  <w:endnote w:type="continuationSeparator" w:id="0">
    <w:p w14:paraId="1ADA43DD" w14:textId="77777777" w:rsidR="00024EAF" w:rsidRDefault="00024EAF"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E6" w14:textId="12FF377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0802104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799" w14:textId="1989EF8F" w:rsidR="00594DCF" w:rsidRPr="00594DCF" w:rsidRDefault="00594DCF">
    <w:pPr>
      <w:rPr>
        <w:rFonts w:ascii="Arial" w:hAnsi="Arial" w:cs="Arial"/>
        <w:sz w:val="20"/>
        <w:szCs w:val="20"/>
      </w:rPr>
    </w:pPr>
    <w:r w:rsidRPr="00A339AE">
      <w:rPr>
        <w:rFonts w:ascii="Arial" w:hAnsi="Arial" w:cs="Arial"/>
        <w:sz w:val="20"/>
        <w:szCs w:val="20"/>
      </w:rPr>
      <w:t xml:space="preserve">©2021 The College for Adult </w:t>
    </w:r>
    <w:proofErr w:type="gramStart"/>
    <w:r w:rsidRPr="00A339AE">
      <w:rPr>
        <w:rFonts w:ascii="Arial" w:hAnsi="Arial" w:cs="Arial"/>
        <w:sz w:val="20"/>
        <w:szCs w:val="20"/>
      </w:rPr>
      <w:t xml:space="preserve">Learning  </w:t>
    </w:r>
    <w:r>
      <w:rPr>
        <w:rFonts w:ascii="Arial" w:hAnsi="Arial" w:cs="Arial"/>
        <w:sz w:val="20"/>
        <w:szCs w:val="20"/>
      </w:rPr>
      <w:tab/>
    </w:r>
    <w:proofErr w:type="gramEnd"/>
    <w:r>
      <w:rPr>
        <w:rFonts w:ascii="Arial" w:hAnsi="Arial" w:cs="Arial"/>
        <w:sz w:val="20"/>
        <w:szCs w:val="20"/>
      </w:rPr>
      <w:tab/>
    </w:r>
    <w:sdt>
      <w:sdtPr>
        <w:rPr>
          <w:rFonts w:ascii="Arial" w:hAnsi="Arial" w:cs="Arial"/>
          <w:sz w:val="20"/>
          <w:szCs w:val="20"/>
        </w:rPr>
        <w:id w:val="1313368849"/>
        <w:docPartObj>
          <w:docPartGallery w:val="Page Numbers (Bottom of Page)"/>
          <w:docPartUnique/>
        </w:docPartObj>
      </w:sdtPr>
      <w:sdtEndPr/>
      <w:sdtContent>
        <w:sdt>
          <w:sdtPr>
            <w:rPr>
              <w:rFonts w:ascii="Arial" w:hAnsi="Arial" w:cs="Arial"/>
              <w:sz w:val="20"/>
              <w:szCs w:val="20"/>
            </w:rPr>
            <w:id w:val="-1117674212"/>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00B53285">
              <w:rPr>
                <w:rFonts w:ascii="Arial" w:hAnsi="Arial" w:cs="Arial"/>
                <w:sz w:val="20"/>
                <w:szCs w:val="20"/>
              </w:rPr>
              <w:tab/>
            </w:r>
            <w:r w:rsidRPr="00A339AE">
              <w:rPr>
                <w:rFonts w:ascii="Arial" w:hAnsi="Arial" w:cs="Arial"/>
                <w:sz w:val="20"/>
                <w:szCs w:val="20"/>
              </w:rPr>
              <w:t xml:space="preserve">Page </w:t>
            </w:r>
            <w:r w:rsidRPr="00A339AE">
              <w:rPr>
                <w:rFonts w:ascii="Arial" w:hAnsi="Arial" w:cs="Arial"/>
                <w:b/>
                <w:bCs/>
                <w:sz w:val="20"/>
                <w:szCs w:val="20"/>
              </w:rPr>
              <w:fldChar w:fldCharType="begin"/>
            </w:r>
            <w:r w:rsidRPr="00A339AE">
              <w:rPr>
                <w:rFonts w:ascii="Arial" w:hAnsi="Arial" w:cs="Arial"/>
                <w:b/>
                <w:bCs/>
                <w:sz w:val="20"/>
                <w:szCs w:val="20"/>
              </w:rPr>
              <w:instrText xml:space="preserve"> PAGE </w:instrText>
            </w:r>
            <w:r w:rsidRPr="00A339AE">
              <w:rPr>
                <w:rFonts w:ascii="Arial" w:hAnsi="Arial" w:cs="Arial"/>
                <w:b/>
                <w:bCs/>
                <w:sz w:val="20"/>
                <w:szCs w:val="20"/>
              </w:rPr>
              <w:fldChar w:fldCharType="separate"/>
            </w:r>
            <w:r>
              <w:rPr>
                <w:rFonts w:ascii="Arial" w:hAnsi="Arial" w:cs="Arial"/>
                <w:b/>
                <w:bCs/>
                <w:sz w:val="20"/>
                <w:szCs w:val="20"/>
              </w:rPr>
              <w:t>3</w:t>
            </w:r>
            <w:r w:rsidRPr="00A339AE">
              <w:rPr>
                <w:rFonts w:ascii="Arial" w:hAnsi="Arial" w:cs="Arial"/>
                <w:b/>
                <w:bCs/>
                <w:sz w:val="20"/>
                <w:szCs w:val="20"/>
              </w:rPr>
              <w:fldChar w:fldCharType="end"/>
            </w:r>
            <w:r w:rsidRPr="00A339AE">
              <w:rPr>
                <w:rFonts w:ascii="Arial" w:hAnsi="Arial" w:cs="Arial"/>
                <w:sz w:val="20"/>
                <w:szCs w:val="20"/>
              </w:rPr>
              <w:t xml:space="preserve"> of </w:t>
            </w:r>
            <w:r w:rsidRPr="00A339AE">
              <w:rPr>
                <w:rFonts w:ascii="Arial" w:hAnsi="Arial" w:cs="Arial"/>
                <w:b/>
                <w:bCs/>
                <w:sz w:val="20"/>
                <w:szCs w:val="20"/>
              </w:rPr>
              <w:fldChar w:fldCharType="begin"/>
            </w:r>
            <w:r w:rsidRPr="00A339AE">
              <w:rPr>
                <w:rFonts w:ascii="Arial" w:hAnsi="Arial" w:cs="Arial"/>
                <w:b/>
                <w:bCs/>
                <w:sz w:val="20"/>
                <w:szCs w:val="20"/>
              </w:rPr>
              <w:instrText xml:space="preserve"> NUMPAGES  </w:instrText>
            </w:r>
            <w:r w:rsidRPr="00A339AE">
              <w:rPr>
                <w:rFonts w:ascii="Arial" w:hAnsi="Arial" w:cs="Arial"/>
                <w:b/>
                <w:bCs/>
                <w:sz w:val="20"/>
                <w:szCs w:val="20"/>
              </w:rPr>
              <w:fldChar w:fldCharType="separate"/>
            </w:r>
            <w:r>
              <w:rPr>
                <w:rFonts w:ascii="Arial" w:hAnsi="Arial" w:cs="Arial"/>
                <w:b/>
                <w:bCs/>
                <w:sz w:val="20"/>
                <w:szCs w:val="20"/>
              </w:rPr>
              <w:t>8</w:t>
            </w:r>
            <w:r w:rsidRPr="00A339AE">
              <w:rPr>
                <w:rFonts w:ascii="Arial" w:hAnsi="Arial"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A230" w14:textId="77777777" w:rsidR="00024EAF" w:rsidRDefault="00024EAF" w:rsidP="00594DCF">
      <w:pPr>
        <w:spacing w:after="0" w:line="240" w:lineRule="auto"/>
      </w:pPr>
      <w:r>
        <w:separator/>
      </w:r>
    </w:p>
  </w:footnote>
  <w:footnote w:type="continuationSeparator" w:id="0">
    <w:p w14:paraId="0AFD855C" w14:textId="77777777" w:rsidR="00024EAF" w:rsidRDefault="00024EAF"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24EAF"/>
    <w:rsid w:val="00063E21"/>
    <w:rsid w:val="00252746"/>
    <w:rsid w:val="00297074"/>
    <w:rsid w:val="002A56C8"/>
    <w:rsid w:val="00422467"/>
    <w:rsid w:val="00434152"/>
    <w:rsid w:val="00464788"/>
    <w:rsid w:val="004A5408"/>
    <w:rsid w:val="00594DCF"/>
    <w:rsid w:val="00597DCC"/>
    <w:rsid w:val="007013B4"/>
    <w:rsid w:val="00833FF7"/>
    <w:rsid w:val="008A40D3"/>
    <w:rsid w:val="009443DE"/>
    <w:rsid w:val="00975EBF"/>
    <w:rsid w:val="00993175"/>
    <w:rsid w:val="009A08E3"/>
    <w:rsid w:val="00A11AC6"/>
    <w:rsid w:val="00A56A6D"/>
    <w:rsid w:val="00B53285"/>
    <w:rsid w:val="00BB4855"/>
    <w:rsid w:val="00C93757"/>
    <w:rsid w:val="00CE30D3"/>
    <w:rsid w:val="00CE7902"/>
    <w:rsid w:val="00EC2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41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semiHidden/>
    <w:unhideWhenUsed/>
    <w:qFormat/>
    <w:rsid w:val="00434152"/>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semiHidden/>
    <w:unhideWhenUsed/>
    <w:qFormat/>
    <w:rsid w:val="00434152"/>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semiHidden/>
    <w:unhideWhenUsed/>
    <w:qFormat/>
    <w:rsid w:val="00434152"/>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semiHidden/>
    <w:unhideWhenUsed/>
    <w:qFormat/>
    <w:rsid w:val="00434152"/>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semiHidden/>
    <w:unhideWhenUsed/>
    <w:qFormat/>
    <w:rsid w:val="00434152"/>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semiHidden/>
    <w:unhideWhenUsed/>
    <w:qFormat/>
    <w:rsid w:val="00434152"/>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semiHidden/>
    <w:unhideWhenUsed/>
    <w:qFormat/>
    <w:rsid w:val="00434152"/>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434152"/>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semiHidden/>
    <w:rsid w:val="00434152"/>
    <w:rPr>
      <w:rFonts w:ascii="Arial" w:eastAsia="Arial" w:hAnsi="Arial" w:cs="Arial"/>
      <w:sz w:val="30"/>
      <w:szCs w:val="30"/>
      <w:lang w:eastAsia="en-AU"/>
    </w:rPr>
  </w:style>
  <w:style w:type="character" w:customStyle="1" w:styleId="Heading4Char">
    <w:name w:val="Heading 4 Char"/>
    <w:basedOn w:val="DefaultParagraphFont"/>
    <w:link w:val="Heading4"/>
    <w:uiPriority w:val="9"/>
    <w:semiHidden/>
    <w:rsid w:val="00434152"/>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semiHidden/>
    <w:rsid w:val="00434152"/>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semiHidden/>
    <w:rsid w:val="00434152"/>
    <w:rPr>
      <w:rFonts w:ascii="Arial" w:eastAsia="Arial" w:hAnsi="Arial" w:cs="Arial"/>
      <w:b/>
      <w:bCs/>
      <w:lang w:eastAsia="en-AU"/>
    </w:rPr>
  </w:style>
  <w:style w:type="character" w:customStyle="1" w:styleId="Heading7Char">
    <w:name w:val="Heading 7 Char"/>
    <w:basedOn w:val="DefaultParagraphFont"/>
    <w:link w:val="Heading7"/>
    <w:uiPriority w:val="9"/>
    <w:semiHidden/>
    <w:rsid w:val="00434152"/>
    <w:rPr>
      <w:rFonts w:ascii="Arial" w:eastAsia="Arial" w:hAnsi="Arial" w:cs="Arial"/>
      <w:b/>
      <w:bCs/>
      <w:i/>
      <w:iCs/>
      <w:lang w:eastAsia="en-AU"/>
    </w:rPr>
  </w:style>
  <w:style w:type="character" w:customStyle="1" w:styleId="Heading8Char">
    <w:name w:val="Heading 8 Char"/>
    <w:basedOn w:val="DefaultParagraphFont"/>
    <w:link w:val="Heading8"/>
    <w:uiPriority w:val="9"/>
    <w:semiHidden/>
    <w:rsid w:val="00434152"/>
    <w:rPr>
      <w:rFonts w:ascii="Arial" w:eastAsia="Arial" w:hAnsi="Arial" w:cs="Arial"/>
      <w:i/>
      <w:iCs/>
      <w:lang w:eastAsia="en-AU"/>
    </w:rPr>
  </w:style>
  <w:style w:type="character" w:customStyle="1" w:styleId="Heading9Char">
    <w:name w:val="Heading 9 Char"/>
    <w:basedOn w:val="DefaultParagraphFont"/>
    <w:link w:val="Heading9"/>
    <w:uiPriority w:val="9"/>
    <w:semiHidden/>
    <w:rsid w:val="00434152"/>
    <w:rPr>
      <w:rFonts w:ascii="Arial" w:eastAsia="Arial" w:hAnsi="Arial" w:cs="Arial"/>
      <w:i/>
      <w:iCs/>
      <w:sz w:val="21"/>
      <w:szCs w:val="21"/>
      <w:lang w:eastAsia="en-AU"/>
    </w:rPr>
  </w:style>
  <w:style w:type="character" w:customStyle="1" w:styleId="FootnoteTextChar">
    <w:name w:val="Footnote Text Char"/>
    <w:basedOn w:val="DefaultParagraphFont"/>
    <w:link w:val="FootnoteText"/>
    <w:uiPriority w:val="99"/>
    <w:semiHidden/>
    <w:rsid w:val="00434152"/>
    <w:rPr>
      <w:rFonts w:ascii="Calibri" w:hAnsi="Calibri" w:cs="Calibri"/>
      <w:sz w:val="18"/>
      <w:lang w:eastAsia="en-AU"/>
    </w:rPr>
  </w:style>
  <w:style w:type="paragraph" w:styleId="FootnoteText">
    <w:name w:val="footnote text"/>
    <w:basedOn w:val="Normal"/>
    <w:link w:val="FootnoteTextChar"/>
    <w:uiPriority w:val="99"/>
    <w:semiHidden/>
    <w:unhideWhenUsed/>
    <w:rsid w:val="00434152"/>
    <w:pPr>
      <w:spacing w:after="40" w:line="240" w:lineRule="auto"/>
    </w:pPr>
    <w:rPr>
      <w:rFonts w:ascii="Calibri" w:hAnsi="Calibri" w:cs="Calibri"/>
      <w:sz w:val="18"/>
      <w:lang w:eastAsia="en-AU"/>
    </w:rPr>
  </w:style>
  <w:style w:type="character" w:customStyle="1" w:styleId="EndnoteTextChar">
    <w:name w:val="Endnote Text Char"/>
    <w:basedOn w:val="DefaultParagraphFont"/>
    <w:link w:val="EndnoteText"/>
    <w:uiPriority w:val="99"/>
    <w:semiHidden/>
    <w:rsid w:val="00434152"/>
    <w:rPr>
      <w:rFonts w:ascii="Calibri" w:hAnsi="Calibri" w:cs="Calibri"/>
      <w:sz w:val="20"/>
      <w:lang w:eastAsia="en-AU"/>
    </w:rPr>
  </w:style>
  <w:style w:type="paragraph" w:styleId="EndnoteText">
    <w:name w:val="endnote text"/>
    <w:basedOn w:val="Normal"/>
    <w:link w:val="EndnoteTextChar"/>
    <w:uiPriority w:val="99"/>
    <w:semiHidden/>
    <w:unhideWhenUsed/>
    <w:rsid w:val="00434152"/>
    <w:pPr>
      <w:spacing w:after="0" w:line="240" w:lineRule="auto"/>
    </w:pPr>
    <w:rPr>
      <w:rFonts w:ascii="Calibri" w:hAnsi="Calibri" w:cs="Calibri"/>
      <w:sz w:val="20"/>
      <w:lang w:eastAsia="en-AU"/>
    </w:rPr>
  </w:style>
  <w:style w:type="character" w:customStyle="1" w:styleId="TitleChar">
    <w:name w:val="Title Char"/>
    <w:basedOn w:val="DefaultParagraphFont"/>
    <w:link w:val="Title"/>
    <w:uiPriority w:val="10"/>
    <w:rsid w:val="00434152"/>
    <w:rPr>
      <w:rFonts w:ascii="Calibri" w:hAnsi="Calibri" w:cs="Calibri"/>
      <w:sz w:val="48"/>
      <w:szCs w:val="48"/>
      <w:lang w:eastAsia="en-AU"/>
    </w:rPr>
  </w:style>
  <w:style w:type="paragraph" w:styleId="Title">
    <w:name w:val="Title"/>
    <w:basedOn w:val="Normal"/>
    <w:next w:val="Normal"/>
    <w:link w:val="TitleChar"/>
    <w:uiPriority w:val="10"/>
    <w:qFormat/>
    <w:rsid w:val="00434152"/>
    <w:pPr>
      <w:spacing w:before="300" w:after="200" w:line="240" w:lineRule="auto"/>
      <w:contextualSpacing/>
    </w:pPr>
    <w:rPr>
      <w:rFonts w:ascii="Calibri" w:hAnsi="Calibri" w:cs="Calibri"/>
      <w:sz w:val="48"/>
      <w:szCs w:val="48"/>
      <w:lang w:eastAsia="en-AU"/>
    </w:rPr>
  </w:style>
  <w:style w:type="character" w:customStyle="1" w:styleId="SubtitleChar">
    <w:name w:val="Subtitle Char"/>
    <w:basedOn w:val="DefaultParagraphFont"/>
    <w:link w:val="Subtitle"/>
    <w:uiPriority w:val="11"/>
    <w:rsid w:val="00434152"/>
    <w:rPr>
      <w:rFonts w:ascii="Calibri" w:hAnsi="Calibri" w:cs="Calibri"/>
      <w:sz w:val="24"/>
      <w:szCs w:val="24"/>
      <w:lang w:eastAsia="en-AU"/>
    </w:rPr>
  </w:style>
  <w:style w:type="paragraph" w:styleId="Subtitle">
    <w:name w:val="Subtitle"/>
    <w:basedOn w:val="Normal"/>
    <w:next w:val="Normal"/>
    <w:link w:val="SubtitleChar"/>
    <w:uiPriority w:val="11"/>
    <w:qFormat/>
    <w:rsid w:val="00434152"/>
    <w:pPr>
      <w:spacing w:before="200" w:after="200" w:line="240" w:lineRule="auto"/>
    </w:pPr>
    <w:rPr>
      <w:rFonts w:ascii="Calibri" w:hAnsi="Calibri" w:cs="Calibri"/>
      <w:sz w:val="24"/>
      <w:szCs w:val="24"/>
      <w:lang w:eastAsia="en-AU"/>
    </w:rPr>
  </w:style>
  <w:style w:type="character" w:customStyle="1" w:styleId="BalloonTextChar">
    <w:name w:val="Balloon Text Char"/>
    <w:basedOn w:val="DefaultParagraphFont"/>
    <w:link w:val="BalloonText"/>
    <w:uiPriority w:val="99"/>
    <w:semiHidden/>
    <w:rsid w:val="00434152"/>
    <w:rPr>
      <w:rFonts w:ascii="Segoe UI" w:hAnsi="Segoe UI" w:cs="Segoe UI"/>
      <w:sz w:val="18"/>
      <w:szCs w:val="18"/>
      <w:lang w:eastAsia="en-AU"/>
    </w:rPr>
  </w:style>
  <w:style w:type="paragraph" w:styleId="BalloonText">
    <w:name w:val="Balloon Text"/>
    <w:basedOn w:val="Normal"/>
    <w:link w:val="BalloonTextChar"/>
    <w:uiPriority w:val="99"/>
    <w:semiHidden/>
    <w:unhideWhenUsed/>
    <w:rsid w:val="00434152"/>
    <w:pPr>
      <w:spacing w:after="0" w:line="240" w:lineRule="auto"/>
    </w:pPr>
    <w:rPr>
      <w:rFonts w:ascii="Segoe UI" w:hAnsi="Segoe UI" w:cs="Segoe UI"/>
      <w:sz w:val="18"/>
      <w:szCs w:val="18"/>
      <w:lang w:eastAsia="en-AU"/>
    </w:rPr>
  </w:style>
  <w:style w:type="character" w:customStyle="1" w:styleId="QuoteChar">
    <w:name w:val="Quote Char"/>
    <w:basedOn w:val="DefaultParagraphFont"/>
    <w:link w:val="Quote"/>
    <w:uiPriority w:val="29"/>
    <w:rsid w:val="00434152"/>
    <w:rPr>
      <w:rFonts w:ascii="Calibri" w:hAnsi="Calibri" w:cs="Calibri"/>
      <w:i/>
      <w:lang w:eastAsia="en-AU"/>
    </w:rPr>
  </w:style>
  <w:style w:type="paragraph" w:styleId="Quote">
    <w:name w:val="Quote"/>
    <w:basedOn w:val="Normal"/>
    <w:next w:val="Normal"/>
    <w:link w:val="QuoteChar"/>
    <w:uiPriority w:val="29"/>
    <w:qFormat/>
    <w:rsid w:val="00434152"/>
    <w:pPr>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434152"/>
    <w:rPr>
      <w:rFonts w:ascii="Calibri" w:hAnsi="Calibri" w:cs="Calibri"/>
      <w:i/>
      <w:shd w:val="clear" w:color="auto" w:fill="F2F2F2"/>
      <w:lang w:eastAsia="en-AU"/>
    </w:rPr>
  </w:style>
  <w:style w:type="paragraph" w:styleId="IntenseQuote">
    <w:name w:val="Intense Quote"/>
    <w:basedOn w:val="Normal"/>
    <w:next w:val="Normal"/>
    <w:link w:val="IntenseQuoteChar"/>
    <w:uiPriority w:val="30"/>
    <w:qFormat/>
    <w:rsid w:val="0043415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styleId="Hyperlink">
    <w:name w:val="Hyperlink"/>
    <w:basedOn w:val="DefaultParagraphFont"/>
    <w:uiPriority w:val="99"/>
    <w:unhideWhenUsed/>
    <w:rsid w:val="00434152"/>
    <w:rPr>
      <w:color w:val="0000FF"/>
      <w:u w:val="single"/>
    </w:rPr>
  </w:style>
  <w:style w:type="paragraph" w:styleId="TOC1">
    <w:name w:val="toc 1"/>
    <w:basedOn w:val="Normal"/>
    <w:next w:val="Normal"/>
    <w:autoRedefine/>
    <w:uiPriority w:val="39"/>
    <w:unhideWhenUsed/>
    <w:rsid w:val="00434152"/>
    <w:pPr>
      <w:spacing w:after="10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2959">
      <w:bodyDiv w:val="1"/>
      <w:marLeft w:val="0"/>
      <w:marRight w:val="0"/>
      <w:marTop w:val="0"/>
      <w:marBottom w:val="0"/>
      <w:divBdr>
        <w:top w:val="none" w:sz="0" w:space="0" w:color="auto"/>
        <w:left w:val="none" w:sz="0" w:space="0" w:color="auto"/>
        <w:bottom w:val="none" w:sz="0" w:space="0" w:color="auto"/>
        <w:right w:val="none" w:sz="0" w:space="0" w:color="auto"/>
      </w:divBdr>
    </w:div>
    <w:div w:id="208886504">
      <w:bodyDiv w:val="1"/>
      <w:marLeft w:val="0"/>
      <w:marRight w:val="0"/>
      <w:marTop w:val="0"/>
      <w:marBottom w:val="0"/>
      <w:divBdr>
        <w:top w:val="none" w:sz="0" w:space="0" w:color="auto"/>
        <w:left w:val="none" w:sz="0" w:space="0" w:color="auto"/>
        <w:bottom w:val="none" w:sz="0" w:space="0" w:color="auto"/>
        <w:right w:val="none" w:sz="0" w:space="0" w:color="auto"/>
      </w:divBdr>
    </w:div>
    <w:div w:id="744297751">
      <w:bodyDiv w:val="1"/>
      <w:marLeft w:val="0"/>
      <w:marRight w:val="0"/>
      <w:marTop w:val="0"/>
      <w:marBottom w:val="0"/>
      <w:divBdr>
        <w:top w:val="none" w:sz="0" w:space="0" w:color="auto"/>
        <w:left w:val="none" w:sz="0" w:space="0" w:color="auto"/>
        <w:bottom w:val="none" w:sz="0" w:space="0" w:color="auto"/>
        <w:right w:val="none" w:sz="0" w:space="0" w:color="auto"/>
      </w:divBdr>
    </w:div>
    <w:div w:id="825977438">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187599793">
      <w:bodyDiv w:val="1"/>
      <w:marLeft w:val="0"/>
      <w:marRight w:val="0"/>
      <w:marTop w:val="0"/>
      <w:marBottom w:val="0"/>
      <w:divBdr>
        <w:top w:val="none" w:sz="0" w:space="0" w:color="auto"/>
        <w:left w:val="none" w:sz="0" w:space="0" w:color="auto"/>
        <w:bottom w:val="none" w:sz="0" w:space="0" w:color="auto"/>
        <w:right w:val="none" w:sz="0" w:space="0" w:color="auto"/>
      </w:divBdr>
    </w:div>
    <w:div w:id="1206261180">
      <w:bodyDiv w:val="1"/>
      <w:marLeft w:val="0"/>
      <w:marRight w:val="0"/>
      <w:marTop w:val="0"/>
      <w:marBottom w:val="0"/>
      <w:divBdr>
        <w:top w:val="none" w:sz="0" w:space="0" w:color="auto"/>
        <w:left w:val="none" w:sz="0" w:space="0" w:color="auto"/>
        <w:bottom w:val="none" w:sz="0" w:space="0" w:color="auto"/>
        <w:right w:val="none" w:sz="0" w:space="0" w:color="auto"/>
      </w:divBdr>
    </w:div>
    <w:div w:id="15085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2</cp:revision>
  <dcterms:created xsi:type="dcterms:W3CDTF">2022-04-01T04:53:00Z</dcterms:created>
  <dcterms:modified xsi:type="dcterms:W3CDTF">2022-04-01T04:53:00Z</dcterms:modified>
</cp:coreProperties>
</file>