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D909" w14:textId="77777777" w:rsidR="007D53D4" w:rsidRPr="00031176" w:rsidRDefault="00105AD6" w:rsidP="00031176">
      <w:pPr>
        <w:spacing w:before="240" w:after="240" w:line="360" w:lineRule="auto"/>
        <w:ind w:left="0" w:right="171" w:firstLine="0"/>
        <w:jc w:val="left"/>
        <w:rPr>
          <w:sz w:val="44"/>
          <w:szCs w:val="44"/>
        </w:rPr>
      </w:pPr>
      <w:r w:rsidRPr="00031176">
        <w:rPr>
          <w:rFonts w:eastAsia="Times New Roman"/>
          <w:sz w:val="20"/>
        </w:rPr>
        <w:t xml:space="preserve"> </w:t>
      </w:r>
      <w:r w:rsidRPr="00031176">
        <w:rPr>
          <w:rFonts w:eastAsia="Times New Roman"/>
        </w:rPr>
        <w:t xml:space="preserve"> </w:t>
      </w:r>
    </w:p>
    <w:p w14:paraId="132EDDA1" w14:textId="77777777" w:rsidR="007D53D4" w:rsidRPr="00031176" w:rsidRDefault="00105AD6" w:rsidP="00031176">
      <w:pPr>
        <w:spacing w:before="240" w:after="240" w:line="360" w:lineRule="auto"/>
        <w:ind w:left="0" w:right="221" w:firstLine="0"/>
        <w:jc w:val="center"/>
        <w:rPr>
          <w:rFonts w:eastAsia="Times New Roman"/>
          <w:b/>
          <w:i/>
          <w:sz w:val="28"/>
          <w:szCs w:val="28"/>
          <w:lang w:eastAsia="en-AU"/>
        </w:rPr>
      </w:pPr>
      <w:r w:rsidRPr="00031176">
        <w:rPr>
          <w:rFonts w:eastAsia="Times New Roman"/>
          <w:b/>
          <w:i/>
          <w:sz w:val="28"/>
          <w:szCs w:val="28"/>
          <w:lang w:eastAsia="en-AU"/>
        </w:rPr>
        <w:t xml:space="preserve">PRS </w:t>
      </w:r>
    </w:p>
    <w:p w14:paraId="07F9152D" w14:textId="77777777" w:rsidR="007D53D4" w:rsidRPr="00031176" w:rsidRDefault="00105AD6" w:rsidP="00031176">
      <w:pPr>
        <w:spacing w:before="240" w:after="240" w:line="360" w:lineRule="auto"/>
        <w:ind w:left="0" w:right="221" w:firstLine="0"/>
        <w:jc w:val="center"/>
        <w:rPr>
          <w:rFonts w:eastAsia="Times New Roman"/>
          <w:i/>
          <w:sz w:val="28"/>
          <w:szCs w:val="28"/>
          <w:lang w:eastAsia="en-AU"/>
        </w:rPr>
      </w:pPr>
      <w:r w:rsidRPr="00031176">
        <w:rPr>
          <w:rFonts w:eastAsia="Times New Roman"/>
          <w:i/>
          <w:sz w:val="28"/>
          <w:szCs w:val="28"/>
          <w:lang w:eastAsia="en-AU"/>
        </w:rPr>
        <w:t xml:space="preserve">Professional Recruitment Solutions </w:t>
      </w:r>
    </w:p>
    <w:p w14:paraId="79AE0ED9" w14:textId="77777777" w:rsidR="007D53D4" w:rsidRPr="00031176" w:rsidRDefault="00105AD6" w:rsidP="00031176">
      <w:pPr>
        <w:spacing w:before="240" w:after="240" w:line="360" w:lineRule="auto"/>
        <w:ind w:left="0" w:right="79" w:firstLine="0"/>
        <w:jc w:val="center"/>
        <w:rPr>
          <w:sz w:val="28"/>
          <w:szCs w:val="28"/>
        </w:rPr>
      </w:pPr>
      <w:r w:rsidRPr="00031176">
        <w:rPr>
          <w:i/>
          <w:sz w:val="28"/>
          <w:szCs w:val="28"/>
        </w:rPr>
        <w:t xml:space="preserve">  </w:t>
      </w:r>
    </w:p>
    <w:p w14:paraId="257CA12E" w14:textId="77777777" w:rsidR="007D53D4" w:rsidRPr="00031176" w:rsidRDefault="00105AD6" w:rsidP="00031176">
      <w:pPr>
        <w:spacing w:before="240" w:after="240" w:line="360" w:lineRule="auto"/>
        <w:ind w:left="0" w:right="57" w:firstLine="0"/>
        <w:jc w:val="center"/>
        <w:rPr>
          <w:sz w:val="28"/>
          <w:szCs w:val="28"/>
        </w:rPr>
      </w:pPr>
      <w:r w:rsidRPr="00031176">
        <w:rPr>
          <w:sz w:val="28"/>
          <w:szCs w:val="28"/>
        </w:rPr>
        <w:t xml:space="preserve"> </w:t>
      </w:r>
    </w:p>
    <w:p w14:paraId="39402F6A" w14:textId="77777777" w:rsidR="007D53D4" w:rsidRPr="00031176" w:rsidRDefault="00D70648" w:rsidP="00031176">
      <w:pPr>
        <w:spacing w:before="240" w:after="240" w:line="360" w:lineRule="auto"/>
        <w:ind w:left="0" w:right="221" w:firstLine="0"/>
        <w:jc w:val="center"/>
        <w:rPr>
          <w:rFonts w:eastAsia="Times New Roman"/>
          <w:sz w:val="28"/>
          <w:szCs w:val="28"/>
          <w:lang w:eastAsia="en-AU"/>
        </w:rPr>
      </w:pPr>
      <w:r w:rsidRPr="00031176">
        <w:rPr>
          <w:rFonts w:eastAsia="Times New Roman"/>
          <w:sz w:val="28"/>
          <w:szCs w:val="28"/>
          <w:lang w:eastAsia="en-AU"/>
        </w:rPr>
        <w:t>Proposal t</w:t>
      </w:r>
      <w:r w:rsidR="00105AD6" w:rsidRPr="00031176">
        <w:rPr>
          <w:rFonts w:eastAsia="Times New Roman"/>
          <w:sz w:val="28"/>
          <w:szCs w:val="28"/>
          <w:lang w:eastAsia="en-AU"/>
        </w:rPr>
        <w:t xml:space="preserve">o </w:t>
      </w:r>
    </w:p>
    <w:p w14:paraId="6E67B6D8" w14:textId="77777777" w:rsidR="007D53D4" w:rsidRPr="00031176" w:rsidRDefault="00105AD6" w:rsidP="00031176">
      <w:pPr>
        <w:spacing w:before="240" w:after="240" w:line="360" w:lineRule="auto"/>
        <w:ind w:left="0" w:right="57" w:firstLine="0"/>
        <w:jc w:val="center"/>
        <w:rPr>
          <w:sz w:val="28"/>
          <w:szCs w:val="28"/>
        </w:rPr>
      </w:pPr>
      <w:r w:rsidRPr="00031176">
        <w:rPr>
          <w:sz w:val="28"/>
          <w:szCs w:val="28"/>
        </w:rPr>
        <w:t xml:space="preserve"> </w:t>
      </w:r>
    </w:p>
    <w:p w14:paraId="1BDE654C" w14:textId="77777777" w:rsidR="007D53D4" w:rsidRPr="00031176" w:rsidRDefault="00105AD6" w:rsidP="00031176">
      <w:pPr>
        <w:spacing w:before="240" w:after="240" w:line="360" w:lineRule="auto"/>
        <w:ind w:left="0" w:right="221" w:firstLine="0"/>
        <w:jc w:val="center"/>
        <w:rPr>
          <w:sz w:val="28"/>
          <w:szCs w:val="28"/>
        </w:rPr>
      </w:pPr>
      <w:r w:rsidRPr="00031176">
        <w:rPr>
          <w:sz w:val="28"/>
          <w:szCs w:val="28"/>
        </w:rPr>
        <w:t xml:space="preserve"> </w:t>
      </w:r>
      <w:r w:rsidRPr="00031176">
        <w:rPr>
          <w:rFonts w:eastAsia="Times New Roman"/>
          <w:b/>
          <w:sz w:val="28"/>
          <w:szCs w:val="28"/>
          <w:lang w:eastAsia="en-AU"/>
        </w:rPr>
        <w:t>JOHN READINGS</w:t>
      </w:r>
      <w:r w:rsidRPr="00031176">
        <w:rPr>
          <w:sz w:val="28"/>
          <w:szCs w:val="28"/>
        </w:rPr>
        <w:t xml:space="preserve">  </w:t>
      </w:r>
    </w:p>
    <w:p w14:paraId="3DE0CC95" w14:textId="77777777" w:rsidR="004915FB" w:rsidRPr="00031176" w:rsidRDefault="00B873CA" w:rsidP="00031176">
      <w:pPr>
        <w:spacing w:before="240" w:after="240" w:line="360" w:lineRule="auto"/>
        <w:ind w:left="0" w:right="0" w:firstLine="0"/>
        <w:jc w:val="left"/>
        <w:rPr>
          <w:sz w:val="48"/>
        </w:rPr>
      </w:pPr>
      <w:r w:rsidRPr="00031176">
        <w:rPr>
          <w:sz w:val="48"/>
        </w:rPr>
        <w:br/>
      </w:r>
    </w:p>
    <w:p w14:paraId="74153DE7" w14:textId="77777777" w:rsidR="007D53D4" w:rsidRPr="00031176" w:rsidRDefault="007D53D4" w:rsidP="00031176">
      <w:pPr>
        <w:spacing w:before="240" w:after="240" w:line="360" w:lineRule="auto"/>
        <w:ind w:left="0" w:right="0" w:firstLine="0"/>
        <w:jc w:val="left"/>
      </w:pPr>
    </w:p>
    <w:p w14:paraId="6DF4B596" w14:textId="77777777" w:rsidR="007D53D4" w:rsidRPr="00031176" w:rsidRDefault="00105AD6" w:rsidP="00031176">
      <w:pPr>
        <w:spacing w:before="240" w:after="240" w:line="360" w:lineRule="auto"/>
        <w:ind w:left="0" w:right="0" w:firstLine="0"/>
        <w:jc w:val="left"/>
      </w:pPr>
      <w:r w:rsidRPr="00031176">
        <w:rPr>
          <w:sz w:val="48"/>
        </w:rPr>
        <w:t xml:space="preserve"> </w:t>
      </w:r>
    </w:p>
    <w:p w14:paraId="5FE72045" w14:textId="77777777" w:rsidR="007D53D4" w:rsidRPr="00031176" w:rsidRDefault="00105AD6" w:rsidP="00031176">
      <w:pPr>
        <w:spacing w:before="240" w:after="240" w:line="360" w:lineRule="auto"/>
        <w:ind w:left="0" w:right="0" w:firstLine="0"/>
        <w:jc w:val="center"/>
        <w:rPr>
          <w:rFonts w:eastAsia="Times New Roman"/>
          <w:szCs w:val="24"/>
          <w:lang w:eastAsia="en-AU"/>
        </w:rPr>
      </w:pPr>
      <w:r w:rsidRPr="00031176">
        <w:rPr>
          <w:rFonts w:eastAsia="Times New Roman"/>
          <w:szCs w:val="24"/>
          <w:lang w:eastAsia="en-AU"/>
        </w:rPr>
        <w:t>Prepared by: Peter Marchant</w:t>
      </w:r>
    </w:p>
    <w:p w14:paraId="40CDDCBF" w14:textId="77777777" w:rsidR="007D53D4" w:rsidRPr="00031176" w:rsidRDefault="00105AD6" w:rsidP="00031176">
      <w:pPr>
        <w:spacing w:before="240" w:after="240" w:line="360" w:lineRule="auto"/>
        <w:ind w:left="0" w:right="0" w:firstLine="0"/>
        <w:jc w:val="center"/>
        <w:rPr>
          <w:rFonts w:eastAsia="Times New Roman"/>
          <w:szCs w:val="24"/>
          <w:lang w:eastAsia="en-AU"/>
        </w:rPr>
      </w:pPr>
      <w:r w:rsidRPr="00031176">
        <w:rPr>
          <w:rFonts w:eastAsia="Times New Roman"/>
          <w:szCs w:val="24"/>
          <w:lang w:eastAsia="en-AU"/>
        </w:rPr>
        <w:t>Accounts Manager</w:t>
      </w:r>
    </w:p>
    <w:p w14:paraId="349A5185" w14:textId="77777777" w:rsidR="007D53D4" w:rsidRPr="00031176" w:rsidRDefault="007D53D4" w:rsidP="00031176">
      <w:pPr>
        <w:spacing w:before="240" w:after="240" w:line="360" w:lineRule="auto"/>
        <w:ind w:left="0" w:firstLine="0"/>
        <w:sectPr w:rsidR="007D53D4" w:rsidRPr="00031176" w:rsidSect="00031176">
          <w:headerReference w:type="even" r:id="rId7"/>
          <w:headerReference w:type="default" r:id="rId8"/>
          <w:footerReference w:type="even" r:id="rId9"/>
          <w:headerReference w:type="first" r:id="rId10"/>
          <w:footerReference w:type="first" r:id="rId11"/>
          <w:pgSz w:w="12240" w:h="15840"/>
          <w:pgMar w:top="1440" w:right="1573" w:bottom="1440" w:left="1798" w:header="720" w:footer="405" w:gutter="0"/>
          <w:cols w:space="720"/>
        </w:sectPr>
      </w:pPr>
    </w:p>
    <w:p w14:paraId="1F3635C2" w14:textId="77777777" w:rsidR="007D53D4" w:rsidRPr="00031176" w:rsidRDefault="00105AD6" w:rsidP="00031176">
      <w:pPr>
        <w:spacing w:before="240" w:after="240" w:line="360" w:lineRule="auto"/>
        <w:ind w:left="0" w:right="221" w:firstLine="0"/>
        <w:jc w:val="left"/>
        <w:rPr>
          <w:rFonts w:eastAsia="Times New Roman"/>
          <w:b/>
          <w:szCs w:val="24"/>
          <w:u w:val="single"/>
          <w:lang w:eastAsia="en-AU"/>
        </w:rPr>
      </w:pPr>
      <w:r w:rsidRPr="00031176">
        <w:rPr>
          <w:rFonts w:eastAsia="Times New Roman"/>
          <w:b/>
          <w:sz w:val="48"/>
          <w:szCs w:val="48"/>
          <w:lang w:eastAsia="en-AU"/>
        </w:rPr>
        <w:lastRenderedPageBreak/>
        <w:t xml:space="preserve"> </w:t>
      </w:r>
      <w:r w:rsidRPr="00031176">
        <w:rPr>
          <w:rFonts w:eastAsia="Times New Roman"/>
          <w:b/>
          <w:szCs w:val="24"/>
          <w:u w:val="single"/>
          <w:lang w:eastAsia="en-AU"/>
        </w:rPr>
        <w:t xml:space="preserve">General Information </w:t>
      </w:r>
    </w:p>
    <w:tbl>
      <w:tblPr>
        <w:tblStyle w:val="TableGrid"/>
        <w:tblW w:w="8087" w:type="dxa"/>
        <w:tblInd w:w="427" w:type="dxa"/>
        <w:tblLook w:val="04A0" w:firstRow="1" w:lastRow="0" w:firstColumn="1" w:lastColumn="0" w:noHBand="0" w:noVBand="1"/>
      </w:tblPr>
      <w:tblGrid>
        <w:gridCol w:w="1016"/>
        <w:gridCol w:w="1660"/>
        <w:gridCol w:w="417"/>
        <w:gridCol w:w="4994"/>
      </w:tblGrid>
      <w:tr w:rsidR="007D53D4" w:rsidRPr="00031176" w14:paraId="1902672E" w14:textId="77777777" w:rsidTr="00BA5F8D">
        <w:trPr>
          <w:trHeight w:val="1130"/>
        </w:trPr>
        <w:tc>
          <w:tcPr>
            <w:tcW w:w="2676" w:type="dxa"/>
            <w:gridSpan w:val="2"/>
          </w:tcPr>
          <w:p w14:paraId="7DB9102A" w14:textId="77777777" w:rsidR="007D53D4" w:rsidRPr="00031176" w:rsidRDefault="00105AD6" w:rsidP="00031176">
            <w:pPr>
              <w:spacing w:before="240" w:after="240" w:line="360" w:lineRule="auto"/>
              <w:ind w:left="0" w:right="0" w:firstLine="0"/>
              <w:jc w:val="left"/>
              <w:rPr>
                <w:sz w:val="18"/>
                <w:szCs w:val="18"/>
              </w:rPr>
            </w:pPr>
            <w:r w:rsidRPr="00031176">
              <w:rPr>
                <w:rFonts w:eastAsia="Times New Roman"/>
                <w:b/>
                <w:sz w:val="18"/>
                <w:szCs w:val="18"/>
                <w:lang w:eastAsia="en-AU"/>
              </w:rPr>
              <w:t>Company Name</w:t>
            </w:r>
            <w:r w:rsidRPr="00031176">
              <w:rPr>
                <w:b/>
                <w:sz w:val="18"/>
                <w:szCs w:val="18"/>
              </w:rPr>
              <w:t>:</w:t>
            </w:r>
            <w:r w:rsidRPr="00031176">
              <w:rPr>
                <w:sz w:val="18"/>
                <w:szCs w:val="18"/>
              </w:rPr>
              <w:t xml:space="preserve"> </w:t>
            </w:r>
          </w:p>
        </w:tc>
        <w:tc>
          <w:tcPr>
            <w:tcW w:w="417" w:type="dxa"/>
          </w:tcPr>
          <w:p w14:paraId="3FAE2068" w14:textId="77777777" w:rsidR="007D53D4" w:rsidRPr="00031176" w:rsidRDefault="007D53D4" w:rsidP="00031176">
            <w:pPr>
              <w:spacing w:before="240" w:after="240" w:line="360" w:lineRule="auto"/>
              <w:ind w:left="0" w:right="0" w:firstLine="0"/>
              <w:jc w:val="left"/>
              <w:rPr>
                <w:sz w:val="18"/>
                <w:szCs w:val="18"/>
              </w:rPr>
            </w:pPr>
          </w:p>
        </w:tc>
        <w:tc>
          <w:tcPr>
            <w:tcW w:w="4994" w:type="dxa"/>
          </w:tcPr>
          <w:p w14:paraId="161E0715"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Professional Recruitment Solutions Pty Ltd </w:t>
            </w:r>
          </w:p>
        </w:tc>
      </w:tr>
      <w:tr w:rsidR="007D53D4" w:rsidRPr="00031176" w14:paraId="2A3163DF" w14:textId="77777777" w:rsidTr="00BA5F8D">
        <w:trPr>
          <w:trHeight w:val="829"/>
        </w:trPr>
        <w:tc>
          <w:tcPr>
            <w:tcW w:w="2676" w:type="dxa"/>
            <w:gridSpan w:val="2"/>
          </w:tcPr>
          <w:p w14:paraId="0C3D0C2E" w14:textId="77777777" w:rsidR="007D53D4" w:rsidRPr="00031176" w:rsidRDefault="00105AD6" w:rsidP="00031176">
            <w:pPr>
              <w:tabs>
                <w:tab w:val="center" w:pos="1440"/>
              </w:tabs>
              <w:spacing w:before="240" w:after="240" w:line="360" w:lineRule="auto"/>
              <w:ind w:left="0" w:right="0" w:firstLine="0"/>
              <w:jc w:val="left"/>
              <w:rPr>
                <w:sz w:val="18"/>
                <w:szCs w:val="18"/>
              </w:rPr>
            </w:pPr>
            <w:r w:rsidRPr="00031176">
              <w:rPr>
                <w:rFonts w:eastAsia="Times New Roman"/>
                <w:b/>
                <w:sz w:val="18"/>
                <w:szCs w:val="18"/>
                <w:lang w:eastAsia="en-AU"/>
              </w:rPr>
              <w:t>ABN:</w:t>
            </w:r>
            <w:r w:rsidRPr="00031176">
              <w:rPr>
                <w:b/>
                <w:sz w:val="18"/>
                <w:szCs w:val="18"/>
              </w:rPr>
              <w:t xml:space="preserve">  </w:t>
            </w:r>
            <w:r w:rsidRPr="00031176">
              <w:rPr>
                <w:b/>
                <w:sz w:val="18"/>
                <w:szCs w:val="18"/>
              </w:rPr>
              <w:tab/>
              <w:t xml:space="preserve"> </w:t>
            </w:r>
          </w:p>
        </w:tc>
        <w:tc>
          <w:tcPr>
            <w:tcW w:w="417" w:type="dxa"/>
          </w:tcPr>
          <w:p w14:paraId="1D090A98" w14:textId="77777777" w:rsidR="007D53D4" w:rsidRPr="00031176" w:rsidRDefault="00105AD6" w:rsidP="00031176">
            <w:pPr>
              <w:spacing w:before="240" w:after="240" w:line="360" w:lineRule="auto"/>
              <w:ind w:left="0" w:right="0" w:firstLine="0"/>
              <w:jc w:val="left"/>
              <w:rPr>
                <w:sz w:val="18"/>
                <w:szCs w:val="18"/>
              </w:rPr>
            </w:pPr>
            <w:r w:rsidRPr="00031176">
              <w:rPr>
                <w:b/>
                <w:sz w:val="18"/>
                <w:szCs w:val="18"/>
              </w:rPr>
              <w:t xml:space="preserve"> </w:t>
            </w:r>
          </w:p>
        </w:tc>
        <w:tc>
          <w:tcPr>
            <w:tcW w:w="4994" w:type="dxa"/>
          </w:tcPr>
          <w:p w14:paraId="7EE82070"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983 9813**** </w:t>
            </w:r>
          </w:p>
        </w:tc>
      </w:tr>
      <w:tr w:rsidR="007D53D4" w:rsidRPr="00031176" w14:paraId="26464F1E" w14:textId="77777777" w:rsidTr="00BA5F8D">
        <w:trPr>
          <w:trHeight w:val="276"/>
        </w:trPr>
        <w:tc>
          <w:tcPr>
            <w:tcW w:w="2676" w:type="dxa"/>
            <w:gridSpan w:val="2"/>
          </w:tcPr>
          <w:p w14:paraId="43D12D2A" w14:textId="77777777" w:rsidR="007D53D4" w:rsidRPr="00031176" w:rsidRDefault="00105AD6" w:rsidP="00031176">
            <w:pPr>
              <w:tabs>
                <w:tab w:val="center" w:pos="1440"/>
              </w:tabs>
              <w:spacing w:before="240" w:after="240" w:line="360" w:lineRule="auto"/>
              <w:ind w:left="0" w:right="0" w:firstLine="0"/>
              <w:jc w:val="left"/>
              <w:rPr>
                <w:sz w:val="18"/>
                <w:szCs w:val="18"/>
              </w:rPr>
            </w:pPr>
            <w:r w:rsidRPr="00031176">
              <w:rPr>
                <w:rFonts w:eastAsia="Times New Roman"/>
                <w:b/>
                <w:sz w:val="18"/>
                <w:szCs w:val="18"/>
                <w:lang w:eastAsia="en-AU"/>
              </w:rPr>
              <w:t>Contact:</w:t>
            </w:r>
            <w:r w:rsidRPr="00031176">
              <w:rPr>
                <w:b/>
                <w:sz w:val="18"/>
                <w:szCs w:val="18"/>
              </w:rPr>
              <w:t xml:space="preserve"> </w:t>
            </w:r>
            <w:r w:rsidRPr="00031176">
              <w:rPr>
                <w:b/>
                <w:sz w:val="18"/>
                <w:szCs w:val="18"/>
              </w:rPr>
              <w:tab/>
              <w:t xml:space="preserve"> </w:t>
            </w:r>
          </w:p>
        </w:tc>
        <w:tc>
          <w:tcPr>
            <w:tcW w:w="417" w:type="dxa"/>
          </w:tcPr>
          <w:p w14:paraId="4ABE8537" w14:textId="77777777" w:rsidR="007D53D4" w:rsidRPr="00031176" w:rsidRDefault="00105AD6" w:rsidP="00031176">
            <w:pPr>
              <w:spacing w:before="240" w:after="240" w:line="360" w:lineRule="auto"/>
              <w:ind w:left="0" w:right="0" w:firstLine="0"/>
              <w:jc w:val="left"/>
              <w:rPr>
                <w:sz w:val="18"/>
                <w:szCs w:val="18"/>
              </w:rPr>
            </w:pPr>
            <w:r w:rsidRPr="00031176">
              <w:rPr>
                <w:b/>
                <w:sz w:val="18"/>
                <w:szCs w:val="18"/>
              </w:rPr>
              <w:t xml:space="preserve"> </w:t>
            </w:r>
          </w:p>
        </w:tc>
        <w:tc>
          <w:tcPr>
            <w:tcW w:w="4994" w:type="dxa"/>
          </w:tcPr>
          <w:p w14:paraId="0A096A79" w14:textId="77777777" w:rsidR="007D53D4" w:rsidRPr="00031176" w:rsidRDefault="00105AD6" w:rsidP="00031176">
            <w:pPr>
              <w:tabs>
                <w:tab w:val="center" w:pos="2160"/>
              </w:tabs>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Peter Marchant</w:t>
            </w:r>
            <w:r w:rsidR="00BA5F8D" w:rsidRPr="00031176">
              <w:rPr>
                <w:rFonts w:eastAsia="Times New Roman"/>
                <w:color w:val="auto"/>
                <w:sz w:val="18"/>
                <w:szCs w:val="18"/>
                <w:lang w:eastAsia="en-AU"/>
              </w:rPr>
              <w:t>,</w:t>
            </w:r>
            <w:r w:rsidRPr="00031176">
              <w:rPr>
                <w:rFonts w:eastAsia="Times New Roman"/>
                <w:color w:val="auto"/>
                <w:sz w:val="18"/>
                <w:szCs w:val="18"/>
                <w:lang w:eastAsia="en-AU"/>
              </w:rPr>
              <w:t xml:space="preserve"> </w:t>
            </w:r>
            <w:r w:rsidR="00BA5F8D" w:rsidRPr="00031176">
              <w:rPr>
                <w:rFonts w:eastAsia="Times New Roman"/>
                <w:color w:val="auto"/>
                <w:sz w:val="18"/>
                <w:szCs w:val="18"/>
                <w:lang w:eastAsia="en-AU"/>
              </w:rPr>
              <w:t xml:space="preserve">Managing Consultant   </w:t>
            </w:r>
            <w:r w:rsidRPr="00031176">
              <w:rPr>
                <w:rFonts w:eastAsia="Times New Roman"/>
                <w:color w:val="auto"/>
                <w:sz w:val="18"/>
                <w:szCs w:val="18"/>
                <w:lang w:eastAsia="en-AU"/>
              </w:rPr>
              <w:tab/>
              <w:t xml:space="preserve"> </w:t>
            </w:r>
          </w:p>
        </w:tc>
      </w:tr>
      <w:tr w:rsidR="007D53D4" w:rsidRPr="00031176" w14:paraId="5A97B71A" w14:textId="77777777" w:rsidTr="00BA5F8D">
        <w:trPr>
          <w:trHeight w:val="280"/>
        </w:trPr>
        <w:tc>
          <w:tcPr>
            <w:tcW w:w="2676" w:type="dxa"/>
            <w:gridSpan w:val="2"/>
          </w:tcPr>
          <w:p w14:paraId="7255FD59"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Telephone:  </w:t>
            </w:r>
          </w:p>
        </w:tc>
        <w:tc>
          <w:tcPr>
            <w:tcW w:w="417" w:type="dxa"/>
          </w:tcPr>
          <w:p w14:paraId="67E53C29"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6041E269"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(02) ****4322 </w:t>
            </w:r>
          </w:p>
        </w:tc>
      </w:tr>
      <w:tr w:rsidR="007D53D4" w:rsidRPr="00031176" w14:paraId="2E3F4688" w14:textId="77777777" w:rsidTr="00BA5F8D">
        <w:trPr>
          <w:trHeight w:val="828"/>
        </w:trPr>
        <w:tc>
          <w:tcPr>
            <w:tcW w:w="1016" w:type="dxa"/>
          </w:tcPr>
          <w:p w14:paraId="09583BF0"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Facsimile: </w:t>
            </w:r>
          </w:p>
          <w:p w14:paraId="19001159" w14:textId="77777777" w:rsidR="007D53D4" w:rsidRPr="00031176" w:rsidRDefault="007D53D4" w:rsidP="00031176">
            <w:pPr>
              <w:spacing w:before="240" w:after="240" w:line="360" w:lineRule="auto"/>
              <w:ind w:left="0" w:right="0" w:firstLine="0"/>
              <w:jc w:val="left"/>
              <w:rPr>
                <w:sz w:val="18"/>
                <w:szCs w:val="18"/>
              </w:rPr>
            </w:pPr>
          </w:p>
        </w:tc>
        <w:tc>
          <w:tcPr>
            <w:tcW w:w="1660" w:type="dxa"/>
          </w:tcPr>
          <w:p w14:paraId="32A64EC9"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31294B7D"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1841C56B"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(02) ****4388 </w:t>
            </w:r>
          </w:p>
        </w:tc>
      </w:tr>
      <w:tr w:rsidR="007D53D4" w:rsidRPr="00031176" w14:paraId="19E823EA" w14:textId="77777777" w:rsidTr="00BA5F8D">
        <w:trPr>
          <w:trHeight w:val="828"/>
        </w:trPr>
        <w:tc>
          <w:tcPr>
            <w:tcW w:w="1016" w:type="dxa"/>
          </w:tcPr>
          <w:p w14:paraId="4C818CC6" w14:textId="77777777" w:rsidR="007D53D4" w:rsidRPr="00031176" w:rsidRDefault="00BA5F8D"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Email:</w:t>
            </w:r>
          </w:p>
        </w:tc>
        <w:tc>
          <w:tcPr>
            <w:tcW w:w="1660" w:type="dxa"/>
          </w:tcPr>
          <w:p w14:paraId="210258B4"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7211C3E2"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2E94B4C8" w14:textId="77777777" w:rsidR="007D53D4" w:rsidRPr="00031176" w:rsidRDefault="00105AD6" w:rsidP="00031176">
            <w:pPr>
              <w:spacing w:before="240" w:after="240" w:line="360" w:lineRule="auto"/>
              <w:ind w:left="0" w:right="0" w:firstLine="0"/>
              <w:rPr>
                <w:rFonts w:eastAsia="Times New Roman"/>
                <w:color w:val="auto"/>
                <w:sz w:val="18"/>
                <w:szCs w:val="18"/>
                <w:lang w:eastAsia="en-AU"/>
              </w:rPr>
            </w:pPr>
            <w:r w:rsidRPr="00031176">
              <w:rPr>
                <w:rFonts w:eastAsia="Times New Roman"/>
                <w:color w:val="auto"/>
                <w:sz w:val="18"/>
                <w:szCs w:val="18"/>
                <w:lang w:eastAsia="en-AU"/>
              </w:rPr>
              <w:t xml:space="preserve">petermarchant@professionalrecruitment.com.au </w:t>
            </w:r>
          </w:p>
        </w:tc>
      </w:tr>
      <w:tr w:rsidR="007D53D4" w:rsidRPr="00031176" w14:paraId="75E6259D" w14:textId="77777777" w:rsidTr="00BA5F8D">
        <w:trPr>
          <w:trHeight w:val="1104"/>
        </w:trPr>
        <w:tc>
          <w:tcPr>
            <w:tcW w:w="1016" w:type="dxa"/>
          </w:tcPr>
          <w:p w14:paraId="79B697E1"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Web site: </w:t>
            </w:r>
          </w:p>
        </w:tc>
        <w:tc>
          <w:tcPr>
            <w:tcW w:w="1660" w:type="dxa"/>
          </w:tcPr>
          <w:p w14:paraId="6CED84B4"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6F08D1DE"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406821D1"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www.professionalrecruitmenet22.com.au </w:t>
            </w:r>
          </w:p>
        </w:tc>
      </w:tr>
      <w:tr w:rsidR="007D53D4" w:rsidRPr="00031176" w14:paraId="21D66821" w14:textId="77777777" w:rsidTr="00BA5F8D">
        <w:trPr>
          <w:trHeight w:val="276"/>
        </w:trPr>
        <w:tc>
          <w:tcPr>
            <w:tcW w:w="1016" w:type="dxa"/>
          </w:tcPr>
          <w:p w14:paraId="193DFE4F"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Address: </w:t>
            </w:r>
          </w:p>
        </w:tc>
        <w:tc>
          <w:tcPr>
            <w:tcW w:w="1660" w:type="dxa"/>
          </w:tcPr>
          <w:p w14:paraId="7A51E35A"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328BFEEA"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3FBF1D5E"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Level 12  </w:t>
            </w:r>
          </w:p>
        </w:tc>
      </w:tr>
      <w:tr w:rsidR="007D53D4" w:rsidRPr="00031176" w14:paraId="08D8F548" w14:textId="77777777" w:rsidTr="00BA5F8D">
        <w:trPr>
          <w:trHeight w:val="276"/>
        </w:trPr>
        <w:tc>
          <w:tcPr>
            <w:tcW w:w="1016" w:type="dxa"/>
          </w:tcPr>
          <w:p w14:paraId="396590AE"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(Street) </w:t>
            </w:r>
          </w:p>
        </w:tc>
        <w:tc>
          <w:tcPr>
            <w:tcW w:w="1660" w:type="dxa"/>
          </w:tcPr>
          <w:p w14:paraId="086C431F"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3C57C2EB"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0DDD963A"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**41 Princes Street</w:t>
            </w:r>
            <w:r w:rsidR="00BA5F8D" w:rsidRPr="00031176">
              <w:rPr>
                <w:rFonts w:eastAsia="Times New Roman"/>
                <w:color w:val="auto"/>
                <w:sz w:val="18"/>
                <w:szCs w:val="18"/>
                <w:lang w:eastAsia="en-AU"/>
              </w:rPr>
              <w:t>,</w:t>
            </w:r>
            <w:r w:rsidRPr="00031176">
              <w:rPr>
                <w:rFonts w:eastAsia="Times New Roman"/>
                <w:color w:val="auto"/>
                <w:sz w:val="18"/>
                <w:szCs w:val="18"/>
                <w:lang w:eastAsia="en-AU"/>
              </w:rPr>
              <w:t xml:space="preserve"> </w:t>
            </w:r>
            <w:r w:rsidR="00BA5F8D" w:rsidRPr="00031176">
              <w:rPr>
                <w:rFonts w:eastAsia="Times New Roman"/>
                <w:color w:val="auto"/>
                <w:sz w:val="18"/>
                <w:szCs w:val="18"/>
                <w:lang w:eastAsia="en-AU"/>
              </w:rPr>
              <w:t>Sydney NSW 2000</w:t>
            </w:r>
          </w:p>
        </w:tc>
      </w:tr>
      <w:tr w:rsidR="007D53D4" w:rsidRPr="00031176" w14:paraId="0F89D74D" w14:textId="77777777" w:rsidTr="00BA5F8D">
        <w:trPr>
          <w:trHeight w:val="276"/>
        </w:trPr>
        <w:tc>
          <w:tcPr>
            <w:tcW w:w="1016" w:type="dxa"/>
          </w:tcPr>
          <w:p w14:paraId="06468634"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Address: </w:t>
            </w:r>
          </w:p>
        </w:tc>
        <w:tc>
          <w:tcPr>
            <w:tcW w:w="1660" w:type="dxa"/>
          </w:tcPr>
          <w:p w14:paraId="5A973176"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75515B06"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4D1DE93E"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PO Box Q7** </w:t>
            </w:r>
          </w:p>
        </w:tc>
      </w:tr>
      <w:tr w:rsidR="007D53D4" w:rsidRPr="00031176" w14:paraId="04540873" w14:textId="77777777" w:rsidTr="00BA5F8D">
        <w:trPr>
          <w:trHeight w:val="276"/>
        </w:trPr>
        <w:tc>
          <w:tcPr>
            <w:tcW w:w="1016" w:type="dxa"/>
          </w:tcPr>
          <w:p w14:paraId="36156E67" w14:textId="77777777" w:rsidR="007D53D4" w:rsidRPr="00031176" w:rsidRDefault="00105AD6" w:rsidP="00031176">
            <w:pPr>
              <w:spacing w:before="240" w:after="240" w:line="360" w:lineRule="auto"/>
              <w:ind w:left="0" w:right="0" w:firstLine="0"/>
              <w:jc w:val="left"/>
              <w:rPr>
                <w:rFonts w:eastAsia="Times New Roman"/>
                <w:b/>
                <w:sz w:val="18"/>
                <w:szCs w:val="18"/>
                <w:lang w:eastAsia="en-AU"/>
              </w:rPr>
            </w:pPr>
            <w:r w:rsidRPr="00031176">
              <w:rPr>
                <w:rFonts w:eastAsia="Times New Roman"/>
                <w:b/>
                <w:sz w:val="18"/>
                <w:szCs w:val="18"/>
                <w:lang w:eastAsia="en-AU"/>
              </w:rPr>
              <w:t xml:space="preserve">(Postal) </w:t>
            </w:r>
          </w:p>
        </w:tc>
        <w:tc>
          <w:tcPr>
            <w:tcW w:w="1660" w:type="dxa"/>
          </w:tcPr>
          <w:p w14:paraId="6F393F8E"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02481823"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22D29969"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QVB PO </w:t>
            </w:r>
          </w:p>
        </w:tc>
      </w:tr>
      <w:tr w:rsidR="007D53D4" w:rsidRPr="00031176" w14:paraId="74DC9AB6" w14:textId="77777777" w:rsidTr="00BA5F8D">
        <w:trPr>
          <w:trHeight w:val="272"/>
        </w:trPr>
        <w:tc>
          <w:tcPr>
            <w:tcW w:w="1016" w:type="dxa"/>
          </w:tcPr>
          <w:p w14:paraId="26D4C9D8" w14:textId="77777777" w:rsidR="007D53D4" w:rsidRPr="00031176" w:rsidRDefault="007D53D4" w:rsidP="00031176">
            <w:pPr>
              <w:spacing w:before="240" w:after="240" w:line="360" w:lineRule="auto"/>
              <w:ind w:left="0" w:right="0" w:firstLine="0"/>
              <w:jc w:val="left"/>
              <w:rPr>
                <w:sz w:val="18"/>
                <w:szCs w:val="18"/>
              </w:rPr>
            </w:pPr>
          </w:p>
        </w:tc>
        <w:tc>
          <w:tcPr>
            <w:tcW w:w="1660" w:type="dxa"/>
          </w:tcPr>
          <w:p w14:paraId="4C50216F"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17" w:type="dxa"/>
          </w:tcPr>
          <w:p w14:paraId="391F817B" w14:textId="77777777" w:rsidR="007D53D4" w:rsidRPr="00031176" w:rsidRDefault="00105AD6" w:rsidP="00031176">
            <w:pPr>
              <w:spacing w:before="240" w:after="240" w:line="360" w:lineRule="auto"/>
              <w:ind w:left="0" w:right="0" w:firstLine="0"/>
              <w:jc w:val="left"/>
              <w:rPr>
                <w:sz w:val="18"/>
                <w:szCs w:val="18"/>
              </w:rPr>
            </w:pPr>
            <w:r w:rsidRPr="00031176">
              <w:rPr>
                <w:sz w:val="18"/>
                <w:szCs w:val="18"/>
              </w:rPr>
              <w:t xml:space="preserve"> </w:t>
            </w:r>
          </w:p>
        </w:tc>
        <w:tc>
          <w:tcPr>
            <w:tcW w:w="4994" w:type="dxa"/>
          </w:tcPr>
          <w:p w14:paraId="08B72394" w14:textId="77777777" w:rsidR="007D53D4" w:rsidRPr="00031176" w:rsidRDefault="00105AD6" w:rsidP="00031176">
            <w:pPr>
              <w:spacing w:before="240" w:after="240" w:line="360" w:lineRule="auto"/>
              <w:ind w:left="0" w:right="0" w:firstLine="0"/>
              <w:jc w:val="left"/>
              <w:rPr>
                <w:rFonts w:eastAsia="Times New Roman"/>
                <w:color w:val="auto"/>
                <w:sz w:val="18"/>
                <w:szCs w:val="18"/>
                <w:lang w:eastAsia="en-AU"/>
              </w:rPr>
            </w:pPr>
            <w:r w:rsidRPr="00031176">
              <w:rPr>
                <w:rFonts w:eastAsia="Times New Roman"/>
                <w:color w:val="auto"/>
                <w:sz w:val="18"/>
                <w:szCs w:val="18"/>
                <w:lang w:eastAsia="en-AU"/>
              </w:rPr>
              <w:t xml:space="preserve">Sydney NSW 1230 </w:t>
            </w:r>
          </w:p>
        </w:tc>
      </w:tr>
    </w:tbl>
    <w:p w14:paraId="4E282FED" w14:textId="77777777" w:rsidR="007D53D4" w:rsidRPr="00031176" w:rsidRDefault="00105AD6" w:rsidP="00031176">
      <w:pPr>
        <w:spacing w:before="240" w:after="240" w:line="360" w:lineRule="auto"/>
        <w:ind w:left="0" w:right="0" w:firstLine="0"/>
        <w:jc w:val="left"/>
      </w:pPr>
      <w:r w:rsidRPr="00031176">
        <w:t xml:space="preserve"> </w:t>
      </w:r>
    </w:p>
    <w:p w14:paraId="76C38204" w14:textId="77777777" w:rsidR="007D53D4" w:rsidRPr="00031176" w:rsidRDefault="00105AD6" w:rsidP="00031176">
      <w:pPr>
        <w:spacing w:before="240" w:after="240" w:line="360" w:lineRule="auto"/>
        <w:ind w:left="0" w:right="221" w:firstLine="0"/>
        <w:jc w:val="left"/>
        <w:rPr>
          <w:rFonts w:eastAsia="Times New Roman"/>
          <w:b/>
          <w:szCs w:val="24"/>
          <w:u w:val="single"/>
          <w:lang w:eastAsia="en-AU"/>
        </w:rPr>
      </w:pPr>
      <w:r w:rsidRPr="00031176">
        <w:rPr>
          <w:rFonts w:eastAsia="Times New Roman"/>
          <w:b/>
          <w:szCs w:val="24"/>
          <w:u w:val="single"/>
          <w:lang w:eastAsia="en-AU"/>
        </w:rPr>
        <w:t xml:space="preserve">Company Background/Profile </w:t>
      </w:r>
    </w:p>
    <w:p w14:paraId="455FDB60"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lastRenderedPageBreak/>
        <w:t xml:space="preserve">Professional Recruitment Solutions (PRS) is pleased to present this proposal for John Readings in relation to the resourcing of its </w:t>
      </w:r>
      <w:r w:rsidR="00FB6B18" w:rsidRPr="00031176">
        <w:rPr>
          <w:rFonts w:eastAsia="Times New Roman"/>
          <w:color w:val="auto"/>
          <w:sz w:val="22"/>
          <w:lang w:eastAsia="en-AU"/>
        </w:rPr>
        <w:t xml:space="preserve">staff. </w:t>
      </w:r>
      <w:r w:rsidRPr="00031176">
        <w:rPr>
          <w:rFonts w:eastAsia="Times New Roman"/>
          <w:color w:val="auto"/>
          <w:sz w:val="22"/>
          <w:lang w:eastAsia="en-AU"/>
        </w:rPr>
        <w:t>We understand you ar</w:t>
      </w:r>
      <w:r w:rsidR="008A2DA0" w:rsidRPr="00031176">
        <w:rPr>
          <w:rFonts w:eastAsia="Times New Roman"/>
          <w:color w:val="auto"/>
          <w:sz w:val="22"/>
          <w:lang w:eastAsia="en-AU"/>
        </w:rPr>
        <w:t>e presently looking to recruit four</w:t>
      </w:r>
      <w:r w:rsidRPr="00031176">
        <w:rPr>
          <w:rFonts w:eastAsia="Times New Roman"/>
          <w:color w:val="auto"/>
          <w:sz w:val="22"/>
          <w:lang w:eastAsia="en-AU"/>
        </w:rPr>
        <w:t xml:space="preserve"> new members of staff due to the planned expansion of the dom</w:t>
      </w:r>
      <w:r w:rsidR="00FB6B18" w:rsidRPr="00031176">
        <w:rPr>
          <w:rFonts w:eastAsia="Times New Roman"/>
          <w:color w:val="auto"/>
          <w:sz w:val="22"/>
          <w:lang w:eastAsia="en-AU"/>
        </w:rPr>
        <w:t xml:space="preserve">estic business. </w:t>
      </w:r>
      <w:r w:rsidRPr="00031176">
        <w:rPr>
          <w:rFonts w:eastAsia="Times New Roman"/>
          <w:color w:val="auto"/>
          <w:sz w:val="22"/>
          <w:lang w:eastAsia="en-AU"/>
        </w:rPr>
        <w:t xml:space="preserve">The roles include: </w:t>
      </w:r>
      <w:r w:rsidR="008A2DA0" w:rsidRPr="00031176">
        <w:rPr>
          <w:rFonts w:eastAsia="Times New Roman"/>
          <w:color w:val="auto"/>
          <w:sz w:val="22"/>
          <w:lang w:eastAsia="en-AU"/>
        </w:rPr>
        <w:t>one</w:t>
      </w:r>
      <w:r w:rsidRPr="00031176">
        <w:rPr>
          <w:rFonts w:eastAsia="Times New Roman"/>
          <w:color w:val="auto"/>
          <w:sz w:val="22"/>
          <w:lang w:eastAsia="en-AU"/>
        </w:rPr>
        <w:t xml:space="preserve"> marketing manager, </w:t>
      </w:r>
      <w:r w:rsidR="008A2DA0" w:rsidRPr="00031176">
        <w:rPr>
          <w:rFonts w:eastAsia="Times New Roman"/>
          <w:color w:val="auto"/>
          <w:sz w:val="22"/>
          <w:lang w:eastAsia="en-AU"/>
        </w:rPr>
        <w:t>one</w:t>
      </w:r>
      <w:r w:rsidRPr="00031176">
        <w:rPr>
          <w:rFonts w:eastAsia="Times New Roman"/>
          <w:color w:val="auto"/>
          <w:sz w:val="22"/>
          <w:lang w:eastAsia="en-AU"/>
        </w:rPr>
        <w:t xml:space="preserve"> sales and </w:t>
      </w:r>
      <w:r w:rsidR="008A2DA0" w:rsidRPr="00031176">
        <w:rPr>
          <w:rFonts w:eastAsia="Times New Roman"/>
          <w:color w:val="auto"/>
          <w:sz w:val="22"/>
          <w:lang w:eastAsia="en-AU"/>
        </w:rPr>
        <w:t>two</w:t>
      </w:r>
      <w:r w:rsidRPr="00031176">
        <w:rPr>
          <w:rFonts w:eastAsia="Times New Roman"/>
          <w:color w:val="auto"/>
          <w:sz w:val="22"/>
          <w:lang w:eastAsia="en-AU"/>
        </w:rPr>
        <w:t xml:space="preserve"> customer services consultant/advisors. </w:t>
      </w:r>
    </w:p>
    <w:p w14:paraId="096FB889"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This document provides a scope of the services we provide and the recruitment processes we offer. </w:t>
      </w:r>
    </w:p>
    <w:p w14:paraId="1E071E43" w14:textId="77777777" w:rsidR="007D53D4" w:rsidRPr="00031176" w:rsidRDefault="00105AD6" w:rsidP="00031176">
      <w:pPr>
        <w:pStyle w:val="Heading3"/>
        <w:spacing w:before="240" w:after="240" w:line="360" w:lineRule="auto"/>
        <w:ind w:left="0" w:firstLine="0"/>
        <w:rPr>
          <w:rFonts w:eastAsia="Times New Roman"/>
          <w:i/>
          <w:sz w:val="22"/>
          <w:lang w:eastAsia="en-AU"/>
        </w:rPr>
      </w:pPr>
      <w:r w:rsidRPr="00031176">
        <w:rPr>
          <w:rFonts w:eastAsia="Times New Roman"/>
          <w:i/>
          <w:sz w:val="22"/>
          <w:lang w:eastAsia="en-AU"/>
        </w:rPr>
        <w:t xml:space="preserve">Background on Professional Recruitment Solutions </w:t>
      </w:r>
    </w:p>
    <w:p w14:paraId="1220B68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Established in 1970, Professional Recruitment Solutions combined the resources of Huma</w:t>
      </w:r>
      <w:r w:rsidR="00411DC6" w:rsidRPr="00031176">
        <w:rPr>
          <w:rFonts w:eastAsia="Times New Roman"/>
          <w:color w:val="auto"/>
          <w:sz w:val="22"/>
          <w:lang w:eastAsia="en-AU"/>
        </w:rPr>
        <w:t xml:space="preserve">n Capital and IMP Recruitment. </w:t>
      </w:r>
      <w:r w:rsidRPr="00031176">
        <w:rPr>
          <w:rFonts w:eastAsia="Times New Roman"/>
          <w:color w:val="auto"/>
          <w:sz w:val="22"/>
          <w:lang w:eastAsia="en-AU"/>
        </w:rPr>
        <w:t>Professional Recruitment Solutions has offices in Sydney,</w:t>
      </w:r>
      <w:r w:rsidR="00411DC6" w:rsidRPr="00031176">
        <w:rPr>
          <w:rFonts w:eastAsia="Times New Roman"/>
          <w:color w:val="auto"/>
          <w:sz w:val="22"/>
          <w:lang w:eastAsia="en-AU"/>
        </w:rPr>
        <w:t xml:space="preserve"> Melbourne, Adelaide and Perth.</w:t>
      </w:r>
      <w:r w:rsidRPr="00031176">
        <w:rPr>
          <w:rFonts w:eastAsia="Times New Roman"/>
          <w:color w:val="auto"/>
          <w:sz w:val="22"/>
          <w:lang w:eastAsia="en-AU"/>
        </w:rPr>
        <w:t xml:space="preserve"> In each location</w:t>
      </w:r>
      <w:r w:rsidR="00411DC6" w:rsidRPr="00031176">
        <w:rPr>
          <w:rFonts w:eastAsia="Times New Roman"/>
          <w:color w:val="auto"/>
          <w:sz w:val="22"/>
          <w:lang w:eastAsia="en-AU"/>
        </w:rPr>
        <w:t>,</w:t>
      </w:r>
      <w:r w:rsidRPr="00031176">
        <w:rPr>
          <w:rFonts w:eastAsia="Times New Roman"/>
          <w:color w:val="auto"/>
          <w:sz w:val="22"/>
          <w:lang w:eastAsia="en-AU"/>
        </w:rPr>
        <w:t xml:space="preserve"> Professional Recruitment Solutions offers tailored solutions in Recruitment and Selection and Psychometric Testing services.   </w:t>
      </w:r>
    </w:p>
    <w:p w14:paraId="0C07FA45"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Professional Recruitment Solutions advocates a pragmatic approach that is focused on helping our clients achieve the best possible results in the most </w:t>
      </w:r>
      <w:r w:rsidR="00411DC6" w:rsidRPr="00031176">
        <w:rPr>
          <w:rFonts w:eastAsia="Times New Roman"/>
          <w:color w:val="auto"/>
          <w:sz w:val="22"/>
          <w:lang w:eastAsia="en-AU"/>
        </w:rPr>
        <w:t>cost-effective</w:t>
      </w:r>
      <w:r w:rsidRPr="00031176">
        <w:rPr>
          <w:rFonts w:eastAsia="Times New Roman"/>
          <w:color w:val="auto"/>
          <w:sz w:val="22"/>
          <w:lang w:eastAsia="en-AU"/>
        </w:rPr>
        <w:t xml:space="preserve"> manner.  The key component of our consulting methodologies is to work with c</w:t>
      </w:r>
      <w:r w:rsidR="00411DC6" w:rsidRPr="00031176">
        <w:rPr>
          <w:rFonts w:eastAsia="Times New Roman"/>
          <w:color w:val="auto"/>
          <w:sz w:val="22"/>
          <w:lang w:eastAsia="en-AU"/>
        </w:rPr>
        <w:t xml:space="preserve">lients and function as a team. </w:t>
      </w:r>
      <w:r w:rsidRPr="00031176">
        <w:rPr>
          <w:rFonts w:eastAsia="Times New Roman"/>
          <w:color w:val="auto"/>
          <w:sz w:val="22"/>
          <w:lang w:eastAsia="en-AU"/>
        </w:rPr>
        <w:t>Using this approach</w:t>
      </w:r>
      <w:r w:rsidR="0012743D" w:rsidRPr="00031176">
        <w:rPr>
          <w:rFonts w:eastAsia="Times New Roman"/>
          <w:color w:val="auto"/>
          <w:sz w:val="22"/>
          <w:lang w:eastAsia="en-AU"/>
        </w:rPr>
        <w:t>,</w:t>
      </w:r>
      <w:r w:rsidRPr="00031176">
        <w:rPr>
          <w:rFonts w:eastAsia="Times New Roman"/>
          <w:color w:val="auto"/>
          <w:sz w:val="22"/>
          <w:lang w:eastAsia="en-AU"/>
        </w:rPr>
        <w:t xml:space="preserve"> we can be assured we meet your assignment objectives and build long-term relationships to better meet your needs in the future.  </w:t>
      </w:r>
    </w:p>
    <w:p w14:paraId="2918E1A4"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Professional Recruitment Solutions is an established provider of recruitment and selection services in the Pr</w:t>
      </w:r>
      <w:r w:rsidR="00411DC6" w:rsidRPr="00031176">
        <w:rPr>
          <w:rFonts w:eastAsia="Times New Roman"/>
          <w:color w:val="auto"/>
          <w:sz w:val="22"/>
          <w:lang w:eastAsia="en-AU"/>
        </w:rPr>
        <w:t>ofessional and Retail Sectors. Our specialist consultant</w:t>
      </w:r>
      <w:r w:rsidRPr="00031176">
        <w:rPr>
          <w:rFonts w:eastAsia="Times New Roman"/>
          <w:color w:val="auto"/>
          <w:sz w:val="22"/>
          <w:lang w:eastAsia="en-AU"/>
        </w:rPr>
        <w:t xml:space="preserve">s provide consistent and proven superior service to you irrespective of your geographic location. </w:t>
      </w:r>
    </w:p>
    <w:p w14:paraId="3A950960"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Our quality assured methodologies and sophisticated candidate tracking systems enable us to provide a swift and efficient service to all clients. </w:t>
      </w:r>
    </w:p>
    <w:p w14:paraId="02957594" w14:textId="77777777" w:rsidR="00411DC6"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By adopting "best practice" recruitment methods we ensure that our clients receive the most effective solution for their business. Consequently, we are able to tailor solutions that can be employed across different locations, levels and positions within one organisation. </w:t>
      </w:r>
    </w:p>
    <w:p w14:paraId="3ACC701B" w14:textId="77777777" w:rsidR="00BD6C6E" w:rsidRPr="00031176" w:rsidRDefault="00105AD6" w:rsidP="00031176">
      <w:pPr>
        <w:spacing w:before="240" w:after="240" w:line="360" w:lineRule="auto"/>
        <w:ind w:left="0" w:right="0" w:firstLine="0"/>
        <w:jc w:val="left"/>
        <w:rPr>
          <w:rFonts w:eastAsia="Times New Roman"/>
          <w:color w:val="auto"/>
          <w:sz w:val="22"/>
          <w:lang w:eastAsia="en-AU"/>
        </w:rPr>
        <w:sectPr w:rsidR="00BD6C6E" w:rsidRPr="00031176" w:rsidSect="00031176">
          <w:headerReference w:type="even" r:id="rId12"/>
          <w:headerReference w:type="default" r:id="rId13"/>
          <w:footerReference w:type="even" r:id="rId14"/>
          <w:footerReference w:type="default" r:id="rId15"/>
          <w:headerReference w:type="first" r:id="rId16"/>
          <w:footerReference w:type="first" r:id="rId17"/>
          <w:pgSz w:w="12242" w:h="15842"/>
          <w:pgMar w:top="723" w:right="1743" w:bottom="1985" w:left="1371" w:header="720" w:footer="390" w:gutter="0"/>
          <w:pgNumType w:start="2"/>
          <w:cols w:space="720"/>
        </w:sectPr>
      </w:pPr>
      <w:r w:rsidRPr="00031176">
        <w:rPr>
          <w:rFonts w:eastAsia="Times New Roman"/>
          <w:color w:val="auto"/>
          <w:sz w:val="22"/>
          <w:lang w:eastAsia="en-AU"/>
        </w:rPr>
        <w:t xml:space="preserve">Our confidence in the quality of our service resides in the </w:t>
      </w:r>
      <w:r w:rsidR="00411DC6" w:rsidRPr="00031176">
        <w:rPr>
          <w:rFonts w:eastAsia="Times New Roman"/>
          <w:color w:val="auto"/>
          <w:sz w:val="22"/>
          <w:lang w:eastAsia="en-AU"/>
        </w:rPr>
        <w:t>six-month</w:t>
      </w:r>
      <w:r w:rsidRPr="00031176">
        <w:rPr>
          <w:rFonts w:eastAsia="Times New Roman"/>
          <w:color w:val="auto"/>
          <w:sz w:val="22"/>
          <w:lang w:eastAsia="en-AU"/>
        </w:rPr>
        <w:t xml:space="preserve"> guarantee that we offer for every appointment made.   </w:t>
      </w:r>
    </w:p>
    <w:p w14:paraId="4FF57E46" w14:textId="77777777" w:rsidR="007D53D4" w:rsidRPr="00031176" w:rsidRDefault="00105AD6" w:rsidP="00031176">
      <w:pPr>
        <w:spacing w:before="240" w:after="240" w:line="360" w:lineRule="auto"/>
        <w:ind w:left="0" w:right="221" w:firstLine="0"/>
        <w:jc w:val="left"/>
        <w:rPr>
          <w:rFonts w:eastAsia="Times New Roman"/>
          <w:b/>
          <w:szCs w:val="24"/>
          <w:u w:val="single"/>
          <w:lang w:eastAsia="en-AU"/>
        </w:rPr>
      </w:pPr>
      <w:r w:rsidRPr="00031176">
        <w:rPr>
          <w:rFonts w:eastAsia="Times New Roman"/>
          <w:b/>
          <w:szCs w:val="24"/>
          <w:u w:val="single"/>
          <w:lang w:eastAsia="en-AU"/>
        </w:rPr>
        <w:lastRenderedPageBreak/>
        <w:t xml:space="preserve">Fee Structure </w:t>
      </w:r>
    </w:p>
    <w:p w14:paraId="17FA1255" w14:textId="77777777" w:rsidR="007D53D4" w:rsidRPr="00031176" w:rsidRDefault="00105AD6" w:rsidP="00031176">
      <w:p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The fee for every a</w:t>
      </w:r>
      <w:r w:rsidR="00926ED7" w:rsidRPr="00031176">
        <w:rPr>
          <w:rFonts w:eastAsia="Times New Roman"/>
          <w:color w:val="auto"/>
          <w:sz w:val="22"/>
          <w:lang w:eastAsia="en-AU"/>
        </w:rPr>
        <w:t>ssignment is 15% of TRP (total remuneration p</w:t>
      </w:r>
      <w:r w:rsidRPr="00031176">
        <w:rPr>
          <w:rFonts w:eastAsia="Times New Roman"/>
          <w:color w:val="auto"/>
          <w:sz w:val="22"/>
          <w:lang w:eastAsia="en-AU"/>
        </w:rPr>
        <w:t xml:space="preserve">ackage).   </w:t>
      </w:r>
    </w:p>
    <w:p w14:paraId="6F9E049E" w14:textId="77777777" w:rsidR="007D53D4" w:rsidRPr="00031176" w:rsidRDefault="00F93877"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T</w:t>
      </w:r>
      <w:r w:rsidR="00105AD6" w:rsidRPr="00031176">
        <w:rPr>
          <w:rFonts w:eastAsia="Times New Roman"/>
          <w:color w:val="auto"/>
          <w:sz w:val="22"/>
          <w:lang w:eastAsia="en-AU"/>
        </w:rPr>
        <w:t xml:space="preserve">he </w:t>
      </w:r>
      <w:r w:rsidR="0012743D" w:rsidRPr="00031176">
        <w:rPr>
          <w:rFonts w:eastAsia="Times New Roman"/>
          <w:color w:val="auto"/>
          <w:sz w:val="22"/>
          <w:lang w:eastAsia="en-AU"/>
        </w:rPr>
        <w:t>fee is charged in three stages.</w:t>
      </w:r>
      <w:r w:rsidR="00105AD6" w:rsidRPr="00031176">
        <w:rPr>
          <w:rFonts w:eastAsia="Times New Roman"/>
          <w:color w:val="auto"/>
          <w:sz w:val="22"/>
          <w:lang w:eastAsia="en-AU"/>
        </w:rPr>
        <w:t xml:space="preserve"> One third is payable upon confirmation of undertaking the assignment, one third is payable on receipt of a shortlist and one third is payable upon successful</w:t>
      </w:r>
      <w:r w:rsidR="000E4E67" w:rsidRPr="00031176">
        <w:rPr>
          <w:rFonts w:eastAsia="Times New Roman"/>
          <w:color w:val="auto"/>
          <w:sz w:val="22"/>
          <w:lang w:eastAsia="en-AU"/>
        </w:rPr>
        <w:t xml:space="preserve"> conclusion of the assignment. </w:t>
      </w:r>
      <w:r w:rsidR="00105AD6" w:rsidRPr="00031176">
        <w:rPr>
          <w:rFonts w:eastAsia="Times New Roman"/>
          <w:color w:val="auto"/>
          <w:sz w:val="22"/>
          <w:lang w:eastAsia="en-AU"/>
        </w:rPr>
        <w:t xml:space="preserve">All consulting fees should be paid to PRS within 14 days of receipt. </w:t>
      </w:r>
    </w:p>
    <w:p w14:paraId="1C241504" w14:textId="77777777" w:rsidR="007D53D4" w:rsidRPr="00031176" w:rsidRDefault="0012743D"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The six-</w:t>
      </w:r>
      <w:r w:rsidR="00105AD6" w:rsidRPr="00031176">
        <w:rPr>
          <w:rFonts w:eastAsia="Times New Roman"/>
          <w:color w:val="auto"/>
          <w:sz w:val="22"/>
          <w:lang w:eastAsia="en-AU"/>
        </w:rPr>
        <w:t xml:space="preserve">month guarantee is for replacement of the candidate free of consulting fees.  Any out-of-pocket expenses such as advertising will be charged, as required. This guarantee is only valid if all the invoices for the initial placement have been paid within the above trading terms. </w:t>
      </w:r>
    </w:p>
    <w:p w14:paraId="2F46F86C"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PRS also offers a flexible fee structure for clients who choose t</w:t>
      </w:r>
      <w:r w:rsidR="0012743D" w:rsidRPr="00031176">
        <w:rPr>
          <w:rFonts w:eastAsia="Times New Roman"/>
          <w:color w:val="auto"/>
          <w:sz w:val="22"/>
          <w:lang w:eastAsia="en-AU"/>
        </w:rPr>
        <w:t>o use our services selectively.</w:t>
      </w:r>
      <w:r w:rsidRPr="00031176">
        <w:rPr>
          <w:rFonts w:eastAsia="Times New Roman"/>
          <w:color w:val="auto"/>
          <w:sz w:val="22"/>
          <w:lang w:eastAsia="en-AU"/>
        </w:rPr>
        <w:t xml:space="preserve"> PRS can provide a </w:t>
      </w:r>
      <w:r w:rsidR="000E4E67" w:rsidRPr="00031176">
        <w:rPr>
          <w:rFonts w:eastAsia="Times New Roman"/>
          <w:color w:val="auto"/>
          <w:sz w:val="22"/>
          <w:lang w:eastAsia="en-AU"/>
        </w:rPr>
        <w:t>front-end</w:t>
      </w:r>
      <w:r w:rsidRPr="00031176">
        <w:rPr>
          <w:rFonts w:eastAsia="Times New Roman"/>
          <w:color w:val="auto"/>
          <w:sz w:val="22"/>
          <w:lang w:eastAsia="en-AU"/>
        </w:rPr>
        <w:t xml:space="preserve"> service to handle the majority of time</w:t>
      </w:r>
      <w:r w:rsidR="0012743D" w:rsidRPr="00031176">
        <w:rPr>
          <w:rFonts w:eastAsia="Times New Roman"/>
          <w:color w:val="auto"/>
          <w:sz w:val="22"/>
          <w:lang w:eastAsia="en-AU"/>
        </w:rPr>
        <w:t xml:space="preserve"> </w:t>
      </w:r>
      <w:r w:rsidRPr="00031176">
        <w:rPr>
          <w:rFonts w:eastAsia="Times New Roman"/>
          <w:color w:val="auto"/>
          <w:sz w:val="22"/>
          <w:lang w:eastAsia="en-AU"/>
        </w:rPr>
        <w:t>consuming aspects of recruitment such as fielding advertisement response, screening res</w:t>
      </w:r>
      <w:r w:rsidR="000E4E67" w:rsidRPr="00031176">
        <w:rPr>
          <w:rFonts w:eastAsia="Times New Roman"/>
          <w:color w:val="auto"/>
          <w:sz w:val="22"/>
          <w:lang w:eastAsia="en-AU"/>
        </w:rPr>
        <w:t xml:space="preserve">umes and telephone interviews. </w:t>
      </w:r>
      <w:r w:rsidRPr="00031176">
        <w:rPr>
          <w:rFonts w:eastAsia="Times New Roman"/>
          <w:color w:val="auto"/>
          <w:sz w:val="22"/>
          <w:lang w:eastAsia="en-AU"/>
        </w:rPr>
        <w:t>The benefit to companies who chose this option is that they handle ten people instead of one hundred and to not have to ha</w:t>
      </w:r>
      <w:r w:rsidR="000E4E67" w:rsidRPr="00031176">
        <w:rPr>
          <w:rFonts w:eastAsia="Times New Roman"/>
          <w:color w:val="auto"/>
          <w:sz w:val="22"/>
          <w:lang w:eastAsia="en-AU"/>
        </w:rPr>
        <w:t xml:space="preserve">ndle candidate correspondence. </w:t>
      </w:r>
      <w:r w:rsidRPr="00031176">
        <w:rPr>
          <w:rFonts w:eastAsia="Times New Roman"/>
          <w:color w:val="auto"/>
          <w:sz w:val="22"/>
          <w:lang w:eastAsia="en-AU"/>
        </w:rPr>
        <w:t xml:space="preserve">PRS is also better positioned to ensure candidates have a response within short time frames, leaving a positive impression of the firm with candidates and providing a </w:t>
      </w:r>
      <w:r w:rsidR="000E4E67" w:rsidRPr="00031176">
        <w:rPr>
          <w:rFonts w:eastAsia="Times New Roman"/>
          <w:color w:val="auto"/>
          <w:sz w:val="22"/>
          <w:lang w:eastAsia="en-AU"/>
        </w:rPr>
        <w:t>cost-effective</w:t>
      </w:r>
      <w:r w:rsidRPr="00031176">
        <w:rPr>
          <w:rFonts w:eastAsia="Times New Roman"/>
          <w:color w:val="auto"/>
          <w:sz w:val="22"/>
          <w:lang w:eastAsia="en-AU"/>
        </w:rPr>
        <w:t xml:space="preserve"> solution to their specific recruitment solution. Companies adopt this approach for a number of roles, from customer service team members to sales managers.   </w:t>
      </w:r>
    </w:p>
    <w:p w14:paraId="50B50307"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Fees for using PRS services selectively, as such, is based on time and materials used.  </w:t>
      </w:r>
    </w:p>
    <w:p w14:paraId="4B41FB6F" w14:textId="77777777" w:rsidR="007D53D4" w:rsidRPr="00031176" w:rsidRDefault="00105AD6" w:rsidP="00031176">
      <w:pPr>
        <w:pStyle w:val="Heading3"/>
        <w:spacing w:before="240" w:after="240" w:line="360" w:lineRule="auto"/>
        <w:ind w:left="0" w:firstLine="0"/>
        <w:rPr>
          <w:rFonts w:eastAsia="Times New Roman"/>
          <w:i/>
          <w:sz w:val="22"/>
          <w:lang w:eastAsia="en-AU"/>
        </w:rPr>
      </w:pPr>
      <w:r w:rsidRPr="00031176">
        <w:rPr>
          <w:rFonts w:eastAsia="Times New Roman"/>
          <w:i/>
          <w:sz w:val="22"/>
          <w:lang w:eastAsia="en-AU"/>
        </w:rPr>
        <w:t>Advertising and Mi</w:t>
      </w:r>
      <w:bookmarkStart w:id="0" w:name="_GoBack"/>
      <w:bookmarkEnd w:id="0"/>
      <w:r w:rsidRPr="00031176">
        <w:rPr>
          <w:rFonts w:eastAsia="Times New Roman"/>
          <w:i/>
          <w:sz w:val="22"/>
          <w:lang w:eastAsia="en-AU"/>
        </w:rPr>
        <w:t xml:space="preserve">scellaneous Costs </w:t>
      </w:r>
    </w:p>
    <w:p w14:paraId="3D57ADA3"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All advertising costs will be on-billed to you. As such</w:t>
      </w:r>
      <w:r w:rsidR="003A15ED" w:rsidRPr="00031176">
        <w:rPr>
          <w:rFonts w:eastAsia="Times New Roman"/>
          <w:color w:val="auto"/>
          <w:sz w:val="22"/>
          <w:lang w:eastAsia="en-AU"/>
        </w:rPr>
        <w:t>,</w:t>
      </w:r>
      <w:r w:rsidRPr="00031176">
        <w:rPr>
          <w:rFonts w:eastAsia="Times New Roman"/>
          <w:color w:val="auto"/>
          <w:sz w:val="22"/>
          <w:lang w:eastAsia="en-AU"/>
        </w:rPr>
        <w:t xml:space="preserve"> these fees must be paid within SEVEN days of receipt. </w:t>
      </w:r>
    </w:p>
    <w:p w14:paraId="67AD17A9"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Any other costs such as travel arrangements for candidates or PRS wou</w:t>
      </w:r>
      <w:r w:rsidR="003A15ED" w:rsidRPr="00031176">
        <w:rPr>
          <w:rFonts w:eastAsia="Times New Roman"/>
          <w:color w:val="auto"/>
          <w:sz w:val="22"/>
          <w:lang w:eastAsia="en-AU"/>
        </w:rPr>
        <w:t>ld be billed to John Readings. The c</w:t>
      </w:r>
      <w:r w:rsidRPr="00031176">
        <w:rPr>
          <w:rFonts w:eastAsia="Times New Roman"/>
          <w:color w:val="auto"/>
          <w:sz w:val="22"/>
          <w:lang w:eastAsia="en-AU"/>
        </w:rPr>
        <w:t xml:space="preserve">ompany would ratify any such costs prior to being incurred. </w:t>
      </w:r>
    </w:p>
    <w:p w14:paraId="7671993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lastRenderedPageBreak/>
        <w:t xml:space="preserve">All costs will be in addition to GST. </w:t>
      </w:r>
    </w:p>
    <w:p w14:paraId="3FC0B53D" w14:textId="5A0E9A0C" w:rsidR="007D53D4" w:rsidRPr="00031176" w:rsidRDefault="00105AD6" w:rsidP="00031176">
      <w:pPr>
        <w:spacing w:before="240" w:after="240" w:line="360" w:lineRule="auto"/>
        <w:ind w:left="0" w:right="0" w:firstLine="0"/>
        <w:jc w:val="left"/>
        <w:rPr>
          <w:rFonts w:eastAsia="Times New Roman"/>
          <w:i/>
          <w:sz w:val="22"/>
          <w:lang w:eastAsia="en-AU"/>
        </w:rPr>
      </w:pPr>
      <w:r w:rsidRPr="00031176">
        <w:rPr>
          <w:rFonts w:eastAsia="Times New Roman"/>
          <w:i/>
          <w:sz w:val="22"/>
          <w:lang w:eastAsia="en-AU"/>
        </w:rPr>
        <w:t xml:space="preserve">Guarantee </w:t>
      </w:r>
    </w:p>
    <w:p w14:paraId="5EF5C2BE"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PRS offers a six-month guarantee for assignments managed by PRS. </w:t>
      </w:r>
    </w:p>
    <w:p w14:paraId="153CEE35"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This guarantee is only valid whereby John Readings has paid the invoices for that placement within the agreed timeframe. The guarantee is not valid if the role recruited for has been made redundant or has changed since the recruitment took place. </w:t>
      </w:r>
    </w:p>
    <w:p w14:paraId="5D8B3268"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Should the guarantee be activated, PRS will replace the candidate free of any consulting fees.   </w:t>
      </w:r>
    </w:p>
    <w:p w14:paraId="4019A0B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PRS claim a 99% success rate in permanent placements.   </w:t>
      </w:r>
    </w:p>
    <w:p w14:paraId="32384E26" w14:textId="77777777" w:rsidR="007D53D4" w:rsidRPr="00031176" w:rsidRDefault="00105AD6" w:rsidP="00031176">
      <w:pPr>
        <w:spacing w:before="240" w:after="240" w:line="360" w:lineRule="auto"/>
        <w:ind w:left="0" w:right="0" w:firstLine="0"/>
        <w:jc w:val="left"/>
        <w:rPr>
          <w:rFonts w:eastAsia="Times New Roman"/>
          <w:b/>
          <w:szCs w:val="24"/>
          <w:u w:val="single"/>
          <w:lang w:eastAsia="en-AU"/>
        </w:rPr>
      </w:pPr>
      <w:r w:rsidRPr="00031176">
        <w:rPr>
          <w:rFonts w:eastAsia="Times New Roman"/>
          <w:b/>
          <w:szCs w:val="24"/>
          <w:u w:val="single"/>
          <w:lang w:eastAsia="en-AU"/>
        </w:rPr>
        <w:t xml:space="preserve">Client Base </w:t>
      </w:r>
    </w:p>
    <w:p w14:paraId="351AD954"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Professional Recruitment Solutions enjoys a number of long term client relationships. We build a strong knowledge base of exactly what makes people successful within each respective organisation. </w:t>
      </w:r>
    </w:p>
    <w:p w14:paraId="621036F7"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We believe that this involves not only looking at the technical components of each and every role, but also gaining an understanding of th</w:t>
      </w:r>
      <w:r w:rsidR="00E7003C" w:rsidRPr="00031176">
        <w:rPr>
          <w:rFonts w:eastAsia="Times New Roman"/>
          <w:color w:val="auto"/>
          <w:sz w:val="22"/>
          <w:lang w:eastAsia="en-AU"/>
        </w:rPr>
        <w:t>e cultural or motivational fit.</w:t>
      </w:r>
      <w:r w:rsidRPr="00031176">
        <w:rPr>
          <w:rFonts w:eastAsia="Times New Roman"/>
          <w:color w:val="auto"/>
          <w:sz w:val="22"/>
          <w:lang w:eastAsia="en-AU"/>
        </w:rPr>
        <w:t xml:space="preserve"> This ensures candidates possess not only good knowledge but that the individual selected will be a positive addition to the culture. </w:t>
      </w:r>
    </w:p>
    <w:p w14:paraId="23199E90"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Our current client base includes: </w:t>
      </w:r>
    </w:p>
    <w:p w14:paraId="28E4C551"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 xml:space="preserve">Blue Ridge Publishers, </w:t>
      </w:r>
    </w:p>
    <w:p w14:paraId="6B728772"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Read &amp; Write Technical books,</w:t>
      </w:r>
    </w:p>
    <w:p w14:paraId="23C30425"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 xml:space="preserve">David Jones, </w:t>
      </w:r>
    </w:p>
    <w:p w14:paraId="0B82D04B"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Knight and Golding Global Booksellers,</w:t>
      </w:r>
    </w:p>
    <w:p w14:paraId="347D8059"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proofErr w:type="spellStart"/>
      <w:r w:rsidRPr="00031176">
        <w:rPr>
          <w:rFonts w:eastAsia="Times New Roman"/>
          <w:color w:val="auto"/>
          <w:sz w:val="22"/>
          <w:lang w:eastAsia="en-AU"/>
        </w:rPr>
        <w:lastRenderedPageBreak/>
        <w:t>McMillans</w:t>
      </w:r>
      <w:proofErr w:type="spellEnd"/>
      <w:r w:rsidRPr="00031176">
        <w:rPr>
          <w:rFonts w:eastAsia="Times New Roman"/>
          <w:color w:val="auto"/>
          <w:sz w:val="22"/>
          <w:lang w:eastAsia="en-AU"/>
        </w:rPr>
        <w:t xml:space="preserve"> &amp; Co</w:t>
      </w:r>
      <w:r w:rsidR="0050779B" w:rsidRPr="00031176">
        <w:rPr>
          <w:rFonts w:eastAsia="Times New Roman"/>
          <w:color w:val="auto"/>
          <w:sz w:val="22"/>
          <w:lang w:eastAsia="en-AU"/>
        </w:rPr>
        <w:t>.,</w:t>
      </w:r>
    </w:p>
    <w:p w14:paraId="4DB1AB86"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DT Professionals,</w:t>
      </w:r>
    </w:p>
    <w:p w14:paraId="340E21AD"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proofErr w:type="spellStart"/>
      <w:r w:rsidRPr="00031176">
        <w:rPr>
          <w:rFonts w:eastAsia="Times New Roman"/>
          <w:color w:val="auto"/>
          <w:sz w:val="22"/>
          <w:lang w:eastAsia="en-AU"/>
        </w:rPr>
        <w:t>Hendersons</w:t>
      </w:r>
      <w:proofErr w:type="spellEnd"/>
      <w:r w:rsidRPr="00031176">
        <w:rPr>
          <w:rFonts w:eastAsia="Times New Roman"/>
          <w:color w:val="auto"/>
          <w:sz w:val="22"/>
          <w:lang w:eastAsia="en-AU"/>
        </w:rPr>
        <w:t xml:space="preserve"> Professional services,</w:t>
      </w:r>
    </w:p>
    <w:p w14:paraId="1D2EB634"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Bond Publishing</w:t>
      </w:r>
      <w:r w:rsidR="0050779B" w:rsidRPr="00031176">
        <w:rPr>
          <w:rFonts w:eastAsia="Times New Roman"/>
          <w:color w:val="auto"/>
          <w:sz w:val="22"/>
          <w:lang w:eastAsia="en-AU"/>
        </w:rPr>
        <w:t xml:space="preserve"> </w:t>
      </w:r>
      <w:r w:rsidRPr="00031176">
        <w:rPr>
          <w:rFonts w:eastAsia="Times New Roman"/>
          <w:color w:val="auto"/>
          <w:sz w:val="22"/>
          <w:lang w:eastAsia="en-AU"/>
        </w:rPr>
        <w:t>Services,</w:t>
      </w:r>
    </w:p>
    <w:p w14:paraId="24109FE4" w14:textId="77777777" w:rsidR="00372C39"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Pearsons Publishers,</w:t>
      </w:r>
    </w:p>
    <w:p w14:paraId="2CD2ADBE" w14:textId="77777777" w:rsidR="007D53D4" w:rsidRPr="00031176" w:rsidRDefault="00372C39" w:rsidP="00031176">
      <w:pPr>
        <w:pStyle w:val="ListParagraph"/>
        <w:numPr>
          <w:ilvl w:val="0"/>
          <w:numId w:val="3"/>
        </w:numPr>
        <w:spacing w:before="240" w:after="240" w:line="360" w:lineRule="auto"/>
        <w:ind w:left="0" w:right="0" w:firstLine="0"/>
        <w:contextualSpacing w:val="0"/>
        <w:jc w:val="left"/>
        <w:rPr>
          <w:rFonts w:eastAsia="Times New Roman"/>
          <w:color w:val="auto"/>
          <w:sz w:val="22"/>
          <w:lang w:eastAsia="en-AU"/>
        </w:rPr>
      </w:pPr>
      <w:r w:rsidRPr="00031176">
        <w:rPr>
          <w:rFonts w:eastAsia="Times New Roman"/>
          <w:color w:val="auto"/>
          <w:sz w:val="22"/>
          <w:lang w:eastAsia="en-AU"/>
        </w:rPr>
        <w:t>Dutch an</w:t>
      </w:r>
      <w:r w:rsidR="0050779B" w:rsidRPr="00031176">
        <w:rPr>
          <w:rFonts w:eastAsia="Times New Roman"/>
          <w:color w:val="auto"/>
          <w:sz w:val="22"/>
          <w:lang w:eastAsia="en-AU"/>
        </w:rPr>
        <w:t>d Duel Professional Services &amp; C</w:t>
      </w:r>
      <w:r w:rsidRPr="00031176">
        <w:rPr>
          <w:rFonts w:eastAsia="Times New Roman"/>
          <w:color w:val="auto"/>
          <w:sz w:val="22"/>
          <w:lang w:eastAsia="en-AU"/>
        </w:rPr>
        <w:t>o.</w:t>
      </w:r>
      <w:r w:rsidR="00105AD6" w:rsidRPr="00031176">
        <w:tab/>
        <w:t xml:space="preserve"> </w:t>
      </w:r>
      <w:r w:rsidR="00105AD6" w:rsidRPr="00031176">
        <w:tab/>
        <w:t xml:space="preserve"> </w:t>
      </w:r>
      <w:r w:rsidR="00105AD6" w:rsidRPr="00031176">
        <w:tab/>
        <w:t xml:space="preserve"> </w:t>
      </w:r>
      <w:r w:rsidR="00105AD6" w:rsidRPr="00031176">
        <w:tab/>
        <w:t xml:space="preserve"> </w:t>
      </w:r>
      <w:r w:rsidR="00105AD6" w:rsidRPr="00031176">
        <w:tab/>
        <w:t xml:space="preserve"> </w:t>
      </w:r>
      <w:r w:rsidR="00105AD6" w:rsidRPr="00031176">
        <w:tab/>
        <w:t xml:space="preserve"> </w:t>
      </w:r>
    </w:p>
    <w:p w14:paraId="2960298B" w14:textId="77777777" w:rsidR="007D53D4" w:rsidRPr="00031176" w:rsidRDefault="00105AD6" w:rsidP="00031176">
      <w:p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Should you wish to contact any of the aforementioned</w:t>
      </w:r>
      <w:r w:rsidR="005E310B" w:rsidRPr="00031176">
        <w:rPr>
          <w:rFonts w:eastAsia="Times New Roman"/>
          <w:color w:val="auto"/>
          <w:sz w:val="22"/>
          <w:lang w:eastAsia="en-AU"/>
        </w:rPr>
        <w:t>,</w:t>
      </w:r>
      <w:r w:rsidRPr="00031176">
        <w:rPr>
          <w:rFonts w:eastAsia="Times New Roman"/>
          <w:color w:val="auto"/>
          <w:sz w:val="22"/>
          <w:lang w:eastAsia="en-AU"/>
        </w:rPr>
        <w:t xml:space="preserve"> we will be happy to provide </w:t>
      </w:r>
      <w:r w:rsidR="00142962" w:rsidRPr="00031176">
        <w:rPr>
          <w:rFonts w:eastAsia="Times New Roman"/>
          <w:color w:val="auto"/>
          <w:sz w:val="22"/>
          <w:lang w:eastAsia="en-AU"/>
        </w:rPr>
        <w:t>contact details as appropriate.</w:t>
      </w:r>
    </w:p>
    <w:p w14:paraId="692672F7" w14:textId="77777777" w:rsidR="007D53D4" w:rsidRPr="00031176" w:rsidRDefault="00105AD6" w:rsidP="00031176">
      <w:pPr>
        <w:spacing w:before="240" w:after="240" w:line="360" w:lineRule="auto"/>
        <w:ind w:left="0" w:right="221" w:firstLine="0"/>
        <w:jc w:val="left"/>
        <w:rPr>
          <w:rFonts w:eastAsia="Times New Roman"/>
          <w:b/>
          <w:szCs w:val="24"/>
          <w:u w:val="single"/>
          <w:lang w:eastAsia="en-AU"/>
        </w:rPr>
      </w:pPr>
      <w:r w:rsidRPr="00031176">
        <w:rPr>
          <w:rFonts w:eastAsia="Times New Roman"/>
          <w:b/>
          <w:szCs w:val="24"/>
          <w:u w:val="single"/>
          <w:lang w:eastAsia="en-AU"/>
        </w:rPr>
        <w:t xml:space="preserve">Recruitment Methodology </w:t>
      </w:r>
    </w:p>
    <w:p w14:paraId="031553C9"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The key to employing top quality people is to ensure that a selection strategy is geared to attra</w:t>
      </w:r>
      <w:r w:rsidR="005E310B" w:rsidRPr="00031176">
        <w:rPr>
          <w:rFonts w:eastAsia="Times New Roman"/>
          <w:color w:val="auto"/>
          <w:sz w:val="22"/>
          <w:lang w:eastAsia="en-AU"/>
        </w:rPr>
        <w:t xml:space="preserve">cting them in the first place. </w:t>
      </w:r>
      <w:r w:rsidRPr="00031176">
        <w:rPr>
          <w:rFonts w:eastAsia="Times New Roman"/>
          <w:color w:val="auto"/>
          <w:sz w:val="22"/>
          <w:lang w:eastAsia="en-AU"/>
        </w:rPr>
        <w:t xml:space="preserve">The recruitment experience would also make them passionate about joining your business. It is paramount for John Readings to use the recruitment process (not just the advertising) to convey to the marketplace its own unique features and culture. </w:t>
      </w:r>
      <w:r w:rsidR="00496B51" w:rsidRPr="00031176">
        <w:rPr>
          <w:rFonts w:eastAsia="Times New Roman"/>
          <w:color w:val="auto"/>
          <w:sz w:val="22"/>
          <w:lang w:eastAsia="en-AU"/>
        </w:rPr>
        <w:t>This is what differentiate</w:t>
      </w:r>
      <w:r w:rsidR="005E310B" w:rsidRPr="00031176">
        <w:rPr>
          <w:rFonts w:eastAsia="Times New Roman"/>
          <w:color w:val="auto"/>
          <w:sz w:val="22"/>
          <w:lang w:eastAsia="en-AU"/>
        </w:rPr>
        <w:t>s</w:t>
      </w:r>
      <w:r w:rsidR="00496B51" w:rsidRPr="00031176">
        <w:rPr>
          <w:rFonts w:eastAsia="Times New Roman"/>
          <w:color w:val="auto"/>
          <w:sz w:val="22"/>
          <w:lang w:eastAsia="en-AU"/>
        </w:rPr>
        <w:t xml:space="preserve"> it </w:t>
      </w:r>
      <w:r w:rsidRPr="00031176">
        <w:rPr>
          <w:rFonts w:eastAsia="Times New Roman"/>
          <w:color w:val="auto"/>
          <w:sz w:val="22"/>
          <w:lang w:eastAsia="en-AU"/>
        </w:rPr>
        <w:t xml:space="preserve">within the market place. </w:t>
      </w:r>
    </w:p>
    <w:p w14:paraId="643C08A1"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PRS’s recruitment process is </w:t>
      </w:r>
      <w:proofErr w:type="spellStart"/>
      <w:r w:rsidRPr="00031176">
        <w:rPr>
          <w:rFonts w:eastAsia="Times New Roman"/>
          <w:color w:val="auto"/>
          <w:sz w:val="22"/>
          <w:lang w:eastAsia="en-AU"/>
        </w:rPr>
        <w:t>behaviourally</w:t>
      </w:r>
      <w:proofErr w:type="spellEnd"/>
      <w:r w:rsidRPr="00031176">
        <w:rPr>
          <w:rFonts w:eastAsia="Times New Roman"/>
          <w:color w:val="auto"/>
          <w:sz w:val="22"/>
          <w:lang w:eastAsia="en-AU"/>
        </w:rPr>
        <w:t xml:space="preserve"> based. We use a pragmatic partnership approach, which is focused on helping our clients ‘exceed their expectations’ and achieve the best possible results in </w:t>
      </w:r>
      <w:r w:rsidR="0025629B" w:rsidRPr="00031176">
        <w:rPr>
          <w:rFonts w:eastAsia="Times New Roman"/>
          <w:color w:val="auto"/>
          <w:sz w:val="22"/>
          <w:lang w:eastAsia="en-AU"/>
        </w:rPr>
        <w:t xml:space="preserve">the most </w:t>
      </w:r>
      <w:r w:rsidR="005E310B" w:rsidRPr="00031176">
        <w:rPr>
          <w:rFonts w:eastAsia="Times New Roman"/>
          <w:color w:val="auto"/>
          <w:sz w:val="22"/>
          <w:lang w:eastAsia="en-AU"/>
        </w:rPr>
        <w:t>cost-effective</w:t>
      </w:r>
      <w:r w:rsidR="0025629B" w:rsidRPr="00031176">
        <w:rPr>
          <w:rFonts w:eastAsia="Times New Roman"/>
          <w:color w:val="auto"/>
          <w:sz w:val="22"/>
          <w:lang w:eastAsia="en-AU"/>
        </w:rPr>
        <w:t xml:space="preserve"> manner.</w:t>
      </w:r>
      <w:r w:rsidRPr="00031176">
        <w:rPr>
          <w:rFonts w:eastAsia="Times New Roman"/>
          <w:color w:val="auto"/>
          <w:sz w:val="22"/>
          <w:lang w:eastAsia="en-AU"/>
        </w:rPr>
        <w:t xml:space="preserve"> We do this by:  </w:t>
      </w:r>
    </w:p>
    <w:p w14:paraId="6E23F4AF" w14:textId="77777777" w:rsidR="007D53D4" w:rsidRPr="00031176" w:rsidRDefault="00105AD6" w:rsidP="00031176">
      <w:pPr>
        <w:numPr>
          <w:ilvl w:val="0"/>
          <w:numId w:val="1"/>
        </w:num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Identifying the right selection criteria through</w:t>
      </w:r>
      <w:r w:rsidR="00496B51" w:rsidRPr="00031176">
        <w:rPr>
          <w:rFonts w:eastAsia="Times New Roman"/>
          <w:color w:val="auto"/>
          <w:sz w:val="22"/>
          <w:lang w:eastAsia="en-AU"/>
        </w:rPr>
        <w:t xml:space="preserve"> job analysis,</w:t>
      </w:r>
    </w:p>
    <w:p w14:paraId="746ED981" w14:textId="77777777" w:rsidR="007D53D4" w:rsidRPr="00031176" w:rsidRDefault="00105AD6" w:rsidP="00031176">
      <w:pPr>
        <w:numPr>
          <w:ilvl w:val="0"/>
          <w:numId w:val="1"/>
        </w:num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Gathering pertinent job</w:t>
      </w:r>
      <w:r w:rsidR="00496B51" w:rsidRPr="00031176">
        <w:rPr>
          <w:rFonts w:eastAsia="Times New Roman"/>
          <w:color w:val="auto"/>
          <w:sz w:val="22"/>
          <w:lang w:eastAsia="en-AU"/>
        </w:rPr>
        <w:t>-related candidate information,</w:t>
      </w:r>
    </w:p>
    <w:p w14:paraId="5B9B147C" w14:textId="77777777" w:rsidR="007D53D4" w:rsidRPr="00031176" w:rsidRDefault="00105AD6" w:rsidP="00031176">
      <w:pPr>
        <w:numPr>
          <w:ilvl w:val="0"/>
          <w:numId w:val="1"/>
        </w:num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Evaluating the information gathered and making quality short list decisions</w:t>
      </w:r>
      <w:r w:rsidR="00496B51" w:rsidRPr="00031176">
        <w:rPr>
          <w:rFonts w:eastAsia="Times New Roman"/>
          <w:color w:val="auto"/>
          <w:sz w:val="22"/>
          <w:lang w:eastAsia="en-AU"/>
        </w:rPr>
        <w:t>,</w:t>
      </w:r>
      <w:r w:rsidRPr="00031176">
        <w:rPr>
          <w:rFonts w:eastAsia="Times New Roman"/>
          <w:color w:val="auto"/>
          <w:sz w:val="22"/>
          <w:lang w:eastAsia="en-AU"/>
        </w:rPr>
        <w:t xml:space="preserve"> </w:t>
      </w:r>
    </w:p>
    <w:p w14:paraId="676DC52B" w14:textId="77777777" w:rsidR="007D53D4" w:rsidRPr="00031176" w:rsidRDefault="00105AD6" w:rsidP="00031176">
      <w:pPr>
        <w:numPr>
          <w:ilvl w:val="0"/>
          <w:numId w:val="1"/>
        </w:num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Providing you with complete information to make your hiring decision simple</w:t>
      </w:r>
      <w:r w:rsidR="00496B51" w:rsidRPr="00031176">
        <w:rPr>
          <w:rFonts w:eastAsia="Times New Roman"/>
          <w:color w:val="auto"/>
          <w:sz w:val="22"/>
          <w:lang w:eastAsia="en-AU"/>
        </w:rPr>
        <w:t>,</w:t>
      </w:r>
      <w:r w:rsidRPr="00031176">
        <w:rPr>
          <w:rFonts w:eastAsia="Times New Roman"/>
          <w:color w:val="auto"/>
          <w:sz w:val="22"/>
          <w:lang w:eastAsia="en-AU"/>
        </w:rPr>
        <w:t xml:space="preserve"> </w:t>
      </w:r>
    </w:p>
    <w:p w14:paraId="7931E094" w14:textId="77777777" w:rsidR="007D53D4" w:rsidRPr="00031176" w:rsidRDefault="00105AD6" w:rsidP="00031176">
      <w:pPr>
        <w:numPr>
          <w:ilvl w:val="0"/>
          <w:numId w:val="1"/>
        </w:num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lastRenderedPageBreak/>
        <w:t>Maintaining contact throughout both the assignment a</w:t>
      </w:r>
      <w:r w:rsidR="00496B51" w:rsidRPr="00031176">
        <w:rPr>
          <w:rFonts w:eastAsia="Times New Roman"/>
          <w:color w:val="auto"/>
          <w:sz w:val="22"/>
          <w:lang w:eastAsia="en-AU"/>
        </w:rPr>
        <w:t xml:space="preserve">nd the </w:t>
      </w:r>
      <w:r w:rsidR="0025629B" w:rsidRPr="00031176">
        <w:rPr>
          <w:rFonts w:eastAsia="Times New Roman"/>
          <w:color w:val="auto"/>
          <w:sz w:val="22"/>
          <w:lang w:eastAsia="en-AU"/>
        </w:rPr>
        <w:t>six-month</w:t>
      </w:r>
      <w:r w:rsidR="00496B51" w:rsidRPr="00031176">
        <w:rPr>
          <w:rFonts w:eastAsia="Times New Roman"/>
          <w:color w:val="auto"/>
          <w:sz w:val="22"/>
          <w:lang w:eastAsia="en-AU"/>
        </w:rPr>
        <w:t xml:space="preserve"> guarantee period.</w:t>
      </w:r>
    </w:p>
    <w:p w14:paraId="0981856E"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Below is an outline of a typical process for the recruitment of a role.   </w:t>
      </w:r>
    </w:p>
    <w:p w14:paraId="48E88395"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It should be noted that PRS’s process is entirely flexible based on the role, the organisation’s requir</w:t>
      </w:r>
      <w:r w:rsidR="0025629B" w:rsidRPr="00031176">
        <w:rPr>
          <w:rFonts w:eastAsia="Times New Roman"/>
          <w:color w:val="auto"/>
          <w:sz w:val="22"/>
          <w:lang w:eastAsia="en-AU"/>
        </w:rPr>
        <w:t>ements, the number of roles etc.</w:t>
      </w:r>
    </w:p>
    <w:p w14:paraId="1B0CD4EE"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Furthermore, it is possible for PRS to deliver any part of</w:t>
      </w:r>
      <w:r w:rsidR="005E310B" w:rsidRPr="00031176">
        <w:rPr>
          <w:rFonts w:eastAsia="Times New Roman"/>
          <w:color w:val="auto"/>
          <w:sz w:val="22"/>
          <w:lang w:eastAsia="en-AU"/>
        </w:rPr>
        <w:t xml:space="preserve"> this service in isolation. </w:t>
      </w:r>
      <w:r w:rsidRPr="00031176">
        <w:rPr>
          <w:rFonts w:eastAsia="Times New Roman"/>
          <w:color w:val="auto"/>
          <w:sz w:val="22"/>
          <w:lang w:eastAsia="en-AU"/>
        </w:rPr>
        <w:t>For example, you may have an internal applicant for a position and are seeking some objective assessment of th</w:t>
      </w:r>
      <w:r w:rsidR="005E310B" w:rsidRPr="00031176">
        <w:rPr>
          <w:rFonts w:eastAsia="Times New Roman"/>
          <w:color w:val="auto"/>
          <w:sz w:val="22"/>
          <w:lang w:eastAsia="en-AU"/>
        </w:rPr>
        <w:t xml:space="preserve">is candidate for the position. </w:t>
      </w:r>
      <w:r w:rsidRPr="00031176">
        <w:rPr>
          <w:rFonts w:eastAsia="Times New Roman"/>
          <w:color w:val="auto"/>
          <w:sz w:val="22"/>
          <w:lang w:eastAsia="en-AU"/>
        </w:rPr>
        <w:t>PRS could provide an interview and s</w:t>
      </w:r>
      <w:r w:rsidR="005E310B" w:rsidRPr="00031176">
        <w:rPr>
          <w:rFonts w:eastAsia="Times New Roman"/>
          <w:color w:val="auto"/>
          <w:sz w:val="22"/>
          <w:lang w:eastAsia="en-AU"/>
        </w:rPr>
        <w:t xml:space="preserve">imulations for that candidate. </w:t>
      </w:r>
      <w:r w:rsidRPr="00031176">
        <w:rPr>
          <w:rFonts w:eastAsia="Times New Roman"/>
          <w:color w:val="auto"/>
          <w:sz w:val="22"/>
          <w:lang w:eastAsia="en-AU"/>
        </w:rPr>
        <w:t xml:space="preserve">Such a service would be priced based on time and materials involved. </w:t>
      </w:r>
    </w:p>
    <w:p w14:paraId="56517438"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Job Analysis and Setup </w:t>
      </w:r>
    </w:p>
    <w:p w14:paraId="0DE4664F"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At this point</w:t>
      </w:r>
      <w:r w:rsidR="005E310B" w:rsidRPr="00031176">
        <w:rPr>
          <w:rFonts w:eastAsia="Times New Roman"/>
          <w:color w:val="auto"/>
          <w:sz w:val="22"/>
          <w:lang w:eastAsia="en-AU"/>
        </w:rPr>
        <w:t>,</w:t>
      </w:r>
      <w:r w:rsidRPr="00031176">
        <w:rPr>
          <w:rFonts w:eastAsia="Times New Roman"/>
          <w:color w:val="auto"/>
          <w:sz w:val="22"/>
          <w:lang w:eastAsia="en-AU"/>
        </w:rPr>
        <w:t xml:space="preserve"> we will work with you to gain an understanding of each of the critical components of the role, focusing on the skills, knowledge, </w:t>
      </w:r>
      <w:proofErr w:type="spellStart"/>
      <w:r w:rsidRPr="00031176">
        <w:rPr>
          <w:rFonts w:eastAsia="Times New Roman"/>
          <w:color w:val="auto"/>
          <w:sz w:val="22"/>
          <w:lang w:eastAsia="en-AU"/>
        </w:rPr>
        <w:t>behavio</w:t>
      </w:r>
      <w:r w:rsidR="0057002C" w:rsidRPr="00031176">
        <w:rPr>
          <w:rFonts w:eastAsia="Times New Roman"/>
          <w:color w:val="auto"/>
          <w:sz w:val="22"/>
          <w:lang w:eastAsia="en-AU"/>
        </w:rPr>
        <w:t>u</w:t>
      </w:r>
      <w:r w:rsidRPr="00031176">
        <w:rPr>
          <w:rFonts w:eastAsia="Times New Roman"/>
          <w:color w:val="auto"/>
          <w:sz w:val="22"/>
          <w:lang w:eastAsia="en-AU"/>
        </w:rPr>
        <w:t>rs</w:t>
      </w:r>
      <w:proofErr w:type="spellEnd"/>
      <w:r w:rsidRPr="00031176">
        <w:rPr>
          <w:rFonts w:eastAsia="Times New Roman"/>
          <w:color w:val="auto"/>
          <w:sz w:val="22"/>
          <w:lang w:eastAsia="en-AU"/>
        </w:rPr>
        <w:t xml:space="preserve"> and motivational match that will determine a candidate’s success in the role.   </w:t>
      </w:r>
    </w:p>
    <w:p w14:paraId="0E358FA3"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We will identify the competencies and motivational match that will determine that the candidate not only can perform the role, but wants to perform it.  </w:t>
      </w:r>
    </w:p>
    <w:p w14:paraId="37D416C3"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Once the job analysis is complete, we will ask you to rate and rank the competencies and identify the appropriate motivational match for the role in question.   </w:t>
      </w:r>
    </w:p>
    <w:p w14:paraId="5E7A19AB"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Candidate Sourcing </w:t>
      </w:r>
    </w:p>
    <w:p w14:paraId="0D37A55E"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PRS sources candidates using such methods as advertising, netw</w:t>
      </w:r>
      <w:r w:rsidR="001C2C21" w:rsidRPr="00031176">
        <w:rPr>
          <w:rFonts w:eastAsia="Times New Roman"/>
          <w:color w:val="auto"/>
          <w:sz w:val="22"/>
          <w:lang w:eastAsia="en-AU"/>
        </w:rPr>
        <w:t xml:space="preserve">orking and database searching. </w:t>
      </w:r>
      <w:r w:rsidRPr="00031176">
        <w:rPr>
          <w:rFonts w:eastAsia="Times New Roman"/>
          <w:color w:val="auto"/>
          <w:sz w:val="22"/>
          <w:lang w:eastAsia="en-AU"/>
        </w:rPr>
        <w:t xml:space="preserve">The appropriate strategy would be selected based on the role and the marketplace at the time. </w:t>
      </w:r>
    </w:p>
    <w:p w14:paraId="2ACFBE5F"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In terms of advertising, PRS drafts the advertising copy for approval by the company concerned and make all arrangements for its p</w:t>
      </w:r>
      <w:r w:rsidR="0012743D" w:rsidRPr="00031176">
        <w:rPr>
          <w:rFonts w:eastAsia="Times New Roman"/>
          <w:color w:val="auto"/>
          <w:sz w:val="22"/>
          <w:lang w:eastAsia="en-AU"/>
        </w:rPr>
        <w:t>lacement in the relevant press.</w:t>
      </w:r>
      <w:r w:rsidRPr="00031176">
        <w:rPr>
          <w:rFonts w:eastAsia="Times New Roman"/>
          <w:color w:val="auto"/>
          <w:sz w:val="22"/>
          <w:lang w:eastAsia="en-AU"/>
        </w:rPr>
        <w:t xml:space="preserve"> All advertisements are automatically listed on PRS’s Internet site </w:t>
      </w:r>
      <w:r w:rsidRPr="00031176">
        <w:rPr>
          <w:rFonts w:eastAsia="Times New Roman"/>
          <w:color w:val="auto"/>
          <w:sz w:val="22"/>
          <w:lang w:eastAsia="en-AU"/>
        </w:rPr>
        <w:lastRenderedPageBreak/>
        <w:t xml:space="preserve">www.profesionaltrecruitmenet.com.au. We also advertise our company and vacancies on </w:t>
      </w:r>
      <w:hyperlink r:id="rId18">
        <w:r w:rsidRPr="00031176">
          <w:rPr>
            <w:rFonts w:eastAsia="Times New Roman"/>
            <w:color w:val="auto"/>
            <w:sz w:val="22"/>
            <w:lang w:eastAsia="en-AU"/>
          </w:rPr>
          <w:t>www.mycareer.com.au</w:t>
        </w:r>
      </w:hyperlink>
      <w:hyperlink r:id="rId19">
        <w:r w:rsidRPr="00031176">
          <w:rPr>
            <w:rFonts w:eastAsia="Times New Roman"/>
            <w:color w:val="auto"/>
            <w:sz w:val="22"/>
            <w:lang w:eastAsia="en-AU"/>
          </w:rPr>
          <w:t>,</w:t>
        </w:r>
      </w:hyperlink>
      <w:r w:rsidRPr="00031176">
        <w:rPr>
          <w:rFonts w:eastAsia="Times New Roman"/>
          <w:color w:val="auto"/>
          <w:sz w:val="22"/>
          <w:lang w:eastAsia="en-AU"/>
        </w:rPr>
        <w:t xml:space="preserve"> and </w:t>
      </w:r>
      <w:hyperlink r:id="rId20">
        <w:r w:rsidRPr="00031176">
          <w:rPr>
            <w:rFonts w:eastAsia="Times New Roman"/>
            <w:color w:val="auto"/>
            <w:sz w:val="22"/>
            <w:lang w:eastAsia="en-AU"/>
          </w:rPr>
          <w:t>www.seek.com.au</w:t>
        </w:r>
      </w:hyperlink>
      <w:hyperlink r:id="rId21">
        <w:r w:rsidRPr="00031176">
          <w:rPr>
            <w:rFonts w:eastAsia="Times New Roman"/>
            <w:color w:val="auto"/>
            <w:sz w:val="22"/>
            <w:lang w:eastAsia="en-AU"/>
          </w:rPr>
          <w:t xml:space="preserve"> </w:t>
        </w:r>
      </w:hyperlink>
    </w:p>
    <w:p w14:paraId="7EC71754"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Initial Screen </w:t>
      </w:r>
    </w:p>
    <w:p w14:paraId="36D6E308"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Our screening process will not onl</w:t>
      </w:r>
      <w:r w:rsidR="001C2C21" w:rsidRPr="00031176">
        <w:rPr>
          <w:rFonts w:eastAsia="Times New Roman"/>
          <w:color w:val="auto"/>
          <w:sz w:val="22"/>
          <w:lang w:eastAsia="en-AU"/>
        </w:rPr>
        <w:t xml:space="preserve">y be rigorous but also timely. </w:t>
      </w:r>
      <w:r w:rsidRPr="00031176">
        <w:rPr>
          <w:rFonts w:eastAsia="Times New Roman"/>
          <w:color w:val="auto"/>
          <w:sz w:val="22"/>
          <w:lang w:eastAsia="en-AU"/>
        </w:rPr>
        <w:t xml:space="preserve">We will ensure that every applicant has been sent a response letter inside 48 hours of receipt of application. </w:t>
      </w:r>
    </w:p>
    <w:p w14:paraId="6CD08AF0"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The resume screen will focus upon ability to perform technical tasks or competencies through previous experience and demonstrable competence through promotions, education, and career development. </w:t>
      </w:r>
    </w:p>
    <w:p w14:paraId="243DD98A"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Interviews </w:t>
      </w:r>
    </w:p>
    <w:p w14:paraId="73CF4DD5"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Our interviews require candidates to provide precise answers focusing o</w:t>
      </w:r>
      <w:r w:rsidR="0025629B" w:rsidRPr="00031176">
        <w:rPr>
          <w:rFonts w:eastAsia="Times New Roman"/>
          <w:color w:val="auto"/>
          <w:sz w:val="22"/>
          <w:lang w:eastAsia="en-AU"/>
        </w:rPr>
        <w:t xml:space="preserve">n specific real-life examples. </w:t>
      </w:r>
      <w:r w:rsidRPr="00031176">
        <w:rPr>
          <w:rFonts w:eastAsia="Times New Roman"/>
          <w:color w:val="auto"/>
          <w:sz w:val="22"/>
          <w:lang w:eastAsia="en-AU"/>
        </w:rPr>
        <w:t xml:space="preserve">This gives us clear evidence of their ability to perform the role in question and provides information which can be objectively compared alongside other candidates. </w:t>
      </w:r>
    </w:p>
    <w:p w14:paraId="72E9E840"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At the interview</w:t>
      </w:r>
      <w:r w:rsidR="000A4B53" w:rsidRPr="00031176">
        <w:rPr>
          <w:rFonts w:eastAsia="Times New Roman"/>
          <w:color w:val="auto"/>
          <w:sz w:val="22"/>
          <w:lang w:eastAsia="en-AU"/>
        </w:rPr>
        <w:t>,</w:t>
      </w:r>
      <w:r w:rsidRPr="00031176">
        <w:rPr>
          <w:rFonts w:eastAsia="Times New Roman"/>
          <w:color w:val="auto"/>
          <w:sz w:val="22"/>
          <w:lang w:eastAsia="en-AU"/>
        </w:rPr>
        <w:t xml:space="preserve"> candidates will also complete</w:t>
      </w:r>
      <w:r w:rsidR="0025629B" w:rsidRPr="00031176">
        <w:rPr>
          <w:rFonts w:eastAsia="Times New Roman"/>
          <w:color w:val="auto"/>
          <w:sz w:val="22"/>
          <w:lang w:eastAsia="en-AU"/>
        </w:rPr>
        <w:t xml:space="preserve"> a </w:t>
      </w:r>
      <w:r w:rsidR="000A4B53" w:rsidRPr="00031176">
        <w:rPr>
          <w:rFonts w:eastAsia="Times New Roman"/>
          <w:color w:val="auto"/>
          <w:sz w:val="22"/>
          <w:lang w:eastAsia="en-AU"/>
        </w:rPr>
        <w:t>m</w:t>
      </w:r>
      <w:r w:rsidR="0025629B" w:rsidRPr="00031176">
        <w:rPr>
          <w:rFonts w:eastAsia="Times New Roman"/>
          <w:color w:val="auto"/>
          <w:sz w:val="22"/>
          <w:lang w:eastAsia="en-AU"/>
        </w:rPr>
        <w:t xml:space="preserve">otivational </w:t>
      </w:r>
      <w:r w:rsidR="000A4B53" w:rsidRPr="00031176">
        <w:rPr>
          <w:rFonts w:eastAsia="Times New Roman"/>
          <w:color w:val="auto"/>
          <w:sz w:val="22"/>
          <w:lang w:eastAsia="en-AU"/>
        </w:rPr>
        <w:t>q</w:t>
      </w:r>
      <w:r w:rsidR="0025629B" w:rsidRPr="00031176">
        <w:rPr>
          <w:rFonts w:eastAsia="Times New Roman"/>
          <w:color w:val="auto"/>
          <w:sz w:val="22"/>
          <w:lang w:eastAsia="en-AU"/>
        </w:rPr>
        <w:t xml:space="preserve">uestionnaire. </w:t>
      </w:r>
      <w:r w:rsidRPr="00031176">
        <w:rPr>
          <w:rFonts w:eastAsia="Times New Roman"/>
          <w:color w:val="auto"/>
          <w:sz w:val="22"/>
          <w:lang w:eastAsia="en-AU"/>
        </w:rPr>
        <w:t xml:space="preserve">This is the candidates’ opportunity to indicate aspects of a job and organisation they find rewarding or unrewarding. We use this information to match this with the motivational aspects the client organisation is ideally looking for.  </w:t>
      </w:r>
    </w:p>
    <w:p w14:paraId="127FD378"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Presentation of shortlist </w:t>
      </w:r>
    </w:p>
    <w:p w14:paraId="4CE04B94"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We present a shortlist of candidates to be interviewed by the client company concerned.  The company will be provided with the candidate’s own resume, their motivational profile and a description of how each candidate demonstrated their ability in the key competencies necessary to perform the role at interview.   </w:t>
      </w:r>
    </w:p>
    <w:p w14:paraId="53C05451"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Interviews with the client company </w:t>
      </w:r>
    </w:p>
    <w:p w14:paraId="146F8251"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Having discussed the candidates with you, we will arrange interview times at your convenience (and if necessary at our location). </w:t>
      </w:r>
    </w:p>
    <w:p w14:paraId="14E71D91"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lastRenderedPageBreak/>
        <w:t xml:space="preserve">We will be happy to supply some interview coaching or, in fact, attend interviews, if required. </w:t>
      </w:r>
    </w:p>
    <w:p w14:paraId="016609BD" w14:textId="77777777" w:rsidR="007D53D4" w:rsidRPr="00031176" w:rsidRDefault="00105AD6" w:rsidP="00031176">
      <w:pPr>
        <w:spacing w:before="240" w:after="240" w:line="360" w:lineRule="auto"/>
        <w:ind w:left="0" w:right="0" w:firstLine="0"/>
        <w:jc w:val="left"/>
        <w:rPr>
          <w:rFonts w:eastAsia="Times New Roman"/>
          <w:b/>
          <w:i/>
          <w:sz w:val="22"/>
          <w:lang w:eastAsia="en-AU"/>
        </w:rPr>
      </w:pPr>
      <w:r w:rsidRPr="00031176">
        <w:rPr>
          <w:rFonts w:eastAsia="Times New Roman"/>
          <w:b/>
          <w:i/>
          <w:sz w:val="22"/>
          <w:lang w:eastAsia="en-AU"/>
        </w:rPr>
        <w:t xml:space="preserve">Assessment/Simulations </w:t>
      </w:r>
    </w:p>
    <w:p w14:paraId="429044C4"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We </w:t>
      </w:r>
      <w:proofErr w:type="spellStart"/>
      <w:r w:rsidRPr="00031176">
        <w:rPr>
          <w:rFonts w:eastAsia="Times New Roman"/>
          <w:color w:val="auto"/>
          <w:sz w:val="22"/>
          <w:lang w:eastAsia="en-AU"/>
        </w:rPr>
        <w:t>recognise</w:t>
      </w:r>
      <w:proofErr w:type="spellEnd"/>
      <w:r w:rsidRPr="00031176">
        <w:rPr>
          <w:rFonts w:eastAsia="Times New Roman"/>
          <w:color w:val="auto"/>
          <w:sz w:val="22"/>
          <w:lang w:eastAsia="en-AU"/>
        </w:rPr>
        <w:t xml:space="preserve"> that the very best way of assessing suitability and motivation to perform roles is to actually o</w:t>
      </w:r>
      <w:r w:rsidR="0025629B" w:rsidRPr="00031176">
        <w:rPr>
          <w:rFonts w:eastAsia="Times New Roman"/>
          <w:color w:val="auto"/>
          <w:sz w:val="22"/>
          <w:lang w:eastAsia="en-AU"/>
        </w:rPr>
        <w:t xml:space="preserve">bserve people performing them. </w:t>
      </w:r>
      <w:r w:rsidRPr="00031176">
        <w:rPr>
          <w:rFonts w:eastAsia="Times New Roman"/>
          <w:color w:val="auto"/>
          <w:sz w:val="22"/>
          <w:lang w:eastAsia="en-AU"/>
        </w:rPr>
        <w:t xml:space="preserve">Simulations allow us to observe performance against key competencies. These may be critical to the role and may be difficult to measure in an interview. An example is the key competency ‘Ability to Learn’.  </w:t>
      </w:r>
    </w:p>
    <w:p w14:paraId="33AAFA62"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Simulations can vary in style, content and length and include verbal and numerical reasoning tests, role-plays, analysis and strategy exercises. The exercise(s) will be chosen, at the outset of the assignment. </w:t>
      </w:r>
    </w:p>
    <w:p w14:paraId="4154451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With registered organisational psychologists in PRS we have the capability to run any psychometric tools you believe are appropriate. </w:t>
      </w:r>
    </w:p>
    <w:p w14:paraId="58EC3643" w14:textId="77777777" w:rsidR="007D53D4" w:rsidRPr="00031176" w:rsidRDefault="00105AD6" w:rsidP="00031176">
      <w:pPr>
        <w:spacing w:before="240" w:after="240" w:line="360" w:lineRule="auto"/>
        <w:ind w:left="0" w:right="0" w:firstLine="0"/>
        <w:jc w:val="left"/>
        <w:rPr>
          <w:rFonts w:eastAsia="Times New Roman"/>
          <w:b/>
          <w:i/>
          <w:sz w:val="22"/>
          <w:lang w:eastAsia="en-AU"/>
        </w:rPr>
      </w:pPr>
      <w:proofErr w:type="spellStart"/>
      <w:r w:rsidRPr="00031176">
        <w:rPr>
          <w:rFonts w:eastAsia="Times New Roman"/>
          <w:b/>
          <w:i/>
          <w:sz w:val="22"/>
          <w:lang w:eastAsia="en-AU"/>
        </w:rPr>
        <w:t>Behavioural</w:t>
      </w:r>
      <w:proofErr w:type="spellEnd"/>
      <w:r w:rsidRPr="00031176">
        <w:rPr>
          <w:rFonts w:eastAsia="Times New Roman"/>
          <w:b/>
          <w:i/>
          <w:sz w:val="22"/>
          <w:lang w:eastAsia="en-AU"/>
        </w:rPr>
        <w:t xml:space="preserve"> Reference Checks and Job Offer </w:t>
      </w:r>
    </w:p>
    <w:p w14:paraId="78EA822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PRS will conduct reference check</w:t>
      </w:r>
      <w:r w:rsidR="000A0A30" w:rsidRPr="00031176">
        <w:rPr>
          <w:rFonts w:eastAsia="Times New Roman"/>
          <w:color w:val="auto"/>
          <w:sz w:val="22"/>
          <w:lang w:eastAsia="en-AU"/>
        </w:rPr>
        <w:t xml:space="preserve">s. </w:t>
      </w:r>
      <w:r w:rsidRPr="00031176">
        <w:rPr>
          <w:rFonts w:eastAsia="Times New Roman"/>
          <w:color w:val="auto"/>
          <w:sz w:val="22"/>
          <w:lang w:eastAsia="en-AU"/>
        </w:rPr>
        <w:t>Through asking the referee specific questions related to the competencies contained within the role we will gain further evidence of the candidate</w:t>
      </w:r>
      <w:r w:rsidR="00496B51" w:rsidRPr="00031176">
        <w:rPr>
          <w:rFonts w:eastAsia="Times New Roman"/>
          <w:color w:val="auto"/>
          <w:sz w:val="22"/>
          <w:lang w:eastAsia="en-AU"/>
        </w:rPr>
        <w:t>’</w:t>
      </w:r>
      <w:r w:rsidRPr="00031176">
        <w:rPr>
          <w:rFonts w:eastAsia="Times New Roman"/>
          <w:color w:val="auto"/>
          <w:sz w:val="22"/>
          <w:lang w:eastAsia="en-AU"/>
        </w:rPr>
        <w:t xml:space="preserve">s capability.  </w:t>
      </w:r>
    </w:p>
    <w:p w14:paraId="5790F062"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sectPr w:rsidR="007D53D4" w:rsidRPr="00031176">
          <w:headerReference w:type="even" r:id="rId22"/>
          <w:headerReference w:type="default" r:id="rId23"/>
          <w:footerReference w:type="even" r:id="rId24"/>
          <w:footerReference w:type="default" r:id="rId25"/>
          <w:headerReference w:type="first" r:id="rId26"/>
          <w:footerReference w:type="first" r:id="rId27"/>
          <w:pgSz w:w="12240" w:h="15840"/>
          <w:pgMar w:top="1443" w:right="1795" w:bottom="1616" w:left="1800" w:header="720" w:footer="717" w:gutter="0"/>
          <w:cols w:space="720"/>
        </w:sectPr>
      </w:pPr>
      <w:r w:rsidRPr="00031176">
        <w:rPr>
          <w:rFonts w:eastAsia="Times New Roman"/>
          <w:color w:val="auto"/>
          <w:sz w:val="22"/>
          <w:lang w:eastAsia="en-AU"/>
        </w:rPr>
        <w:t>All efforts will be made to validate that all refer</w:t>
      </w:r>
      <w:r w:rsidR="0025629B" w:rsidRPr="00031176">
        <w:rPr>
          <w:rFonts w:eastAsia="Times New Roman"/>
          <w:color w:val="auto"/>
          <w:sz w:val="22"/>
          <w:lang w:eastAsia="en-AU"/>
        </w:rPr>
        <w:t xml:space="preserve">ees’ credentials are accurate. </w:t>
      </w:r>
      <w:r w:rsidRPr="00031176">
        <w:rPr>
          <w:rFonts w:eastAsia="Times New Roman"/>
          <w:color w:val="auto"/>
          <w:sz w:val="22"/>
          <w:lang w:eastAsia="en-AU"/>
        </w:rPr>
        <w:t>PRS will contact referees at their place of employment and confirm their current position title. In the event that the referee is no longer employed by the organisation, PRS will contact the company and confirm their employment and title at the time of their de</w:t>
      </w:r>
      <w:r w:rsidR="00127737" w:rsidRPr="00031176">
        <w:rPr>
          <w:rFonts w:eastAsia="Times New Roman"/>
          <w:color w:val="auto"/>
          <w:sz w:val="22"/>
          <w:lang w:eastAsia="en-AU"/>
        </w:rPr>
        <w:t>parture.</w:t>
      </w:r>
    </w:p>
    <w:p w14:paraId="6E62B923" w14:textId="77777777" w:rsidR="007D53D4" w:rsidRPr="00031176" w:rsidRDefault="00105AD6" w:rsidP="00031176">
      <w:pPr>
        <w:spacing w:before="240" w:after="240" w:line="360" w:lineRule="auto"/>
        <w:ind w:left="0" w:right="0" w:firstLine="0"/>
        <w:jc w:val="left"/>
        <w:rPr>
          <w:b/>
          <w:sz w:val="20"/>
          <w:szCs w:val="20"/>
        </w:rPr>
      </w:pPr>
      <w:r w:rsidRPr="00031176">
        <w:rPr>
          <w:b/>
          <w:i/>
          <w:sz w:val="20"/>
          <w:szCs w:val="20"/>
        </w:rPr>
        <w:lastRenderedPageBreak/>
        <w:t xml:space="preserve">Note: Unsuccessful candidates will be advised at each stage of the process as appropriate. </w:t>
      </w:r>
    </w:p>
    <w:p w14:paraId="3B75EC2F" w14:textId="7F16EF7D" w:rsidR="007D53D4" w:rsidRPr="00031176" w:rsidRDefault="00105AD6" w:rsidP="00031176">
      <w:pPr>
        <w:spacing w:before="240" w:after="240" w:line="360" w:lineRule="auto"/>
        <w:ind w:left="0" w:right="0" w:firstLine="0"/>
        <w:jc w:val="left"/>
        <w:rPr>
          <w:rFonts w:eastAsia="Times New Roman"/>
          <w:b/>
          <w:bCs/>
          <w:i/>
          <w:sz w:val="22"/>
          <w:lang w:eastAsia="en-AU"/>
        </w:rPr>
      </w:pPr>
      <w:r w:rsidRPr="00031176">
        <w:rPr>
          <w:rFonts w:eastAsia="Times New Roman"/>
          <w:b/>
          <w:bCs/>
          <w:i/>
          <w:sz w:val="22"/>
          <w:lang w:eastAsia="en-AU"/>
        </w:rPr>
        <w:t xml:space="preserve">Follow up and Guarantee </w:t>
      </w:r>
    </w:p>
    <w:p w14:paraId="35F2A1B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PRS’s process </w:t>
      </w:r>
      <w:r w:rsidR="00127737" w:rsidRPr="00031176">
        <w:rPr>
          <w:rFonts w:eastAsia="Times New Roman"/>
          <w:color w:val="auto"/>
          <w:sz w:val="22"/>
          <w:lang w:eastAsia="en-AU"/>
        </w:rPr>
        <w:t xml:space="preserve">carries a six-month guarantee. </w:t>
      </w:r>
      <w:r w:rsidRPr="00031176">
        <w:rPr>
          <w:rFonts w:eastAsia="Times New Roman"/>
          <w:color w:val="auto"/>
          <w:sz w:val="22"/>
          <w:lang w:eastAsia="en-AU"/>
        </w:rPr>
        <w:t>During the six months after placement we like to keep in close contact with both the client company and the candidate.  This contact is in the form of telephone conversations and face-to</w:t>
      </w:r>
      <w:r w:rsidR="00127737" w:rsidRPr="00031176">
        <w:rPr>
          <w:rFonts w:eastAsia="Times New Roman"/>
          <w:color w:val="auto"/>
          <w:sz w:val="22"/>
          <w:lang w:eastAsia="en-AU"/>
        </w:rPr>
        <w:t>-</w:t>
      </w:r>
      <w:r w:rsidRPr="00031176">
        <w:rPr>
          <w:rFonts w:eastAsia="Times New Roman"/>
          <w:color w:val="auto"/>
          <w:sz w:val="22"/>
          <w:lang w:eastAsia="en-AU"/>
        </w:rPr>
        <w:t xml:space="preserve">face meetings with both parties individually. </w:t>
      </w:r>
    </w:p>
    <w:p w14:paraId="3833A142" w14:textId="77777777" w:rsidR="007D53D4" w:rsidRPr="00031176" w:rsidRDefault="00105AD6" w:rsidP="00031176">
      <w:pPr>
        <w:spacing w:before="240" w:after="240" w:line="360" w:lineRule="auto"/>
        <w:ind w:left="0" w:right="0" w:firstLine="0"/>
        <w:jc w:val="left"/>
        <w:rPr>
          <w:b/>
          <w:i/>
        </w:rPr>
      </w:pPr>
      <w:r w:rsidRPr="00031176">
        <w:rPr>
          <w:rFonts w:eastAsia="Times New Roman"/>
          <w:b/>
          <w:i/>
          <w:sz w:val="22"/>
          <w:lang w:eastAsia="en-AU"/>
        </w:rPr>
        <w:t>Integration with Client Company’s Recruitment Processes</w:t>
      </w:r>
      <w:r w:rsidRPr="00031176">
        <w:rPr>
          <w:b/>
          <w:i/>
        </w:rPr>
        <w:t xml:space="preserve"> </w:t>
      </w:r>
    </w:p>
    <w:p w14:paraId="2FBE3366"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As noted above, PRS’s recruitment process is entirely flexible and can be tailored to meet John Readings needs. Where appropriate we will work alongside line managers as human resource professionals to deliver a product which takes into account their current expertise in selection and recruitment.  We are happy to assist and provide coaching to ensure they are competent to take part in the interview process.   </w:t>
      </w:r>
    </w:p>
    <w:p w14:paraId="2EC6A267" w14:textId="77777777" w:rsidR="007D53D4" w:rsidRPr="00031176" w:rsidRDefault="00105AD6" w:rsidP="00031176">
      <w:pPr>
        <w:spacing w:before="240" w:after="240" w:line="360" w:lineRule="auto"/>
        <w:ind w:left="0" w:right="0" w:firstLine="0"/>
        <w:jc w:val="left"/>
        <w:rPr>
          <w:rFonts w:eastAsia="Times New Roman"/>
          <w:b/>
          <w:szCs w:val="24"/>
          <w:u w:val="single"/>
          <w:lang w:eastAsia="en-AU"/>
        </w:rPr>
      </w:pPr>
      <w:r w:rsidRPr="00031176">
        <w:rPr>
          <w:rFonts w:eastAsia="Times New Roman"/>
          <w:b/>
          <w:szCs w:val="24"/>
          <w:u w:val="single"/>
          <w:lang w:eastAsia="en-AU"/>
        </w:rPr>
        <w:t xml:space="preserve">Privacy Act Legislation </w:t>
      </w:r>
    </w:p>
    <w:p w14:paraId="155114CC"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All candidates are provided with a privacy form to complete at interview and full instructions are taken prior to disclosure of any information and reference checks.  We are a professional organisation and pride ourselves on our ethics and professional responsibility. </w:t>
      </w:r>
    </w:p>
    <w:p w14:paraId="6297A59B" w14:textId="77777777" w:rsidR="007D53D4" w:rsidRPr="00031176" w:rsidRDefault="00105AD6" w:rsidP="00031176">
      <w:pPr>
        <w:spacing w:before="240" w:after="240" w:line="360" w:lineRule="auto"/>
        <w:ind w:left="0" w:right="0" w:firstLine="0"/>
        <w:jc w:val="left"/>
        <w:rPr>
          <w:rFonts w:eastAsia="Times New Roman"/>
          <w:b/>
          <w:szCs w:val="24"/>
          <w:u w:val="single"/>
          <w:lang w:eastAsia="en-AU"/>
        </w:rPr>
      </w:pPr>
      <w:r w:rsidRPr="00031176">
        <w:rPr>
          <w:rFonts w:eastAsia="Times New Roman"/>
          <w:b/>
          <w:szCs w:val="24"/>
          <w:u w:val="single"/>
          <w:lang w:eastAsia="en-AU"/>
        </w:rPr>
        <w:t xml:space="preserve">Account Management </w:t>
      </w:r>
    </w:p>
    <w:p w14:paraId="6EB920CB"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Given an approval by John Readings to proceed, PRS has identified an account manager to manage the relationship between PRS and John Readings to ensure that the agreed service levels are being met.  The Acc</w:t>
      </w:r>
      <w:r w:rsidR="0053530E" w:rsidRPr="00031176">
        <w:rPr>
          <w:rFonts w:eastAsia="Times New Roman"/>
          <w:color w:val="auto"/>
          <w:sz w:val="22"/>
          <w:lang w:eastAsia="en-AU"/>
        </w:rPr>
        <w:t xml:space="preserve">ount Manager for John Readings </w:t>
      </w:r>
      <w:r w:rsidRPr="00031176">
        <w:rPr>
          <w:rFonts w:eastAsia="Times New Roman"/>
          <w:color w:val="auto"/>
          <w:sz w:val="22"/>
          <w:lang w:eastAsia="en-AU"/>
        </w:rPr>
        <w:t xml:space="preserve">would be the key contact point.   </w:t>
      </w:r>
    </w:p>
    <w:p w14:paraId="4F2C04C1"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In your case we have selected Peter Marchant as Accoun</w:t>
      </w:r>
      <w:r w:rsidR="0025629B" w:rsidRPr="00031176">
        <w:rPr>
          <w:rFonts w:eastAsia="Times New Roman"/>
          <w:color w:val="auto"/>
          <w:sz w:val="22"/>
          <w:lang w:eastAsia="en-AU"/>
        </w:rPr>
        <w:t xml:space="preserve">t Manager. </w:t>
      </w:r>
      <w:r w:rsidRPr="00031176">
        <w:rPr>
          <w:rFonts w:eastAsia="Times New Roman"/>
          <w:color w:val="auto"/>
          <w:sz w:val="22"/>
          <w:lang w:eastAsia="en-AU"/>
        </w:rPr>
        <w:t xml:space="preserve">Peter has 20 </w:t>
      </w:r>
      <w:proofErr w:type="spellStart"/>
      <w:r w:rsidR="0053530E" w:rsidRPr="00031176">
        <w:rPr>
          <w:rFonts w:eastAsia="Times New Roman"/>
          <w:color w:val="auto"/>
          <w:sz w:val="22"/>
          <w:lang w:eastAsia="en-AU"/>
        </w:rPr>
        <w:t>years experience</w:t>
      </w:r>
      <w:proofErr w:type="spellEnd"/>
      <w:r w:rsidRPr="00031176">
        <w:rPr>
          <w:rFonts w:eastAsia="Times New Roman"/>
          <w:color w:val="auto"/>
          <w:sz w:val="22"/>
          <w:lang w:eastAsia="en-AU"/>
        </w:rPr>
        <w:t xml:space="preserve"> in recruitment and holds an Arts Degree as well as a Diploma in Retail Management and experience in both the retail and publishing industries. It is envisaged </w:t>
      </w:r>
      <w:r w:rsidRPr="00031176">
        <w:rPr>
          <w:rFonts w:eastAsia="Times New Roman"/>
          <w:color w:val="auto"/>
          <w:sz w:val="22"/>
          <w:lang w:eastAsia="en-AU"/>
        </w:rPr>
        <w:lastRenderedPageBreak/>
        <w:t>that the Peter would make contact with all of the key people in John Readings, both in human resources and line management, and maintain regular contact with these people throughout the rec</w:t>
      </w:r>
      <w:r w:rsidR="0053530E" w:rsidRPr="00031176">
        <w:rPr>
          <w:rFonts w:eastAsia="Times New Roman"/>
          <w:color w:val="auto"/>
          <w:sz w:val="22"/>
          <w:lang w:eastAsia="en-AU"/>
        </w:rPr>
        <w:t>ruitment and selection process w</w:t>
      </w:r>
      <w:r w:rsidRPr="00031176">
        <w:rPr>
          <w:rFonts w:eastAsia="Times New Roman"/>
          <w:color w:val="auto"/>
          <w:sz w:val="22"/>
          <w:lang w:eastAsia="en-AU"/>
        </w:rPr>
        <w:t xml:space="preserve">e would recommend that the Peter also attend key, relevant meetings to gain an insight into your business and culture. </w:t>
      </w:r>
    </w:p>
    <w:p w14:paraId="66BF4770"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We are aware you have prepared job descriptions and person specifications for the roles concerned.  We look forward to having an opportunity to work with you on this assignment and to add value to your recruitment campaign.  We can guarantee that we will streamline the timely and costly components of the process and add value in areas where your staff do not have the specialist expertise required.      </w:t>
      </w:r>
    </w:p>
    <w:p w14:paraId="53248008" w14:textId="77777777" w:rsidR="007D53D4" w:rsidRPr="00031176" w:rsidRDefault="00105AD6" w:rsidP="00031176">
      <w:pPr>
        <w:spacing w:before="240" w:after="240" w:line="360" w:lineRule="auto"/>
        <w:ind w:left="0" w:right="221" w:firstLine="0"/>
        <w:jc w:val="left"/>
        <w:rPr>
          <w:rFonts w:eastAsia="Times New Roman"/>
          <w:b/>
          <w:szCs w:val="24"/>
          <w:u w:val="single"/>
          <w:lang w:eastAsia="en-AU"/>
        </w:rPr>
      </w:pPr>
      <w:r w:rsidRPr="00031176">
        <w:rPr>
          <w:rFonts w:eastAsia="Times New Roman"/>
          <w:b/>
          <w:szCs w:val="24"/>
          <w:u w:val="single"/>
          <w:lang w:eastAsia="en-AU"/>
        </w:rPr>
        <w:t xml:space="preserve">Next Steps </w:t>
      </w:r>
    </w:p>
    <w:p w14:paraId="42F461DD" w14:textId="343DEAA5" w:rsidR="007D53D4" w:rsidRPr="00031176" w:rsidRDefault="00105AD6" w:rsidP="00031176">
      <w:p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 xml:space="preserve">Having made a decision as to whether you would like to use our services we recommend you contact Peter Marchant to discuss how we can work with you to find the most cost effective way of meeting your needs </w:t>
      </w:r>
    </w:p>
    <w:p w14:paraId="345B3952" w14:textId="77777777" w:rsidR="007D53D4" w:rsidRPr="00031176" w:rsidRDefault="00105AD6" w:rsidP="00031176">
      <w:pPr>
        <w:spacing w:before="240" w:after="240" w:line="360" w:lineRule="auto"/>
        <w:ind w:left="0" w:right="0" w:firstLine="0"/>
        <w:jc w:val="left"/>
        <w:rPr>
          <w:rFonts w:eastAsia="Times New Roman"/>
          <w:b/>
          <w:sz w:val="22"/>
          <w:lang w:eastAsia="en-AU"/>
        </w:rPr>
      </w:pPr>
      <w:r w:rsidRPr="00031176">
        <w:rPr>
          <w:rFonts w:eastAsia="Times New Roman"/>
          <w:b/>
          <w:sz w:val="22"/>
          <w:lang w:eastAsia="en-AU"/>
        </w:rPr>
        <w:t xml:space="preserve">Peter Marchant: </w:t>
      </w:r>
    </w:p>
    <w:p w14:paraId="2AB2D70E" w14:textId="77777777" w:rsidR="007D53D4" w:rsidRPr="00031176" w:rsidRDefault="00105AD6" w:rsidP="00031176">
      <w:p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 xml:space="preserve">Retail and Professional Accounts Manager  </w:t>
      </w:r>
    </w:p>
    <w:p w14:paraId="29F10CE1" w14:textId="77777777" w:rsidR="007D53D4" w:rsidRPr="00031176" w:rsidRDefault="00105AD6" w:rsidP="00031176">
      <w:p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 xml:space="preserve">Phone:  **** 4322 </w:t>
      </w:r>
    </w:p>
    <w:p w14:paraId="1F87D095" w14:textId="77777777" w:rsidR="007D53D4" w:rsidRPr="00031176" w:rsidRDefault="00105AD6" w:rsidP="00031176">
      <w:pPr>
        <w:spacing w:before="240" w:after="240" w:line="360" w:lineRule="auto"/>
        <w:ind w:left="0" w:right="0" w:firstLine="0"/>
        <w:rPr>
          <w:rFonts w:eastAsia="Times New Roman"/>
          <w:color w:val="auto"/>
          <w:sz w:val="22"/>
          <w:lang w:eastAsia="en-AU"/>
        </w:rPr>
      </w:pPr>
      <w:r w:rsidRPr="00031176">
        <w:rPr>
          <w:rFonts w:eastAsia="Times New Roman"/>
          <w:color w:val="auto"/>
          <w:sz w:val="22"/>
          <w:lang w:eastAsia="en-AU"/>
        </w:rPr>
        <w:t xml:space="preserve">Mobile:  **** 256 588 </w:t>
      </w:r>
    </w:p>
    <w:p w14:paraId="3859AA7D" w14:textId="77777777" w:rsidR="007D53D4" w:rsidRPr="00031176" w:rsidRDefault="00105AD6" w:rsidP="00031176">
      <w:pPr>
        <w:spacing w:before="240" w:after="240" w:line="360" w:lineRule="auto"/>
        <w:ind w:left="0" w:right="0" w:firstLine="0"/>
        <w:jc w:val="left"/>
        <w:rPr>
          <w:rFonts w:eastAsia="Times New Roman"/>
          <w:color w:val="auto"/>
          <w:sz w:val="22"/>
          <w:lang w:eastAsia="en-AU"/>
        </w:rPr>
      </w:pPr>
      <w:r w:rsidRPr="00031176">
        <w:rPr>
          <w:rFonts w:eastAsia="Times New Roman"/>
          <w:color w:val="auto"/>
          <w:sz w:val="22"/>
          <w:lang w:eastAsia="en-AU"/>
        </w:rPr>
        <w:t xml:space="preserve"> </w:t>
      </w:r>
    </w:p>
    <w:sectPr w:rsidR="007D53D4" w:rsidRPr="00031176">
      <w:headerReference w:type="even" r:id="rId28"/>
      <w:headerReference w:type="default" r:id="rId29"/>
      <w:footerReference w:type="even" r:id="rId30"/>
      <w:footerReference w:type="default" r:id="rId31"/>
      <w:headerReference w:type="first" r:id="rId32"/>
      <w:footerReference w:type="first" r:id="rId33"/>
      <w:pgSz w:w="12240" w:h="15840"/>
      <w:pgMar w:top="1442" w:right="1795" w:bottom="7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1195" w14:textId="77777777" w:rsidR="007F7844" w:rsidRDefault="007F7844">
      <w:pPr>
        <w:spacing w:after="0" w:line="240" w:lineRule="auto"/>
      </w:pPr>
      <w:r>
        <w:separator/>
      </w:r>
    </w:p>
  </w:endnote>
  <w:endnote w:type="continuationSeparator" w:id="0">
    <w:p w14:paraId="67BA146A" w14:textId="77777777" w:rsidR="007F7844" w:rsidRDefault="007F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8EBE" w14:textId="77777777" w:rsidR="007D53D4" w:rsidRDefault="00105AD6">
    <w:pPr>
      <w:spacing w:after="15" w:line="259" w:lineRule="auto"/>
      <w:ind w:left="0" w:right="1229" w:firstLine="0"/>
      <w:jc w:val="right"/>
    </w:pPr>
    <w:r>
      <w:rPr>
        <w:sz w:val="16"/>
      </w:rPr>
      <w:t xml:space="preserve"> </w:t>
    </w:r>
  </w:p>
  <w:p w14:paraId="28CBD442" w14:textId="77777777" w:rsidR="007D53D4" w:rsidRDefault="00105AD6">
    <w:pPr>
      <w:spacing w:after="0" w:line="259" w:lineRule="auto"/>
      <w:ind w:left="0" w:right="217" w:firstLine="0"/>
      <w:jc w:val="right"/>
    </w:pPr>
    <w:r>
      <w:rPr>
        <w:sz w:val="16"/>
      </w:rPr>
      <w:t xml:space="preserve">  page  of 10</w:t>
    </w:r>
    <w:r>
      <w:rPr>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2CF3" w14:textId="77777777" w:rsidR="006C10F2" w:rsidRPr="00031176" w:rsidRDefault="006C10F2" w:rsidP="006C10F2">
    <w:pPr>
      <w:pStyle w:val="Footer"/>
      <w:spacing w:after="240" w:line="360" w:lineRule="auto"/>
      <w:rPr>
        <w:rFonts w:ascii="Arial" w:hAnsi="Arial" w:cs="Arial"/>
        <w:sz w:val="20"/>
        <w:szCs w:val="20"/>
      </w:rPr>
    </w:pPr>
  </w:p>
  <w:p w14:paraId="21013375" w14:textId="5DC3B2C1" w:rsidR="006C10F2" w:rsidRPr="00031176" w:rsidRDefault="006C10F2" w:rsidP="006C10F2">
    <w:pPr>
      <w:pStyle w:val="Footer"/>
      <w:spacing w:after="240" w:line="360" w:lineRule="auto"/>
      <w:rPr>
        <w:rFonts w:ascii="Arial" w:hAnsi="Arial" w:cs="Arial"/>
        <w:sz w:val="20"/>
        <w:szCs w:val="20"/>
      </w:rPr>
    </w:pPr>
    <w:r w:rsidRPr="00031176">
      <w:rPr>
        <w:rFonts w:ascii="Arial" w:hAnsi="Arial" w:cs="Arial"/>
        <w:sz w:val="20"/>
        <w:szCs w:val="20"/>
      </w:rPr>
      <w:t>©2017 College for Adult Learning TOID 22228</w:t>
    </w:r>
    <w:r w:rsidRPr="00031176">
      <w:rPr>
        <w:rFonts w:ascii="Arial" w:hAnsi="Arial" w:cs="Arial"/>
        <w:sz w:val="20"/>
        <w:szCs w:val="20"/>
      </w:rPr>
      <w:tab/>
      <w:t xml:space="preserve">                                                           Page </w:t>
    </w:r>
    <w:r w:rsidRPr="00031176">
      <w:rPr>
        <w:rFonts w:ascii="Arial" w:hAnsi="Arial" w:cs="Arial"/>
        <w:b/>
        <w:bCs/>
        <w:sz w:val="20"/>
        <w:szCs w:val="20"/>
      </w:rPr>
      <w:fldChar w:fldCharType="begin"/>
    </w:r>
    <w:r w:rsidRPr="00031176">
      <w:rPr>
        <w:rFonts w:ascii="Arial" w:hAnsi="Arial" w:cs="Arial"/>
        <w:b/>
        <w:bCs/>
        <w:sz w:val="20"/>
        <w:szCs w:val="20"/>
      </w:rPr>
      <w:instrText xml:space="preserve"> PAGE </w:instrText>
    </w:r>
    <w:r w:rsidRPr="00031176">
      <w:rPr>
        <w:rFonts w:ascii="Arial" w:hAnsi="Arial" w:cs="Arial"/>
        <w:b/>
        <w:bCs/>
        <w:sz w:val="20"/>
        <w:szCs w:val="20"/>
      </w:rPr>
      <w:fldChar w:fldCharType="separate"/>
    </w:r>
    <w:r w:rsidR="00C77952" w:rsidRPr="00031176">
      <w:rPr>
        <w:rFonts w:ascii="Arial" w:hAnsi="Arial" w:cs="Arial"/>
        <w:b/>
        <w:bCs/>
        <w:noProof/>
        <w:sz w:val="20"/>
        <w:szCs w:val="20"/>
      </w:rPr>
      <w:t>12</w:t>
    </w:r>
    <w:r w:rsidRPr="00031176">
      <w:rPr>
        <w:rFonts w:ascii="Arial" w:hAnsi="Arial" w:cs="Arial"/>
        <w:b/>
        <w:bCs/>
        <w:sz w:val="20"/>
        <w:szCs w:val="20"/>
      </w:rPr>
      <w:fldChar w:fldCharType="end"/>
    </w:r>
    <w:r w:rsidRPr="00031176">
      <w:rPr>
        <w:rFonts w:ascii="Arial" w:hAnsi="Arial" w:cs="Arial"/>
        <w:sz w:val="20"/>
        <w:szCs w:val="20"/>
      </w:rPr>
      <w:t xml:space="preserve"> of </w:t>
    </w:r>
    <w:r w:rsidRPr="00031176">
      <w:rPr>
        <w:rFonts w:ascii="Arial" w:hAnsi="Arial" w:cs="Arial"/>
        <w:b/>
        <w:bCs/>
        <w:sz w:val="20"/>
        <w:szCs w:val="20"/>
      </w:rPr>
      <w:fldChar w:fldCharType="begin"/>
    </w:r>
    <w:r w:rsidRPr="00031176">
      <w:rPr>
        <w:rFonts w:ascii="Arial" w:hAnsi="Arial" w:cs="Arial"/>
        <w:b/>
        <w:bCs/>
        <w:sz w:val="20"/>
        <w:szCs w:val="20"/>
      </w:rPr>
      <w:instrText xml:space="preserve"> NUMPAGES  </w:instrText>
    </w:r>
    <w:r w:rsidRPr="00031176">
      <w:rPr>
        <w:rFonts w:ascii="Arial" w:hAnsi="Arial" w:cs="Arial"/>
        <w:b/>
        <w:bCs/>
        <w:sz w:val="20"/>
        <w:szCs w:val="20"/>
      </w:rPr>
      <w:fldChar w:fldCharType="separate"/>
    </w:r>
    <w:r w:rsidR="00C77952" w:rsidRPr="00031176">
      <w:rPr>
        <w:rFonts w:ascii="Arial" w:hAnsi="Arial" w:cs="Arial"/>
        <w:b/>
        <w:bCs/>
        <w:noProof/>
        <w:sz w:val="20"/>
        <w:szCs w:val="20"/>
      </w:rPr>
      <w:t>12</w:t>
    </w:r>
    <w:r w:rsidRPr="00031176">
      <w:rPr>
        <w:rFonts w:ascii="Arial" w:hAnsi="Arial" w:cs="Arial"/>
        <w:b/>
        <w:bCs/>
        <w:sz w:val="20"/>
        <w:szCs w:val="20"/>
      </w:rPr>
      <w:fldChar w:fldCharType="end"/>
    </w:r>
  </w:p>
  <w:p w14:paraId="461FC66D" w14:textId="77777777" w:rsidR="007D53D4" w:rsidRPr="00031176" w:rsidRDefault="006C10F2" w:rsidP="006C10F2">
    <w:pPr>
      <w:pStyle w:val="Footer"/>
      <w:spacing w:after="240" w:line="360" w:lineRule="auto"/>
      <w:jc w:val="center"/>
      <w:rPr>
        <w:rFonts w:ascii="Arial" w:hAnsi="Arial" w:cs="Arial"/>
        <w:sz w:val="18"/>
        <w:szCs w:val="18"/>
      </w:rPr>
    </w:pPr>
    <w:r w:rsidRPr="00031176">
      <w:rPr>
        <w:rFonts w:ascii="Arial" w:hAnsi="Arial" w:cs="Arial"/>
        <w:sz w:val="18"/>
        <w:szCs w:val="18"/>
      </w:rPr>
      <w:t>John Readings is a fictitious company created for education and training purposes</w:t>
    </w:r>
    <w:r w:rsidRPr="00031176">
      <w:rPr>
        <w:rFonts w:ascii="Arial" w:hAnsi="Arial"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2D97" w14:textId="77777777" w:rsidR="007D53D4" w:rsidRDefault="00105AD6">
    <w:pPr>
      <w:spacing w:after="43" w:line="259" w:lineRule="auto"/>
      <w:ind w:left="0" w:right="8"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50A50921" wp14:editId="665C207C">
              <wp:simplePos x="0" y="0"/>
              <wp:positionH relativeFrom="page">
                <wp:posOffset>1125017</wp:posOffset>
              </wp:positionH>
              <wp:positionV relativeFrom="page">
                <wp:posOffset>9326880</wp:posOffset>
              </wp:positionV>
              <wp:extent cx="5523865" cy="6096"/>
              <wp:effectExtent l="0" t="0" r="0" b="0"/>
              <wp:wrapSquare wrapText="bothSides"/>
              <wp:docPr id="12455" name="Group 12455"/>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3391" name="Shape 13391"/>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55" style="width:434.95pt;height:0.47998pt;position:absolute;mso-position-horizontal-relative:page;mso-position-horizontal:absolute;margin-left:88.584pt;mso-position-vertical-relative:page;margin-top:734.4pt;" coordsize="55238,60">
              <v:shape id="Shape 13392"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sz w:val="16"/>
      </w:rPr>
      <w:t>PRS IS A FICTITIOUS COMPANY CREATED FOR EDUCATION &amp; TRAINING PURPOSES</w:t>
    </w:r>
  </w:p>
  <w:p w14:paraId="5FEDD112" w14:textId="77777777" w:rsidR="007D53D4" w:rsidRDefault="00105AD6">
    <w:pPr>
      <w:tabs>
        <w:tab w:val="right" w:pos="8645"/>
      </w:tabs>
      <w:spacing w:after="0" w:line="259" w:lineRule="auto"/>
      <w:ind w:left="0" w:right="0" w:firstLine="0"/>
      <w:jc w:val="left"/>
    </w:pPr>
    <w:r>
      <w:rPr>
        <w:rFonts w:ascii="Calibri" w:eastAsia="Calibri" w:hAnsi="Calibri" w:cs="Calibri"/>
        <w:sz w:val="18"/>
      </w:rPr>
      <w:t>©Developed by The College for Adult Learning 2011                        Diploma of HRM</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FF0F3F" w:rsidRPr="00FF0F3F">
        <w:rPr>
          <w:noProof/>
          <w:sz w:val="16"/>
        </w:rPr>
        <w:t>15</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FBA7" w14:textId="77777777" w:rsidR="007D53D4" w:rsidRDefault="00105AD6">
    <w:pPr>
      <w:spacing w:after="15" w:line="259" w:lineRule="auto"/>
      <w:ind w:left="0" w:right="1229" w:firstLine="0"/>
      <w:jc w:val="right"/>
    </w:pPr>
    <w:r>
      <w:rPr>
        <w:sz w:val="16"/>
      </w:rPr>
      <w:t xml:space="preserve"> </w:t>
    </w:r>
  </w:p>
  <w:p w14:paraId="7E8101D4" w14:textId="77777777" w:rsidR="007D53D4" w:rsidRDefault="00105AD6">
    <w:pPr>
      <w:spacing w:after="0" w:line="259" w:lineRule="auto"/>
      <w:ind w:left="0" w:right="217" w:firstLine="0"/>
      <w:jc w:val="right"/>
    </w:pPr>
    <w:r>
      <w:rPr>
        <w:sz w:val="16"/>
      </w:rPr>
      <w:t xml:space="preserve">  page  of 10</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8C8A" w14:textId="77777777" w:rsidR="007D53D4" w:rsidRDefault="00105AD6">
    <w:pPr>
      <w:spacing w:after="43" w:line="259" w:lineRule="auto"/>
      <w:ind w:left="372"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F5FB68B" wp14:editId="75EAEDE6">
              <wp:simplePos x="0" y="0"/>
              <wp:positionH relativeFrom="page">
                <wp:posOffset>1123493</wp:posOffset>
              </wp:positionH>
              <wp:positionV relativeFrom="page">
                <wp:posOffset>9328404</wp:posOffset>
              </wp:positionV>
              <wp:extent cx="5528437" cy="6096"/>
              <wp:effectExtent l="0" t="0" r="0" b="0"/>
              <wp:wrapSquare wrapText="bothSides"/>
              <wp:docPr id="12322" name="Group 12322"/>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13383" name="Shape 13383"/>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22" style="width:435.31pt;height:0.47998pt;position:absolute;mso-position-horizontal-relative:page;mso-position-horizontal:absolute;margin-left:88.464pt;mso-position-vertical-relative:page;margin-top:734.52pt;" coordsize="55284,60">
              <v:shape id="Shape 13384" style="position:absolute;width:55284;height:91;left:0;top:0;" coordsize="5528437,9144" path="m0,0l5528437,0l5528437,9144l0,9144l0,0">
                <v:stroke weight="0pt" endcap="flat" joinstyle="miter" miterlimit="10" on="false" color="#000000" opacity="0"/>
                <v:fill on="true" color="#000000"/>
              </v:shape>
              <w10:wrap type="square"/>
            </v:group>
          </w:pict>
        </mc:Fallback>
      </mc:AlternateContent>
    </w:r>
    <w:r>
      <w:rPr>
        <w:sz w:val="16"/>
      </w:rPr>
      <w:t xml:space="preserve">PRS IS A FICTITIOUS COMPANY CREATED FOR EDUCATION &amp; TRAINING PURPOSES </w:t>
    </w:r>
  </w:p>
  <w:p w14:paraId="711251C3" w14:textId="77777777" w:rsidR="007D53D4" w:rsidRDefault="00105AD6">
    <w:pPr>
      <w:spacing w:after="0" w:line="259" w:lineRule="auto"/>
      <w:ind w:left="0" w:right="112" w:firstLine="0"/>
      <w:jc w:val="right"/>
    </w:pPr>
    <w:r>
      <w:rPr>
        <w:rFonts w:ascii="Calibri" w:eastAsia="Calibri" w:hAnsi="Calibri" w:cs="Calibri"/>
        <w:sz w:val="18"/>
      </w:rPr>
      <w:t>©Developed by The College for Adult Learning 2011                        Diploma of HRM</w:t>
    </w:r>
    <w:r>
      <w:rPr>
        <w:rFonts w:ascii="Times New Roman" w:eastAsia="Times New Roman" w:hAnsi="Times New Roman" w:cs="Times New Roman"/>
        <w:sz w:val="20"/>
      </w:rPr>
      <w:t xml:space="preserve">                               </w:t>
    </w:r>
    <w:r>
      <w:rPr>
        <w:sz w:val="16"/>
      </w:rPr>
      <w:t xml:space="preserve">  page </w:t>
    </w:r>
    <w:r>
      <w:fldChar w:fldCharType="begin"/>
    </w:r>
    <w:r>
      <w:instrText xml:space="preserve"> PAGE   \* MERGEFORMAT </w:instrText>
    </w:r>
    <w:r>
      <w:fldChar w:fldCharType="separate"/>
    </w:r>
    <w:r>
      <w:rPr>
        <w:sz w:val="16"/>
      </w:rPr>
      <w:t>3</w:t>
    </w:r>
    <w:r>
      <w:rPr>
        <w:sz w:val="16"/>
      </w:rPr>
      <w:fldChar w:fldCharType="end"/>
    </w:r>
    <w:r>
      <w:rPr>
        <w:sz w:val="16"/>
      </w:rPr>
      <w:t xml:space="preserve"> of </w:t>
    </w:r>
    <w:fldSimple w:instr=" NUMPAGES   \* MERGEFORMAT ">
      <w:r w:rsidR="00FF0F3F" w:rsidRPr="00FF0F3F">
        <w:rPr>
          <w:noProof/>
          <w:sz w:val="16"/>
        </w:rPr>
        <w:t>15</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7610" w14:textId="42CB368E" w:rsidR="009460D4" w:rsidRPr="00031176" w:rsidRDefault="00031176" w:rsidP="009460D4">
    <w:pPr>
      <w:pStyle w:val="Footer"/>
      <w:spacing w:after="240" w:line="360" w:lineRule="auto"/>
      <w:rPr>
        <w:rFonts w:ascii="Arial" w:hAnsi="Arial" w:cs="Arial"/>
        <w:sz w:val="20"/>
        <w:szCs w:val="20"/>
      </w:rPr>
    </w:pPr>
    <w:r>
      <w:rPr>
        <w:rFonts w:ascii="Arial" w:hAnsi="Arial" w:cs="Arial"/>
        <w:sz w:val="20"/>
        <w:szCs w:val="20"/>
      </w:rPr>
      <w:t>©</w:t>
    </w:r>
    <w:r w:rsidR="009460D4" w:rsidRPr="00031176">
      <w:rPr>
        <w:rFonts w:ascii="Arial" w:hAnsi="Arial" w:cs="Arial"/>
        <w:sz w:val="20"/>
        <w:szCs w:val="20"/>
      </w:rPr>
      <w:t>2017 College for Adult Learning TOID 22228</w:t>
    </w:r>
    <w:r w:rsidR="009460D4" w:rsidRPr="00031176">
      <w:rPr>
        <w:rFonts w:ascii="Arial" w:hAnsi="Arial" w:cs="Arial"/>
        <w:sz w:val="20"/>
        <w:szCs w:val="20"/>
      </w:rPr>
      <w:tab/>
      <w:t xml:space="preserve">                                                          </w:t>
    </w:r>
    <w:r w:rsidR="009E5A45" w:rsidRPr="00031176">
      <w:rPr>
        <w:rFonts w:ascii="Arial" w:hAnsi="Arial" w:cs="Arial"/>
        <w:sz w:val="20"/>
        <w:szCs w:val="20"/>
      </w:rPr>
      <w:t xml:space="preserve">     </w:t>
    </w:r>
    <w:r w:rsidR="009460D4" w:rsidRPr="00031176">
      <w:rPr>
        <w:rFonts w:ascii="Arial" w:hAnsi="Arial" w:cs="Arial"/>
        <w:sz w:val="20"/>
        <w:szCs w:val="20"/>
      </w:rPr>
      <w:t xml:space="preserve">     Page </w:t>
    </w:r>
    <w:r w:rsidR="009460D4" w:rsidRPr="00031176">
      <w:rPr>
        <w:rFonts w:ascii="Arial" w:hAnsi="Arial" w:cs="Arial"/>
        <w:b/>
        <w:bCs/>
        <w:sz w:val="20"/>
        <w:szCs w:val="20"/>
      </w:rPr>
      <w:fldChar w:fldCharType="begin"/>
    </w:r>
    <w:r w:rsidR="009460D4" w:rsidRPr="00031176">
      <w:rPr>
        <w:rFonts w:ascii="Arial" w:hAnsi="Arial" w:cs="Arial"/>
        <w:b/>
        <w:bCs/>
        <w:sz w:val="20"/>
        <w:szCs w:val="20"/>
      </w:rPr>
      <w:instrText xml:space="preserve"> PAGE </w:instrText>
    </w:r>
    <w:r w:rsidR="009460D4" w:rsidRPr="00031176">
      <w:rPr>
        <w:rFonts w:ascii="Arial" w:hAnsi="Arial" w:cs="Arial"/>
        <w:b/>
        <w:bCs/>
        <w:sz w:val="20"/>
        <w:szCs w:val="20"/>
      </w:rPr>
      <w:fldChar w:fldCharType="separate"/>
    </w:r>
    <w:r w:rsidR="00C77952" w:rsidRPr="00031176">
      <w:rPr>
        <w:rFonts w:ascii="Arial" w:hAnsi="Arial" w:cs="Arial"/>
        <w:b/>
        <w:bCs/>
        <w:noProof/>
        <w:sz w:val="20"/>
        <w:szCs w:val="20"/>
      </w:rPr>
      <w:t>4</w:t>
    </w:r>
    <w:r w:rsidR="009460D4" w:rsidRPr="00031176">
      <w:rPr>
        <w:rFonts w:ascii="Arial" w:hAnsi="Arial" w:cs="Arial"/>
        <w:b/>
        <w:bCs/>
        <w:sz w:val="20"/>
        <w:szCs w:val="20"/>
      </w:rPr>
      <w:fldChar w:fldCharType="end"/>
    </w:r>
    <w:r w:rsidR="009460D4" w:rsidRPr="00031176">
      <w:rPr>
        <w:rFonts w:ascii="Arial" w:hAnsi="Arial" w:cs="Arial"/>
        <w:sz w:val="20"/>
        <w:szCs w:val="20"/>
      </w:rPr>
      <w:t xml:space="preserve"> of </w:t>
    </w:r>
    <w:r w:rsidR="009460D4" w:rsidRPr="00031176">
      <w:rPr>
        <w:rFonts w:ascii="Arial" w:hAnsi="Arial" w:cs="Arial"/>
        <w:b/>
        <w:bCs/>
        <w:sz w:val="20"/>
        <w:szCs w:val="20"/>
      </w:rPr>
      <w:fldChar w:fldCharType="begin"/>
    </w:r>
    <w:r w:rsidR="009460D4" w:rsidRPr="00031176">
      <w:rPr>
        <w:rFonts w:ascii="Arial" w:hAnsi="Arial" w:cs="Arial"/>
        <w:b/>
        <w:bCs/>
        <w:sz w:val="20"/>
        <w:szCs w:val="20"/>
      </w:rPr>
      <w:instrText xml:space="preserve"> NUMPAGES  </w:instrText>
    </w:r>
    <w:r w:rsidR="009460D4" w:rsidRPr="00031176">
      <w:rPr>
        <w:rFonts w:ascii="Arial" w:hAnsi="Arial" w:cs="Arial"/>
        <w:b/>
        <w:bCs/>
        <w:sz w:val="20"/>
        <w:szCs w:val="20"/>
      </w:rPr>
      <w:fldChar w:fldCharType="separate"/>
    </w:r>
    <w:r w:rsidR="00C77952" w:rsidRPr="00031176">
      <w:rPr>
        <w:rFonts w:ascii="Arial" w:hAnsi="Arial" w:cs="Arial"/>
        <w:b/>
        <w:bCs/>
        <w:noProof/>
        <w:sz w:val="20"/>
        <w:szCs w:val="20"/>
      </w:rPr>
      <w:t>12</w:t>
    </w:r>
    <w:r w:rsidR="009460D4" w:rsidRPr="00031176">
      <w:rPr>
        <w:rFonts w:ascii="Arial" w:hAnsi="Arial" w:cs="Arial"/>
        <w:b/>
        <w:bCs/>
        <w:sz w:val="20"/>
        <w:szCs w:val="20"/>
      </w:rPr>
      <w:fldChar w:fldCharType="end"/>
    </w:r>
  </w:p>
  <w:p w14:paraId="4DCB175B" w14:textId="77777777" w:rsidR="007D53D4" w:rsidRPr="009460D4" w:rsidRDefault="009460D4" w:rsidP="009460D4">
    <w:pPr>
      <w:pStyle w:val="Footer"/>
      <w:spacing w:after="240" w:line="360" w:lineRule="auto"/>
      <w:jc w:val="center"/>
      <w:rPr>
        <w:rFonts w:ascii="Avenir LT Std 35 Light" w:hAnsi="Avenir LT Std 35 Light"/>
        <w:sz w:val="18"/>
        <w:szCs w:val="18"/>
      </w:rPr>
    </w:pPr>
    <w:r w:rsidRPr="00031176">
      <w:rPr>
        <w:rFonts w:ascii="Arial" w:hAnsi="Arial" w:cs="Arial"/>
        <w:sz w:val="18"/>
        <w:szCs w:val="18"/>
      </w:rPr>
      <w:t>John Readings is a fictitious company created for education and training purposes</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210B" w14:textId="77777777" w:rsidR="007D53D4" w:rsidRDefault="00105AD6">
    <w:pPr>
      <w:spacing w:after="43" w:line="259" w:lineRule="auto"/>
      <w:ind w:left="372"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BDA83DC" wp14:editId="19017401">
              <wp:simplePos x="0" y="0"/>
              <wp:positionH relativeFrom="page">
                <wp:posOffset>1123493</wp:posOffset>
              </wp:positionH>
              <wp:positionV relativeFrom="page">
                <wp:posOffset>9328404</wp:posOffset>
              </wp:positionV>
              <wp:extent cx="5528437" cy="6096"/>
              <wp:effectExtent l="0" t="0" r="0" b="0"/>
              <wp:wrapSquare wrapText="bothSides"/>
              <wp:docPr id="12256" name="Group 12256"/>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13379" name="Shape 13379"/>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56" style="width:435.31pt;height:0.47998pt;position:absolute;mso-position-horizontal-relative:page;mso-position-horizontal:absolute;margin-left:88.464pt;mso-position-vertical-relative:page;margin-top:734.52pt;" coordsize="55284,60">
              <v:shape id="Shape 13380" style="position:absolute;width:55284;height:91;left:0;top:0;" coordsize="5528437,9144" path="m0,0l5528437,0l5528437,9144l0,9144l0,0">
                <v:stroke weight="0pt" endcap="flat" joinstyle="miter" miterlimit="10" on="false" color="#000000" opacity="0"/>
                <v:fill on="true" color="#000000"/>
              </v:shape>
              <w10:wrap type="square"/>
            </v:group>
          </w:pict>
        </mc:Fallback>
      </mc:AlternateContent>
    </w:r>
    <w:r>
      <w:rPr>
        <w:sz w:val="16"/>
      </w:rPr>
      <w:t xml:space="preserve">PRS IS A FICTITIOUS COMPANY CREATED FOR EDUCATION &amp; TRAINING PURPOSES </w:t>
    </w:r>
  </w:p>
  <w:p w14:paraId="5C9390C4" w14:textId="77777777" w:rsidR="007D53D4" w:rsidRDefault="00105AD6">
    <w:pPr>
      <w:spacing w:after="0" w:line="259" w:lineRule="auto"/>
      <w:ind w:left="0" w:right="112" w:firstLine="0"/>
      <w:jc w:val="right"/>
    </w:pPr>
    <w:r>
      <w:rPr>
        <w:rFonts w:ascii="Calibri" w:eastAsia="Calibri" w:hAnsi="Calibri" w:cs="Calibri"/>
        <w:sz w:val="18"/>
      </w:rPr>
      <w:t>©Developed by The College for Adult Learning 2011                        Diploma of HRM</w:t>
    </w:r>
    <w:r>
      <w:rPr>
        <w:rFonts w:ascii="Times New Roman" w:eastAsia="Times New Roman" w:hAnsi="Times New Roman" w:cs="Times New Roman"/>
        <w:sz w:val="20"/>
      </w:rPr>
      <w:t xml:space="preserve">                               </w:t>
    </w:r>
    <w:r>
      <w:rPr>
        <w:sz w:val="16"/>
      </w:rPr>
      <w:t xml:space="preserve">  page </w:t>
    </w:r>
    <w:r>
      <w:fldChar w:fldCharType="begin"/>
    </w:r>
    <w:r>
      <w:instrText xml:space="preserve"> PAGE   \* MERGEFORMAT </w:instrText>
    </w:r>
    <w:r>
      <w:fldChar w:fldCharType="separate"/>
    </w:r>
    <w:r>
      <w:rPr>
        <w:sz w:val="16"/>
      </w:rPr>
      <w:t>3</w:t>
    </w:r>
    <w:r>
      <w:rPr>
        <w:sz w:val="16"/>
      </w:rPr>
      <w:fldChar w:fldCharType="end"/>
    </w:r>
    <w:r>
      <w:rPr>
        <w:sz w:val="16"/>
      </w:rPr>
      <w:t xml:space="preserve"> of </w:t>
    </w:r>
    <w:fldSimple w:instr=" NUMPAGES   \* MERGEFORMAT ">
      <w:r w:rsidR="00FF0F3F" w:rsidRPr="00FF0F3F">
        <w:rPr>
          <w:noProof/>
          <w:sz w:val="16"/>
        </w:rPr>
        <w:t>15</w:t>
      </w:r>
    </w:fldSimple>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2282" w14:textId="77777777" w:rsidR="007D53D4" w:rsidRDefault="00105AD6">
    <w:pPr>
      <w:spacing w:after="43"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E1144DD" wp14:editId="278BD4BD">
              <wp:simplePos x="0" y="0"/>
              <wp:positionH relativeFrom="page">
                <wp:posOffset>1123493</wp:posOffset>
              </wp:positionH>
              <wp:positionV relativeFrom="page">
                <wp:posOffset>9328404</wp:posOffset>
              </wp:positionV>
              <wp:extent cx="5528437" cy="6096"/>
              <wp:effectExtent l="0" t="0" r="0" b="0"/>
              <wp:wrapSquare wrapText="bothSides"/>
              <wp:docPr id="12422" name="Group 12422"/>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13389" name="Shape 13389"/>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22" style="width:435.31pt;height:0.47998pt;position:absolute;mso-position-horizontal-relative:page;mso-position-horizontal:absolute;margin-left:88.464pt;mso-position-vertical-relative:page;margin-top:734.52pt;" coordsize="55284,60">
              <v:shape id="Shape 13390" style="position:absolute;width:55284;height:91;left:0;top:0;" coordsize="5528437,9144" path="m0,0l5528437,0l5528437,9144l0,9144l0,0">
                <v:stroke weight="0pt" endcap="flat" joinstyle="miter" miterlimit="10" on="false" color="#000000" opacity="0"/>
                <v:fill on="true" color="#000000"/>
              </v:shape>
              <w10:wrap type="square"/>
            </v:group>
          </w:pict>
        </mc:Fallback>
      </mc:AlternateContent>
    </w:r>
    <w:r>
      <w:rPr>
        <w:sz w:val="16"/>
      </w:rPr>
      <w:t xml:space="preserve">PRS IS A FICTITIOUS COMPANY CREATED FOR EDUCATION &amp; TRAINING PURPOSES </w:t>
    </w:r>
  </w:p>
  <w:p w14:paraId="390D9D3C" w14:textId="77777777" w:rsidR="007D53D4" w:rsidRDefault="00105AD6">
    <w:pPr>
      <w:spacing w:after="0" w:line="259" w:lineRule="auto"/>
      <w:ind w:left="0" w:right="58" w:firstLine="0"/>
      <w:jc w:val="right"/>
    </w:pPr>
    <w:r>
      <w:rPr>
        <w:rFonts w:ascii="Calibri" w:eastAsia="Calibri" w:hAnsi="Calibri" w:cs="Calibri"/>
        <w:sz w:val="18"/>
      </w:rPr>
      <w:t>©Developed by The College for Adult Learning 2011                        Diploma of HRM</w:t>
    </w:r>
    <w:r>
      <w:rPr>
        <w:rFonts w:ascii="Times New Roman" w:eastAsia="Times New Roman" w:hAnsi="Times New Roman" w:cs="Times New Roman"/>
        <w:sz w:val="20"/>
      </w:rPr>
      <w:t xml:space="preserve">                               </w:t>
    </w:r>
    <w:r>
      <w:rPr>
        <w:sz w:val="16"/>
      </w:rPr>
      <w:t xml:space="preserve">  page </w:t>
    </w:r>
    <w:r>
      <w:fldChar w:fldCharType="begin"/>
    </w:r>
    <w:r>
      <w:instrText xml:space="preserve"> PAGE   \* MERGEFORMAT </w:instrText>
    </w:r>
    <w:r>
      <w:fldChar w:fldCharType="separate"/>
    </w:r>
    <w:r>
      <w:rPr>
        <w:sz w:val="16"/>
      </w:rPr>
      <w:t>3</w:t>
    </w:r>
    <w:r>
      <w:rPr>
        <w:sz w:val="16"/>
      </w:rPr>
      <w:fldChar w:fldCharType="end"/>
    </w:r>
    <w:r>
      <w:rPr>
        <w:sz w:val="16"/>
      </w:rPr>
      <w:t xml:space="preserve"> of </w:t>
    </w:r>
    <w:fldSimple w:instr=" NUMPAGES   \* MERGEFORMAT ">
      <w:r w:rsidR="00FF0F3F" w:rsidRPr="00FF0F3F">
        <w:rPr>
          <w:noProof/>
          <w:sz w:val="16"/>
        </w:rPr>
        <w:t>15</w:t>
      </w:r>
    </w:fldSimple>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C3F" w14:textId="77777777" w:rsidR="006A0E48" w:rsidRDefault="006A0E48" w:rsidP="006A0E48">
    <w:pPr>
      <w:pStyle w:val="Footer"/>
      <w:spacing w:after="240" w:line="360" w:lineRule="auto"/>
      <w:rPr>
        <w:rFonts w:ascii="Avenir LT Std 35 Light" w:hAnsi="Avenir LT Std 35 Light"/>
        <w:sz w:val="20"/>
        <w:szCs w:val="20"/>
      </w:rPr>
    </w:pPr>
  </w:p>
  <w:p w14:paraId="2A475EAD" w14:textId="741B233C" w:rsidR="006A0E48" w:rsidRPr="00031176" w:rsidRDefault="006A0E48" w:rsidP="006A0E48">
    <w:pPr>
      <w:pStyle w:val="Footer"/>
      <w:spacing w:after="240" w:line="360" w:lineRule="auto"/>
      <w:rPr>
        <w:rFonts w:ascii="Arial" w:hAnsi="Arial" w:cs="Arial"/>
        <w:sz w:val="20"/>
        <w:szCs w:val="20"/>
      </w:rPr>
    </w:pPr>
    <w:r w:rsidRPr="00031176">
      <w:rPr>
        <w:rFonts w:ascii="Arial" w:hAnsi="Arial" w:cs="Arial"/>
        <w:sz w:val="20"/>
        <w:szCs w:val="20"/>
      </w:rPr>
      <w:t>©2017 College for Adult Learning TOID 22228</w:t>
    </w:r>
    <w:r w:rsidRPr="00031176">
      <w:rPr>
        <w:rFonts w:ascii="Arial" w:hAnsi="Arial" w:cs="Arial"/>
        <w:sz w:val="20"/>
        <w:szCs w:val="20"/>
      </w:rPr>
      <w:tab/>
      <w:t xml:space="preserve">                                                           Page </w:t>
    </w:r>
    <w:r w:rsidRPr="00031176">
      <w:rPr>
        <w:rFonts w:ascii="Arial" w:hAnsi="Arial" w:cs="Arial"/>
        <w:b/>
        <w:bCs/>
        <w:sz w:val="20"/>
        <w:szCs w:val="20"/>
      </w:rPr>
      <w:fldChar w:fldCharType="begin"/>
    </w:r>
    <w:r w:rsidRPr="00031176">
      <w:rPr>
        <w:rFonts w:ascii="Arial" w:hAnsi="Arial" w:cs="Arial"/>
        <w:b/>
        <w:bCs/>
        <w:sz w:val="20"/>
        <w:szCs w:val="20"/>
      </w:rPr>
      <w:instrText xml:space="preserve"> PAGE </w:instrText>
    </w:r>
    <w:r w:rsidRPr="00031176">
      <w:rPr>
        <w:rFonts w:ascii="Arial" w:hAnsi="Arial" w:cs="Arial"/>
        <w:b/>
        <w:bCs/>
        <w:sz w:val="20"/>
        <w:szCs w:val="20"/>
      </w:rPr>
      <w:fldChar w:fldCharType="separate"/>
    </w:r>
    <w:r w:rsidR="00C77952" w:rsidRPr="00031176">
      <w:rPr>
        <w:rFonts w:ascii="Arial" w:hAnsi="Arial" w:cs="Arial"/>
        <w:b/>
        <w:bCs/>
        <w:noProof/>
        <w:sz w:val="20"/>
        <w:szCs w:val="20"/>
      </w:rPr>
      <w:t>6</w:t>
    </w:r>
    <w:r w:rsidRPr="00031176">
      <w:rPr>
        <w:rFonts w:ascii="Arial" w:hAnsi="Arial" w:cs="Arial"/>
        <w:b/>
        <w:bCs/>
        <w:sz w:val="20"/>
        <w:szCs w:val="20"/>
      </w:rPr>
      <w:fldChar w:fldCharType="end"/>
    </w:r>
    <w:r w:rsidRPr="00031176">
      <w:rPr>
        <w:rFonts w:ascii="Arial" w:hAnsi="Arial" w:cs="Arial"/>
        <w:sz w:val="20"/>
        <w:szCs w:val="20"/>
      </w:rPr>
      <w:t xml:space="preserve"> of </w:t>
    </w:r>
    <w:r w:rsidRPr="00031176">
      <w:rPr>
        <w:rFonts w:ascii="Arial" w:hAnsi="Arial" w:cs="Arial"/>
        <w:b/>
        <w:bCs/>
        <w:sz w:val="20"/>
        <w:szCs w:val="20"/>
      </w:rPr>
      <w:fldChar w:fldCharType="begin"/>
    </w:r>
    <w:r w:rsidRPr="00031176">
      <w:rPr>
        <w:rFonts w:ascii="Arial" w:hAnsi="Arial" w:cs="Arial"/>
        <w:b/>
        <w:bCs/>
        <w:sz w:val="20"/>
        <w:szCs w:val="20"/>
      </w:rPr>
      <w:instrText xml:space="preserve"> NUMPAGES  </w:instrText>
    </w:r>
    <w:r w:rsidRPr="00031176">
      <w:rPr>
        <w:rFonts w:ascii="Arial" w:hAnsi="Arial" w:cs="Arial"/>
        <w:b/>
        <w:bCs/>
        <w:sz w:val="20"/>
        <w:szCs w:val="20"/>
      </w:rPr>
      <w:fldChar w:fldCharType="separate"/>
    </w:r>
    <w:r w:rsidR="00C77952" w:rsidRPr="00031176">
      <w:rPr>
        <w:rFonts w:ascii="Arial" w:hAnsi="Arial" w:cs="Arial"/>
        <w:b/>
        <w:bCs/>
        <w:noProof/>
        <w:sz w:val="20"/>
        <w:szCs w:val="20"/>
      </w:rPr>
      <w:t>12</w:t>
    </w:r>
    <w:r w:rsidRPr="00031176">
      <w:rPr>
        <w:rFonts w:ascii="Arial" w:hAnsi="Arial" w:cs="Arial"/>
        <w:b/>
        <w:bCs/>
        <w:sz w:val="20"/>
        <w:szCs w:val="20"/>
      </w:rPr>
      <w:fldChar w:fldCharType="end"/>
    </w:r>
  </w:p>
  <w:p w14:paraId="0F07D8C2" w14:textId="77777777" w:rsidR="007D53D4" w:rsidRPr="00031176" w:rsidRDefault="006A0E48" w:rsidP="006A0E48">
    <w:pPr>
      <w:pStyle w:val="Footer"/>
      <w:spacing w:after="240" w:line="360" w:lineRule="auto"/>
      <w:jc w:val="center"/>
      <w:rPr>
        <w:rFonts w:ascii="Arial" w:hAnsi="Arial" w:cs="Arial"/>
        <w:sz w:val="18"/>
        <w:szCs w:val="18"/>
      </w:rPr>
    </w:pPr>
    <w:r w:rsidRPr="00031176">
      <w:rPr>
        <w:rFonts w:ascii="Arial" w:hAnsi="Arial" w:cs="Arial"/>
        <w:sz w:val="18"/>
        <w:szCs w:val="18"/>
      </w:rPr>
      <w:t>John Readings is a fictitious company created for education and training purposes</w:t>
    </w:r>
    <w:r w:rsidRPr="00031176">
      <w:rPr>
        <w:rFonts w:ascii="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9262" w14:textId="77777777" w:rsidR="007D53D4" w:rsidRDefault="00105AD6">
    <w:pPr>
      <w:spacing w:after="43"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298D005" wp14:editId="3B70FF06">
              <wp:simplePos x="0" y="0"/>
              <wp:positionH relativeFrom="page">
                <wp:posOffset>1123493</wp:posOffset>
              </wp:positionH>
              <wp:positionV relativeFrom="page">
                <wp:posOffset>9328404</wp:posOffset>
              </wp:positionV>
              <wp:extent cx="5528437" cy="6096"/>
              <wp:effectExtent l="0" t="0" r="0" b="0"/>
              <wp:wrapSquare wrapText="bothSides"/>
              <wp:docPr id="12356" name="Group 12356"/>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13385" name="Shape 13385"/>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6" style="width:435.31pt;height:0.47998pt;position:absolute;mso-position-horizontal-relative:page;mso-position-horizontal:absolute;margin-left:88.464pt;mso-position-vertical-relative:page;margin-top:734.52pt;" coordsize="55284,60">
              <v:shape id="Shape 13386" style="position:absolute;width:55284;height:91;left:0;top:0;" coordsize="5528437,9144" path="m0,0l5528437,0l5528437,9144l0,9144l0,0">
                <v:stroke weight="0pt" endcap="flat" joinstyle="miter" miterlimit="10" on="false" color="#000000" opacity="0"/>
                <v:fill on="true" color="#000000"/>
              </v:shape>
              <w10:wrap type="square"/>
            </v:group>
          </w:pict>
        </mc:Fallback>
      </mc:AlternateContent>
    </w:r>
    <w:r>
      <w:rPr>
        <w:sz w:val="16"/>
      </w:rPr>
      <w:t xml:space="preserve">PRS IS A FICTITIOUS COMPANY CREATED FOR EDUCATION &amp; TRAINING PURPOSES </w:t>
    </w:r>
  </w:p>
  <w:p w14:paraId="6EE78E91" w14:textId="77777777" w:rsidR="007D53D4" w:rsidRDefault="00105AD6">
    <w:pPr>
      <w:spacing w:after="0" w:line="259" w:lineRule="auto"/>
      <w:ind w:left="0" w:right="58" w:firstLine="0"/>
      <w:jc w:val="right"/>
    </w:pPr>
    <w:r>
      <w:rPr>
        <w:rFonts w:ascii="Calibri" w:eastAsia="Calibri" w:hAnsi="Calibri" w:cs="Calibri"/>
        <w:sz w:val="18"/>
      </w:rPr>
      <w:t>©Developed by The College for Adult Learning 2011                        Diploma of HRM</w:t>
    </w:r>
    <w:r>
      <w:rPr>
        <w:rFonts w:ascii="Times New Roman" w:eastAsia="Times New Roman" w:hAnsi="Times New Roman" w:cs="Times New Roman"/>
        <w:sz w:val="20"/>
      </w:rPr>
      <w:t xml:space="preserve">                               </w:t>
    </w:r>
    <w:r>
      <w:rPr>
        <w:sz w:val="16"/>
      </w:rPr>
      <w:t xml:space="preserve">  page </w:t>
    </w:r>
    <w:r>
      <w:fldChar w:fldCharType="begin"/>
    </w:r>
    <w:r>
      <w:instrText xml:space="preserve"> PAGE   \* MERGEFORMAT </w:instrText>
    </w:r>
    <w:r>
      <w:fldChar w:fldCharType="separate"/>
    </w:r>
    <w:r>
      <w:rPr>
        <w:sz w:val="16"/>
      </w:rPr>
      <w:t>3</w:t>
    </w:r>
    <w:r>
      <w:rPr>
        <w:sz w:val="16"/>
      </w:rPr>
      <w:fldChar w:fldCharType="end"/>
    </w:r>
    <w:r>
      <w:rPr>
        <w:sz w:val="16"/>
      </w:rPr>
      <w:t xml:space="preserve"> of </w:t>
    </w:r>
    <w:fldSimple w:instr=" NUMPAGES   \* MERGEFORMAT ">
      <w:r w:rsidR="00FF0F3F" w:rsidRPr="00FF0F3F">
        <w:rPr>
          <w:noProof/>
          <w:sz w:val="16"/>
        </w:rPr>
        <w:t>15</w:t>
      </w:r>
    </w:fldSimple>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4B9D" w14:textId="77777777" w:rsidR="007D53D4" w:rsidRDefault="00105AD6">
    <w:pPr>
      <w:spacing w:after="43" w:line="259" w:lineRule="auto"/>
      <w:ind w:left="0" w:right="8"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5820A88" wp14:editId="48DAF034">
              <wp:simplePos x="0" y="0"/>
              <wp:positionH relativeFrom="page">
                <wp:posOffset>1125017</wp:posOffset>
              </wp:positionH>
              <wp:positionV relativeFrom="page">
                <wp:posOffset>9326880</wp:posOffset>
              </wp:positionV>
              <wp:extent cx="5523865" cy="6096"/>
              <wp:effectExtent l="0" t="0" r="0" b="0"/>
              <wp:wrapSquare wrapText="bothSides"/>
              <wp:docPr id="12517" name="Group 12517"/>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13395" name="Shape 1339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17" style="width:434.95pt;height:0.47998pt;position:absolute;mso-position-horizontal-relative:page;mso-position-horizontal:absolute;margin-left:88.584pt;mso-position-vertical-relative:page;margin-top:734.4pt;" coordsize="55238,60">
              <v:shape id="Shape 13396" style="position:absolute;width:55238;height:91;left:0;top:0;" coordsize="5523865,9144" path="m0,0l5523865,0l5523865,9144l0,9144l0,0">
                <v:stroke weight="0pt" endcap="flat" joinstyle="miter" miterlimit="10" on="false" color="#000000" opacity="0"/>
                <v:fill on="true" color="#000000"/>
              </v:shape>
              <w10:wrap type="square"/>
            </v:group>
          </w:pict>
        </mc:Fallback>
      </mc:AlternateContent>
    </w:r>
    <w:r>
      <w:rPr>
        <w:sz w:val="16"/>
      </w:rPr>
      <w:t>PRS IS A FICTITIOUS COMPANY CREATED FOR EDUCATION &amp; TRAINING PURPOSES</w:t>
    </w:r>
  </w:p>
  <w:p w14:paraId="745A7F94" w14:textId="77777777" w:rsidR="007D53D4" w:rsidRDefault="00105AD6">
    <w:pPr>
      <w:tabs>
        <w:tab w:val="right" w:pos="8645"/>
      </w:tabs>
      <w:spacing w:after="0" w:line="259" w:lineRule="auto"/>
      <w:ind w:left="0" w:right="0" w:firstLine="0"/>
      <w:jc w:val="left"/>
    </w:pPr>
    <w:r>
      <w:rPr>
        <w:rFonts w:ascii="Calibri" w:eastAsia="Calibri" w:hAnsi="Calibri" w:cs="Calibri"/>
        <w:sz w:val="18"/>
      </w:rPr>
      <w:t>©Developed by The College for Adult Learning 2011                        Diploma of HRM</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FF0F3F" w:rsidRPr="00FF0F3F">
        <w:rPr>
          <w:noProof/>
          <w:sz w:val="16"/>
        </w:rPr>
        <w:t>15</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C72D" w14:textId="77777777" w:rsidR="007F7844" w:rsidRDefault="007F7844">
      <w:pPr>
        <w:spacing w:after="0" w:line="240" w:lineRule="auto"/>
      </w:pPr>
      <w:r>
        <w:separator/>
      </w:r>
    </w:p>
  </w:footnote>
  <w:footnote w:type="continuationSeparator" w:id="0">
    <w:p w14:paraId="66FE8AA9" w14:textId="77777777" w:rsidR="007F7844" w:rsidRDefault="007F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B575" w14:textId="77777777" w:rsidR="007D53D4" w:rsidRDefault="00105AD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37C76FA" wp14:editId="38ED4F1B">
              <wp:simplePos x="0" y="0"/>
              <wp:positionH relativeFrom="page">
                <wp:posOffset>1123493</wp:posOffset>
              </wp:positionH>
              <wp:positionV relativeFrom="page">
                <wp:posOffset>9349740</wp:posOffset>
              </wp:positionV>
              <wp:extent cx="5528437" cy="6096"/>
              <wp:effectExtent l="0" t="0" r="0" b="0"/>
              <wp:wrapNone/>
              <wp:docPr id="12229" name="Group 12229"/>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13377" name="Shape 13377"/>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9" style="width:435.31pt;height:0.47998pt;position:absolute;z-index:-2147483648;mso-position-horizontal-relative:page;mso-position-horizontal:absolute;margin-left:88.464pt;mso-position-vertical-relative:page;margin-top:736.2pt;" coordsize="55284,60">
              <v:shape id="Shape 13378" style="position:absolute;width:55284;height:91;left:0;top:0;" coordsize="5528437,9144" path="m0,0l5528437,0l5528437,9144l0,9144l0,0">
                <v:stroke weight="0pt" endcap="flat" joinstyle="miter" miterlimit="10" on="false" color="#000000" opacity="0"/>
                <v:fill on="true" color="#000000"/>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DAC8" w14:textId="77777777" w:rsidR="007D53D4" w:rsidRDefault="00105AD6">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78F44D4A" wp14:editId="4F4604FF">
              <wp:simplePos x="0" y="0"/>
              <wp:positionH relativeFrom="page">
                <wp:posOffset>0</wp:posOffset>
              </wp:positionH>
              <wp:positionV relativeFrom="page">
                <wp:posOffset>0</wp:posOffset>
              </wp:positionV>
              <wp:extent cx="1" cy="1"/>
              <wp:effectExtent l="0" t="0" r="0" b="0"/>
              <wp:wrapNone/>
              <wp:docPr id="12509" name="Group 125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509"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DFDB" w14:textId="77777777" w:rsidR="007D53D4" w:rsidRPr="00E23022" w:rsidRDefault="00E23022" w:rsidP="00E23022">
    <w:pPr>
      <w:pStyle w:val="Header"/>
      <w:tabs>
        <w:tab w:val="clear" w:pos="4513"/>
        <w:tab w:val="clear" w:pos="9026"/>
        <w:tab w:val="left" w:pos="6195"/>
      </w:tabs>
      <w:rPr>
        <w:rFonts w:ascii="Calibri" w:hAnsi="Calibri"/>
        <w:b/>
        <w:sz w:val="20"/>
        <w:szCs w:val="20"/>
      </w:rPr>
    </w:pPr>
    <w:r w:rsidRPr="00E8652C">
      <w:rPr>
        <w:rFonts w:ascii="Avenir LT Std 35 Light" w:hAnsi="Avenir LT Std 35 Light"/>
        <w:b/>
        <w:noProof/>
        <w:color w:val="000000"/>
        <w:sz w:val="20"/>
        <w:szCs w:val="20"/>
        <w:lang w:val="en-US" w:eastAsia="en-AU"/>
      </w:rPr>
      <w:drawing>
        <wp:anchor distT="0" distB="0" distL="114300" distR="114300" simplePos="0" relativeHeight="251686912" behindDoc="0" locked="0" layoutInCell="1" allowOverlap="1" wp14:anchorId="4C3A80E1" wp14:editId="7B6F1432">
          <wp:simplePos x="0" y="0"/>
          <wp:positionH relativeFrom="margin">
            <wp:posOffset>4644390</wp:posOffset>
          </wp:positionH>
          <wp:positionV relativeFrom="margin">
            <wp:posOffset>-647700</wp:posOffset>
          </wp:positionV>
          <wp:extent cx="1487170" cy="467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67995"/>
                  </a:xfrm>
                  <a:prstGeom prst="rect">
                    <a:avLst/>
                  </a:prstGeom>
                  <a:noFill/>
                </pic:spPr>
              </pic:pic>
            </a:graphicData>
          </a:graphic>
        </wp:anchor>
      </w:drawing>
    </w:r>
    <w:r>
      <w:rPr>
        <w:rFonts w:ascii="Avenir LT Std 35 Light" w:hAnsi="Avenir LT Std 35 Light"/>
        <w:b/>
        <w:color w:val="000000"/>
        <w:sz w:val="20"/>
        <w:szCs w:val="20"/>
        <w:lang w:val="en-US" w:eastAsia="en-AU"/>
      </w:rPr>
      <w:t>Recruitment Proposal</w:t>
    </w:r>
    <w:r w:rsidRPr="00E8652C">
      <w:rPr>
        <w:rFonts w:ascii="Calibri" w:hAnsi="Calibri"/>
        <w:b/>
        <w:sz w:val="20"/>
        <w:szCs w:val="20"/>
      </w:rPr>
      <w:tab/>
    </w:r>
    <w:r w:rsidR="00105AD6">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6F66C7E9" wp14:editId="55101853">
              <wp:simplePos x="0" y="0"/>
              <wp:positionH relativeFrom="page">
                <wp:posOffset>0</wp:posOffset>
              </wp:positionH>
              <wp:positionV relativeFrom="page">
                <wp:posOffset>0</wp:posOffset>
              </wp:positionV>
              <wp:extent cx="1" cy="1"/>
              <wp:effectExtent l="0" t="0" r="0" b="0"/>
              <wp:wrapNone/>
              <wp:docPr id="12478" name="Group 124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7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F9EC" w14:textId="77777777" w:rsidR="007D53D4" w:rsidRDefault="00105AD6">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123DCAD8" wp14:editId="679B6CAD">
              <wp:simplePos x="0" y="0"/>
              <wp:positionH relativeFrom="page">
                <wp:posOffset>0</wp:posOffset>
              </wp:positionH>
              <wp:positionV relativeFrom="page">
                <wp:posOffset>0</wp:posOffset>
              </wp:positionV>
              <wp:extent cx="1" cy="1"/>
              <wp:effectExtent l="0" t="0" r="0" b="0"/>
              <wp:wrapNone/>
              <wp:docPr id="12447" name="Group 124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4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F6E3" w14:textId="5BBCD676" w:rsidR="00E8652C" w:rsidRPr="00E8652C" w:rsidRDefault="00E8652C" w:rsidP="00E8652C">
    <w:pPr>
      <w:pStyle w:val="Header"/>
      <w:tabs>
        <w:tab w:val="clear" w:pos="4513"/>
        <w:tab w:val="clear" w:pos="9026"/>
        <w:tab w:val="left" w:pos="6195"/>
      </w:tabs>
      <w:rPr>
        <w:rFonts w:ascii="Calibri" w:hAnsi="Calibri"/>
        <w:b/>
        <w:sz w:val="20"/>
        <w:szCs w:val="20"/>
      </w:rPr>
    </w:pPr>
    <w:r w:rsidRPr="00E8652C">
      <w:rPr>
        <w:rFonts w:ascii="Calibri" w:hAnsi="Calibri"/>
        <w:b/>
        <w:sz w:val="20"/>
        <w:szCs w:val="20"/>
      </w:rPr>
      <w:tab/>
    </w:r>
  </w:p>
  <w:p w14:paraId="61463A81" w14:textId="77777777" w:rsidR="007D53D4" w:rsidRDefault="007D53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CB77" w14:textId="77777777" w:rsidR="007D53D4" w:rsidRDefault="00105AD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4A1D4B4" wp14:editId="3F69C373">
              <wp:simplePos x="0" y="0"/>
              <wp:positionH relativeFrom="page">
                <wp:posOffset>1123493</wp:posOffset>
              </wp:positionH>
              <wp:positionV relativeFrom="page">
                <wp:posOffset>9349740</wp:posOffset>
              </wp:positionV>
              <wp:extent cx="5528437" cy="6096"/>
              <wp:effectExtent l="0" t="0" r="0" b="0"/>
              <wp:wrapNone/>
              <wp:docPr id="12195" name="Group 12195"/>
              <wp:cNvGraphicFramePr/>
              <a:graphic xmlns:a="http://schemas.openxmlformats.org/drawingml/2006/main">
                <a:graphicData uri="http://schemas.microsoft.com/office/word/2010/wordprocessingGroup">
                  <wpg:wgp>
                    <wpg:cNvGrpSpPr/>
                    <wpg:grpSpPr>
                      <a:xfrm>
                        <a:off x="0" y="0"/>
                        <a:ext cx="5528437" cy="6096"/>
                        <a:chOff x="0" y="0"/>
                        <a:chExt cx="5528437" cy="6096"/>
                      </a:xfrm>
                    </wpg:grpSpPr>
                    <wps:wsp>
                      <wps:cNvPr id="13373" name="Shape 13373"/>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95" style="width:435.31pt;height:0.47998pt;position:absolute;z-index:-2147483648;mso-position-horizontal-relative:page;mso-position-horizontal:absolute;margin-left:88.464pt;mso-position-vertical-relative:page;margin-top:736.2pt;" coordsize="55284,60">
              <v:shape id="Shape 13374" style="position:absolute;width:55284;height:91;left:0;top:0;" coordsize="5528437,9144" path="m0,0l5528437,0l5528437,9144l0,9144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36EF" w14:textId="77777777" w:rsidR="007D53D4" w:rsidRDefault="00105AD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77BE63F" wp14:editId="473CE610">
              <wp:simplePos x="0" y="0"/>
              <wp:positionH relativeFrom="page">
                <wp:posOffset>0</wp:posOffset>
              </wp:positionH>
              <wp:positionV relativeFrom="page">
                <wp:posOffset>0</wp:posOffset>
              </wp:positionV>
              <wp:extent cx="1" cy="1"/>
              <wp:effectExtent l="0" t="0" r="0" b="0"/>
              <wp:wrapNone/>
              <wp:docPr id="12313" name="Group 123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313"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F216" w14:textId="767C5B4F" w:rsidR="00EA501C" w:rsidRPr="00E8652C" w:rsidRDefault="00EA501C" w:rsidP="00EA501C">
    <w:pPr>
      <w:pStyle w:val="Header"/>
      <w:tabs>
        <w:tab w:val="clear" w:pos="4513"/>
        <w:tab w:val="clear" w:pos="9026"/>
        <w:tab w:val="left" w:pos="6195"/>
      </w:tabs>
      <w:rPr>
        <w:rFonts w:ascii="Calibri" w:hAnsi="Calibri"/>
        <w:b/>
        <w:sz w:val="20"/>
        <w:szCs w:val="20"/>
      </w:rPr>
    </w:pPr>
    <w:r w:rsidRPr="00E8652C">
      <w:rPr>
        <w:rFonts w:ascii="Calibri" w:hAnsi="Calibri"/>
        <w:b/>
        <w:sz w:val="20"/>
        <w:szCs w:val="20"/>
      </w:rPr>
      <w:tab/>
    </w:r>
  </w:p>
  <w:p w14:paraId="735BFDC5" w14:textId="77777777" w:rsidR="007D53D4" w:rsidRDefault="00105AD6">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80C8B53" wp14:editId="4449D43B">
              <wp:simplePos x="0" y="0"/>
              <wp:positionH relativeFrom="page">
                <wp:posOffset>0</wp:posOffset>
              </wp:positionH>
              <wp:positionV relativeFrom="page">
                <wp:posOffset>0</wp:posOffset>
              </wp:positionV>
              <wp:extent cx="1" cy="1"/>
              <wp:effectExtent l="0" t="0" r="0" b="0"/>
              <wp:wrapNone/>
              <wp:docPr id="12280" name="Group 122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280"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612F" w14:textId="77777777" w:rsidR="007D53D4" w:rsidRDefault="00105AD6">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0B596FA" wp14:editId="616DC990">
              <wp:simplePos x="0" y="0"/>
              <wp:positionH relativeFrom="page">
                <wp:posOffset>0</wp:posOffset>
              </wp:positionH>
              <wp:positionV relativeFrom="page">
                <wp:posOffset>0</wp:posOffset>
              </wp:positionV>
              <wp:extent cx="1" cy="1"/>
              <wp:effectExtent l="0" t="0" r="0" b="0"/>
              <wp:wrapNone/>
              <wp:docPr id="12247" name="Group 122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247"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95D0" w14:textId="77777777" w:rsidR="007D53D4" w:rsidRDefault="00105AD6">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67CBFF1C" wp14:editId="1806D095">
              <wp:simplePos x="0" y="0"/>
              <wp:positionH relativeFrom="page">
                <wp:posOffset>0</wp:posOffset>
              </wp:positionH>
              <wp:positionV relativeFrom="page">
                <wp:posOffset>0</wp:posOffset>
              </wp:positionV>
              <wp:extent cx="1" cy="1"/>
              <wp:effectExtent l="0" t="0" r="0" b="0"/>
              <wp:wrapNone/>
              <wp:docPr id="12413" name="Group 1241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413"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1B91" w14:textId="0058AFBB" w:rsidR="00E23022" w:rsidRPr="00E8652C" w:rsidRDefault="00E23022" w:rsidP="00E23022">
    <w:pPr>
      <w:pStyle w:val="Header"/>
      <w:tabs>
        <w:tab w:val="clear" w:pos="4513"/>
        <w:tab w:val="clear" w:pos="9026"/>
        <w:tab w:val="left" w:pos="6195"/>
      </w:tabs>
      <w:rPr>
        <w:rFonts w:ascii="Calibri" w:hAnsi="Calibri"/>
        <w:b/>
        <w:sz w:val="20"/>
        <w:szCs w:val="20"/>
      </w:rPr>
    </w:pPr>
    <w:r w:rsidRPr="00E8652C">
      <w:rPr>
        <w:rFonts w:ascii="Calibri" w:hAnsi="Calibri"/>
        <w:b/>
        <w:sz w:val="20"/>
        <w:szCs w:val="20"/>
      </w:rPr>
      <w:tab/>
    </w:r>
  </w:p>
  <w:p w14:paraId="4B49343C" w14:textId="77777777" w:rsidR="007D53D4" w:rsidRDefault="00105AD6" w:rsidP="00E23022">
    <w:pPr>
      <w:ind w:left="0"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300E5980" wp14:editId="318C4A75">
              <wp:simplePos x="0" y="0"/>
              <wp:positionH relativeFrom="page">
                <wp:posOffset>0</wp:posOffset>
              </wp:positionH>
              <wp:positionV relativeFrom="page">
                <wp:posOffset>0</wp:posOffset>
              </wp:positionV>
              <wp:extent cx="1" cy="1"/>
              <wp:effectExtent l="0" t="0" r="0" b="0"/>
              <wp:wrapNone/>
              <wp:docPr id="12380" name="Group 123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380"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4C24" w14:textId="77777777" w:rsidR="007D53D4" w:rsidRDefault="00105AD6">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3A6D1347" wp14:editId="0589629D">
              <wp:simplePos x="0" y="0"/>
              <wp:positionH relativeFrom="page">
                <wp:posOffset>0</wp:posOffset>
              </wp:positionH>
              <wp:positionV relativeFrom="page">
                <wp:posOffset>0</wp:posOffset>
              </wp:positionV>
              <wp:extent cx="1" cy="1"/>
              <wp:effectExtent l="0" t="0" r="0" b="0"/>
              <wp:wrapNone/>
              <wp:docPr id="12347" name="Group 12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34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4B3C"/>
    <w:multiLevelType w:val="hybridMultilevel"/>
    <w:tmpl w:val="E2C401C4"/>
    <w:lvl w:ilvl="0" w:tplc="2632CA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29D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147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9A47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890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EE68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685F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C2D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9621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7C768B"/>
    <w:multiLevelType w:val="hybridMultilevel"/>
    <w:tmpl w:val="0F3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712E0"/>
    <w:multiLevelType w:val="hybridMultilevel"/>
    <w:tmpl w:val="88D4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iWZMTeAiTZFwQN1ubTqBTb5qAO2XwY5pfue9qF/N9ntGivdslRBl8mW4VmpU4RiGG10NyC+Q/WqYiUxGpOBgrg==" w:salt="qw3VfiHZsGoC8tKEdiPtl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D4"/>
    <w:rsid w:val="00031176"/>
    <w:rsid w:val="000A0A30"/>
    <w:rsid w:val="000A4B53"/>
    <w:rsid w:val="000E4E67"/>
    <w:rsid w:val="00105106"/>
    <w:rsid w:val="00105AD6"/>
    <w:rsid w:val="001126E6"/>
    <w:rsid w:val="0012743D"/>
    <w:rsid w:val="00127737"/>
    <w:rsid w:val="001367F5"/>
    <w:rsid w:val="00142962"/>
    <w:rsid w:val="001C2C21"/>
    <w:rsid w:val="001F3E55"/>
    <w:rsid w:val="0025629B"/>
    <w:rsid w:val="002C3C47"/>
    <w:rsid w:val="00372C39"/>
    <w:rsid w:val="003759E8"/>
    <w:rsid w:val="003A15ED"/>
    <w:rsid w:val="00411DC6"/>
    <w:rsid w:val="0047509E"/>
    <w:rsid w:val="004915FB"/>
    <w:rsid w:val="00496B51"/>
    <w:rsid w:val="00500721"/>
    <w:rsid w:val="0050779B"/>
    <w:rsid w:val="00527C2E"/>
    <w:rsid w:val="0053530E"/>
    <w:rsid w:val="0057002C"/>
    <w:rsid w:val="005E310B"/>
    <w:rsid w:val="005E7062"/>
    <w:rsid w:val="00634A6D"/>
    <w:rsid w:val="006608C2"/>
    <w:rsid w:val="00684693"/>
    <w:rsid w:val="006A0E48"/>
    <w:rsid w:val="006C10F2"/>
    <w:rsid w:val="007D53D4"/>
    <w:rsid w:val="007F7844"/>
    <w:rsid w:val="008026DB"/>
    <w:rsid w:val="00847E05"/>
    <w:rsid w:val="008843D1"/>
    <w:rsid w:val="008A2DA0"/>
    <w:rsid w:val="00912A69"/>
    <w:rsid w:val="00915A23"/>
    <w:rsid w:val="00926ED7"/>
    <w:rsid w:val="009460D4"/>
    <w:rsid w:val="0099400E"/>
    <w:rsid w:val="009E1706"/>
    <w:rsid w:val="009E5A45"/>
    <w:rsid w:val="009E63A8"/>
    <w:rsid w:val="00A053CE"/>
    <w:rsid w:val="00A31CB7"/>
    <w:rsid w:val="00A57199"/>
    <w:rsid w:val="00AA3C95"/>
    <w:rsid w:val="00AD70F0"/>
    <w:rsid w:val="00AD76F2"/>
    <w:rsid w:val="00AF7B0A"/>
    <w:rsid w:val="00B123CF"/>
    <w:rsid w:val="00B7185C"/>
    <w:rsid w:val="00B873CA"/>
    <w:rsid w:val="00BA5F8D"/>
    <w:rsid w:val="00BD6C6E"/>
    <w:rsid w:val="00BF31A4"/>
    <w:rsid w:val="00C77952"/>
    <w:rsid w:val="00C96D9B"/>
    <w:rsid w:val="00CA114D"/>
    <w:rsid w:val="00D3702E"/>
    <w:rsid w:val="00D70648"/>
    <w:rsid w:val="00E23022"/>
    <w:rsid w:val="00E504CD"/>
    <w:rsid w:val="00E7003C"/>
    <w:rsid w:val="00E8652C"/>
    <w:rsid w:val="00EA501C"/>
    <w:rsid w:val="00F93877"/>
    <w:rsid w:val="00FB4805"/>
    <w:rsid w:val="00FB6B18"/>
    <w:rsid w:val="00FC1097"/>
    <w:rsid w:val="00FF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2BA79"/>
  <w15:docId w15:val="{637C1FF8-CC65-410D-B7EC-9019F2F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7" w:right="5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222"/>
      <w:jc w:val="center"/>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hd w:val="clear" w:color="auto" w:fill="E0E0E0"/>
      <w:spacing w:after="0"/>
      <w:ind w:left="437" w:hanging="10"/>
      <w:outlineLvl w:val="1"/>
    </w:pPr>
    <w:rPr>
      <w:rFonts w:ascii="Arial" w:eastAsia="Arial" w:hAnsi="Arial" w:cs="Arial"/>
      <w:color w:val="000000"/>
      <w:sz w:val="56"/>
    </w:rPr>
  </w:style>
  <w:style w:type="paragraph" w:styleId="Heading3">
    <w:name w:val="heading 3"/>
    <w:next w:val="Normal"/>
    <w:link w:val="Heading3Char"/>
    <w:uiPriority w:val="9"/>
    <w:unhideWhenUsed/>
    <w:qFormat/>
    <w:pPr>
      <w:keepNext/>
      <w:keepLines/>
      <w:spacing w:after="0"/>
      <w:ind w:left="437"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56"/>
    </w:rPr>
  </w:style>
  <w:style w:type="character" w:customStyle="1" w:styleId="Heading1Char">
    <w:name w:val="Heading 1 Char"/>
    <w:link w:val="Heading1"/>
    <w:rPr>
      <w:rFonts w:ascii="Arial" w:eastAsia="Arial" w:hAnsi="Arial" w:cs="Arial"/>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652C"/>
    <w:pPr>
      <w:tabs>
        <w:tab w:val="center" w:pos="4513"/>
        <w:tab w:val="right" w:pos="9026"/>
      </w:tabs>
      <w:spacing w:after="0" w:line="240" w:lineRule="auto"/>
      <w:ind w:left="0" w:right="0" w:firstLine="0"/>
      <w:jc w:val="left"/>
    </w:pPr>
    <w:rPr>
      <w:rFonts w:ascii="Times New Roman" w:eastAsia="Times New Roman" w:hAnsi="Times New Roman" w:cs="Times New Roman"/>
      <w:color w:val="auto"/>
      <w:szCs w:val="24"/>
      <w:lang w:val="en-AU"/>
    </w:rPr>
  </w:style>
  <w:style w:type="character" w:customStyle="1" w:styleId="HeaderChar">
    <w:name w:val="Header Char"/>
    <w:basedOn w:val="DefaultParagraphFont"/>
    <w:link w:val="Header"/>
    <w:uiPriority w:val="99"/>
    <w:rsid w:val="00E8652C"/>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D76F2"/>
    <w:pPr>
      <w:tabs>
        <w:tab w:val="center" w:pos="4513"/>
        <w:tab w:val="right" w:pos="9026"/>
      </w:tabs>
      <w:spacing w:after="0" w:line="240" w:lineRule="auto"/>
      <w:ind w:left="0" w:right="0" w:firstLine="0"/>
      <w:jc w:val="left"/>
    </w:pPr>
    <w:rPr>
      <w:rFonts w:ascii="Times New Roman" w:eastAsia="Times New Roman" w:hAnsi="Times New Roman" w:cs="Times New Roman"/>
      <w:color w:val="auto"/>
      <w:szCs w:val="24"/>
      <w:lang w:val="en-AU"/>
    </w:rPr>
  </w:style>
  <w:style w:type="character" w:customStyle="1" w:styleId="FooterChar">
    <w:name w:val="Footer Char"/>
    <w:basedOn w:val="DefaultParagraphFont"/>
    <w:link w:val="Footer"/>
    <w:uiPriority w:val="99"/>
    <w:rsid w:val="00AD76F2"/>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14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yperlink" Target="http://www.mycareer.com.au/"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seek.com.au/"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www.seek.com.au/"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yperlink" Target="http://www.mycareer.com.au/"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2196</Words>
  <Characters>12520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Sarah Sabell</cp:lastModifiedBy>
  <cp:revision>71</cp:revision>
  <cp:lastPrinted>2017-02-01T03:43:00Z</cp:lastPrinted>
  <dcterms:created xsi:type="dcterms:W3CDTF">2017-02-01T03:11:00Z</dcterms:created>
  <dcterms:modified xsi:type="dcterms:W3CDTF">2019-07-09T09:48:00Z</dcterms:modified>
</cp:coreProperties>
</file>