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C165" w14:textId="77777777" w:rsidR="00141B16" w:rsidRPr="0007702F" w:rsidRDefault="00D872C2" w:rsidP="007C1028">
      <w:pPr>
        <w:spacing w:before="240" w:after="240" w:line="360" w:lineRule="auto"/>
        <w:ind w:left="0" w:right="66" w:firstLine="0"/>
        <w:rPr>
          <w:rFonts w:ascii="Arial" w:hAnsi="Arial" w:cs="Arial"/>
        </w:rPr>
      </w:pPr>
      <w:r w:rsidRPr="0007702F">
        <w:rPr>
          <w:rFonts w:ascii="Arial" w:hAnsi="Arial" w:cs="Arial"/>
          <w:b/>
        </w:rPr>
        <w:t>JOHN READINGS PTY LTD</w:t>
      </w:r>
    </w:p>
    <w:p w14:paraId="65A1EFB8" w14:textId="77777777" w:rsidR="00141B16" w:rsidRPr="0007702F" w:rsidRDefault="00D872C2" w:rsidP="007C1028">
      <w:pPr>
        <w:spacing w:before="240" w:after="240" w:line="360" w:lineRule="auto"/>
        <w:ind w:left="14" w:firstLine="0"/>
        <w:rPr>
          <w:rFonts w:ascii="Arial" w:hAnsi="Arial" w:cs="Arial"/>
        </w:rPr>
      </w:pPr>
      <w:r w:rsidRPr="0007702F">
        <w:rPr>
          <w:rFonts w:ascii="Arial" w:hAnsi="Arial" w:cs="Arial"/>
          <w:b/>
        </w:rPr>
        <w:t>Policy and Procedures</w:t>
      </w:r>
    </w:p>
    <w:tbl>
      <w:tblPr>
        <w:tblStyle w:val="TableGrid"/>
        <w:tblW w:w="7942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56"/>
        <w:gridCol w:w="5186"/>
      </w:tblGrid>
      <w:tr w:rsidR="00141B16" w:rsidRPr="0007702F" w14:paraId="145B6ED5" w14:textId="77777777" w:rsidTr="009F4EBF">
        <w:trPr>
          <w:trHeight w:val="598"/>
        </w:trPr>
        <w:tc>
          <w:tcPr>
            <w:tcW w:w="2756" w:type="dxa"/>
          </w:tcPr>
          <w:p w14:paraId="1076503F" w14:textId="77777777" w:rsidR="00141B16" w:rsidRPr="0007702F" w:rsidRDefault="009D4BB0" w:rsidP="007C1028">
            <w:pPr>
              <w:spacing w:before="240" w:after="240" w:line="360" w:lineRule="auto"/>
              <w:ind w:left="0" w:firstLine="0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  <w:b/>
              </w:rPr>
              <w:t xml:space="preserve"> </w:t>
            </w:r>
            <w:r w:rsidR="00D872C2" w:rsidRPr="0007702F">
              <w:rPr>
                <w:rFonts w:ascii="Arial" w:hAnsi="Arial" w:cs="Arial"/>
                <w:b/>
              </w:rPr>
              <w:t>POLICY TITLE:</w:t>
            </w:r>
          </w:p>
        </w:tc>
        <w:tc>
          <w:tcPr>
            <w:tcW w:w="5186" w:type="dxa"/>
          </w:tcPr>
          <w:p w14:paraId="310B2A1D" w14:textId="57009217" w:rsidR="00141B16" w:rsidRPr="0007702F" w:rsidRDefault="009D4BB0" w:rsidP="0007702F">
            <w:pPr>
              <w:spacing w:before="240" w:after="240" w:line="360" w:lineRule="auto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</w:rPr>
              <w:t xml:space="preserve"> </w:t>
            </w:r>
            <w:r w:rsidR="003664DB" w:rsidRPr="0007702F">
              <w:rPr>
                <w:rFonts w:ascii="Arial" w:hAnsi="Arial" w:cs="Arial"/>
              </w:rPr>
              <w:t>PERFROMANCE REVIEW</w:t>
            </w:r>
          </w:p>
        </w:tc>
      </w:tr>
      <w:tr w:rsidR="00141B16" w:rsidRPr="0007702F" w14:paraId="25F25279" w14:textId="77777777" w:rsidTr="009F4EBF">
        <w:trPr>
          <w:trHeight w:val="406"/>
        </w:trPr>
        <w:tc>
          <w:tcPr>
            <w:tcW w:w="2756" w:type="dxa"/>
          </w:tcPr>
          <w:p w14:paraId="12B7A21F" w14:textId="77777777" w:rsidR="00141B16" w:rsidRPr="0007702F" w:rsidRDefault="009D4BB0" w:rsidP="007C1028">
            <w:pPr>
              <w:spacing w:before="240" w:after="240" w:line="360" w:lineRule="auto"/>
              <w:ind w:left="0" w:firstLine="0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  <w:b/>
              </w:rPr>
              <w:t xml:space="preserve"> </w:t>
            </w:r>
            <w:r w:rsidR="00D872C2" w:rsidRPr="0007702F">
              <w:rPr>
                <w:rFonts w:ascii="Arial" w:hAnsi="Arial" w:cs="Arial"/>
                <w:b/>
              </w:rPr>
              <w:t>ADMINISTERED BY:</w:t>
            </w:r>
          </w:p>
        </w:tc>
        <w:tc>
          <w:tcPr>
            <w:tcW w:w="5186" w:type="dxa"/>
          </w:tcPr>
          <w:p w14:paraId="29D33057" w14:textId="77777777" w:rsidR="00141B16" w:rsidRPr="0007702F" w:rsidRDefault="00D872C2" w:rsidP="007C1028">
            <w:pPr>
              <w:spacing w:before="240" w:after="240" w:line="360" w:lineRule="auto"/>
              <w:ind w:left="75" w:firstLine="0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</w:rPr>
              <w:t>DIRECTOR, HUMAN RESOURCES MANAGEMENT</w:t>
            </w:r>
          </w:p>
        </w:tc>
      </w:tr>
      <w:tr w:rsidR="00141B16" w:rsidRPr="0007702F" w14:paraId="592FDA31" w14:textId="77777777" w:rsidTr="009F4EBF">
        <w:trPr>
          <w:trHeight w:val="310"/>
        </w:trPr>
        <w:tc>
          <w:tcPr>
            <w:tcW w:w="2756" w:type="dxa"/>
          </w:tcPr>
          <w:p w14:paraId="5C52AFC4" w14:textId="77777777" w:rsidR="00141B16" w:rsidRPr="0007702F" w:rsidRDefault="009D4BB0" w:rsidP="007C1028">
            <w:pPr>
              <w:spacing w:before="240" w:after="240" w:line="360" w:lineRule="auto"/>
              <w:ind w:left="0" w:firstLine="0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  <w:b/>
              </w:rPr>
              <w:t xml:space="preserve"> </w:t>
            </w:r>
            <w:r w:rsidR="00D872C2" w:rsidRPr="0007702F">
              <w:rPr>
                <w:rFonts w:ascii="Arial" w:hAnsi="Arial" w:cs="Arial"/>
                <w:b/>
              </w:rPr>
              <w:t>APPLICABILITY:</w:t>
            </w:r>
          </w:p>
        </w:tc>
        <w:tc>
          <w:tcPr>
            <w:tcW w:w="5186" w:type="dxa"/>
          </w:tcPr>
          <w:p w14:paraId="6B2DDACD" w14:textId="77777777" w:rsidR="00141B16" w:rsidRPr="0007702F" w:rsidRDefault="009D4BB0" w:rsidP="009D4BB0">
            <w:pPr>
              <w:spacing w:before="240" w:after="240" w:line="360" w:lineRule="auto"/>
              <w:rPr>
                <w:rFonts w:ascii="Arial" w:hAnsi="Arial" w:cs="Arial"/>
              </w:rPr>
            </w:pPr>
            <w:r w:rsidRPr="0007702F">
              <w:rPr>
                <w:rFonts w:ascii="Arial" w:hAnsi="Arial" w:cs="Arial"/>
              </w:rPr>
              <w:t xml:space="preserve"> </w:t>
            </w:r>
            <w:r w:rsidR="00D872C2" w:rsidRPr="0007702F">
              <w:rPr>
                <w:rFonts w:ascii="Arial" w:hAnsi="Arial" w:cs="Arial"/>
              </w:rPr>
              <w:t xml:space="preserve">ALL </w:t>
            </w:r>
            <w:r w:rsidR="003664DB" w:rsidRPr="0007702F">
              <w:rPr>
                <w:rFonts w:ascii="Arial" w:hAnsi="Arial" w:cs="Arial"/>
              </w:rPr>
              <w:t xml:space="preserve">NEW </w:t>
            </w:r>
            <w:r w:rsidR="00D872C2" w:rsidRPr="0007702F">
              <w:rPr>
                <w:rFonts w:ascii="Arial" w:hAnsi="Arial" w:cs="Arial"/>
              </w:rPr>
              <w:t>EMPLOYEES</w:t>
            </w:r>
          </w:p>
        </w:tc>
      </w:tr>
    </w:tbl>
    <w:p w14:paraId="1BD25D0C" w14:textId="77777777" w:rsidR="003664DB" w:rsidRPr="0007702F" w:rsidRDefault="003664DB" w:rsidP="007C1028">
      <w:pPr>
        <w:pStyle w:val="Heading1"/>
        <w:spacing w:before="240" w:after="240" w:line="360" w:lineRule="auto"/>
        <w:ind w:left="9"/>
        <w:rPr>
          <w:rFonts w:ascii="Arial" w:hAnsi="Arial" w:cs="Arial"/>
        </w:rPr>
      </w:pPr>
      <w:r w:rsidRPr="0007702F">
        <w:rPr>
          <w:rFonts w:ascii="Arial" w:hAnsi="Arial" w:cs="Arial"/>
        </w:rPr>
        <w:t xml:space="preserve">Policy Statement </w:t>
      </w:r>
    </w:p>
    <w:p w14:paraId="704867A1" w14:textId="77777777" w:rsidR="003664DB" w:rsidRPr="0007702F" w:rsidRDefault="003664DB" w:rsidP="007C1028">
      <w:pPr>
        <w:spacing w:before="240" w:after="240" w:line="360" w:lineRule="auto"/>
        <w:ind w:left="0" w:right="67"/>
        <w:rPr>
          <w:rFonts w:ascii="Arial" w:hAnsi="Arial" w:cs="Arial"/>
        </w:rPr>
      </w:pPr>
      <w:r w:rsidRPr="0007702F">
        <w:rPr>
          <w:rFonts w:ascii="Arial" w:hAnsi="Arial" w:cs="Arial"/>
        </w:rPr>
        <w:t xml:space="preserve">The work performance of all employees is to be reviewed regularly. This review should comprise regular informal feedback from the employee’s immediate supervisor and a formal performance review conducted annually. </w:t>
      </w:r>
    </w:p>
    <w:p w14:paraId="24BC7643" w14:textId="77777777" w:rsidR="003664DB" w:rsidRPr="0007702F" w:rsidRDefault="003664DB" w:rsidP="007C1028">
      <w:pPr>
        <w:pStyle w:val="Heading1"/>
        <w:spacing w:before="240" w:after="240" w:line="360" w:lineRule="auto"/>
        <w:ind w:left="9"/>
        <w:rPr>
          <w:rFonts w:ascii="Arial" w:hAnsi="Arial" w:cs="Arial"/>
        </w:rPr>
      </w:pPr>
      <w:r w:rsidRPr="0007702F">
        <w:rPr>
          <w:rFonts w:ascii="Arial" w:hAnsi="Arial" w:cs="Arial"/>
        </w:rPr>
        <w:t xml:space="preserve">Policy Objective </w:t>
      </w:r>
    </w:p>
    <w:p w14:paraId="6D11BC08" w14:textId="77777777" w:rsidR="003664DB" w:rsidRPr="0007702F" w:rsidRDefault="003664DB" w:rsidP="007C1028">
      <w:pPr>
        <w:spacing w:before="240" w:after="240" w:line="360" w:lineRule="auto"/>
        <w:ind w:left="0" w:right="67"/>
        <w:rPr>
          <w:rFonts w:ascii="Arial" w:hAnsi="Arial" w:cs="Arial"/>
        </w:rPr>
      </w:pPr>
      <w:r w:rsidRPr="0007702F">
        <w:rPr>
          <w:rFonts w:ascii="Arial" w:hAnsi="Arial" w:cs="Arial"/>
        </w:rPr>
        <w:t xml:space="preserve">Conducting regular reviews of work performance will achieve the following results: </w:t>
      </w:r>
    </w:p>
    <w:p w14:paraId="5C677AFC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Employees will clearly understand what is expected of them and how their performance is viewed by their immediate supervisor</w:t>
      </w:r>
      <w:r w:rsidR="0031564D" w:rsidRPr="0007702F">
        <w:rPr>
          <w:rFonts w:ascii="Arial" w:hAnsi="Arial" w:cs="Arial"/>
        </w:rPr>
        <w:t>,</w:t>
      </w:r>
      <w:r w:rsidRPr="0007702F">
        <w:rPr>
          <w:rFonts w:ascii="Arial" w:hAnsi="Arial" w:cs="Arial"/>
        </w:rPr>
        <w:t xml:space="preserve"> </w:t>
      </w:r>
    </w:p>
    <w:p w14:paraId="08E60DF6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Employees will be encouraged to reach their full work potential within realistic time frames</w:t>
      </w:r>
      <w:r w:rsidR="0031564D" w:rsidRPr="0007702F">
        <w:rPr>
          <w:rFonts w:ascii="Arial" w:hAnsi="Arial" w:cs="Arial"/>
        </w:rPr>
        <w:t>,</w:t>
      </w:r>
      <w:r w:rsidRPr="0007702F">
        <w:rPr>
          <w:rFonts w:ascii="Arial" w:hAnsi="Arial" w:cs="Arial"/>
        </w:rPr>
        <w:t xml:space="preserve"> </w:t>
      </w:r>
    </w:p>
    <w:p w14:paraId="7CB245DE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Managers and supervisors will develop, implement and maintain equitable and realistic performance standards in their work areas</w:t>
      </w:r>
      <w:r w:rsidR="0031564D" w:rsidRPr="0007702F">
        <w:rPr>
          <w:rFonts w:ascii="Arial" w:hAnsi="Arial" w:cs="Arial"/>
        </w:rPr>
        <w:t>,</w:t>
      </w:r>
      <w:r w:rsidRPr="0007702F">
        <w:rPr>
          <w:rFonts w:ascii="Arial" w:hAnsi="Arial" w:cs="Arial"/>
        </w:rPr>
        <w:t xml:space="preserve"> </w:t>
      </w:r>
    </w:p>
    <w:p w14:paraId="5E2F5BFE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Supervisors and managers will have the opportunity to manage poor performance</w:t>
      </w:r>
      <w:r w:rsidR="0031564D" w:rsidRPr="0007702F">
        <w:rPr>
          <w:rFonts w:ascii="Arial" w:hAnsi="Arial" w:cs="Arial"/>
        </w:rPr>
        <w:t>.</w:t>
      </w:r>
      <w:r w:rsidRPr="0007702F">
        <w:rPr>
          <w:rFonts w:ascii="Arial" w:hAnsi="Arial" w:cs="Arial"/>
        </w:rPr>
        <w:t xml:space="preserve">  </w:t>
      </w:r>
    </w:p>
    <w:p w14:paraId="06F171E8" w14:textId="77777777" w:rsidR="0007702F" w:rsidRDefault="0007702F">
      <w:pPr>
        <w:spacing w:after="160" w:line="259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59E91356" w14:textId="4BF16661" w:rsidR="003664DB" w:rsidRPr="0007702F" w:rsidRDefault="003664DB" w:rsidP="007C1028">
      <w:pPr>
        <w:pStyle w:val="Heading1"/>
        <w:spacing w:before="240" w:after="240" w:line="360" w:lineRule="auto"/>
        <w:ind w:left="9"/>
        <w:rPr>
          <w:rFonts w:ascii="Arial" w:hAnsi="Arial" w:cs="Arial"/>
        </w:rPr>
      </w:pPr>
      <w:bookmarkStart w:id="0" w:name="_GoBack"/>
      <w:bookmarkEnd w:id="0"/>
      <w:r w:rsidRPr="0007702F">
        <w:rPr>
          <w:rFonts w:ascii="Arial" w:hAnsi="Arial" w:cs="Arial"/>
        </w:rPr>
        <w:lastRenderedPageBreak/>
        <w:t xml:space="preserve">Procedures </w:t>
      </w:r>
    </w:p>
    <w:p w14:paraId="5D97B1F1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All employees are encouraged to discuss their job performance and goals on an informal basis with their immediate supervisor and to conduct interim performance reviews on an as-needed</w:t>
      </w:r>
      <w:r w:rsidR="0031564D" w:rsidRPr="0007702F">
        <w:rPr>
          <w:rFonts w:ascii="Arial" w:hAnsi="Arial" w:cs="Arial"/>
        </w:rPr>
        <w:t xml:space="preserve"> basis, preferably half yearly,</w:t>
      </w:r>
    </w:p>
    <w:p w14:paraId="1F925361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Performance reviews are formally scheduled approximately every 12 months, coinciding generally with the anniversary of the employee’s hi</w:t>
      </w:r>
      <w:r w:rsidR="0031564D" w:rsidRPr="0007702F">
        <w:rPr>
          <w:rFonts w:ascii="Arial" w:hAnsi="Arial" w:cs="Arial"/>
        </w:rPr>
        <w:t>re date or last promotion date,</w:t>
      </w:r>
    </w:p>
    <w:p w14:paraId="4B956822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Performance reviews must be conducted prior to a transfer, relocation, promotion, re-assignment or salary adjustment and must accompany a</w:t>
      </w:r>
      <w:r w:rsidR="0031564D" w:rsidRPr="0007702F">
        <w:rPr>
          <w:rFonts w:ascii="Arial" w:hAnsi="Arial" w:cs="Arial"/>
        </w:rPr>
        <w:t>ll salary changes,</w:t>
      </w:r>
    </w:p>
    <w:p w14:paraId="3DC8CD86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Performance standards should be documented, and employee performance rated on a scale that clearly shows whe</w:t>
      </w:r>
      <w:r w:rsidR="0031564D" w:rsidRPr="0007702F">
        <w:rPr>
          <w:rFonts w:ascii="Arial" w:hAnsi="Arial" w:cs="Arial"/>
        </w:rPr>
        <w:t>ther performance is acceptable,</w:t>
      </w:r>
    </w:p>
    <w:p w14:paraId="5B815A1B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>Performance feedback must be clear, supportive, and</w:t>
      </w:r>
      <w:r w:rsidR="0031564D" w:rsidRPr="0007702F">
        <w:rPr>
          <w:rFonts w:ascii="Arial" w:hAnsi="Arial" w:cs="Arial"/>
        </w:rPr>
        <w:t xml:space="preserve"> focus on employee development,</w:t>
      </w:r>
    </w:p>
    <w:p w14:paraId="0C6AA224" w14:textId="77777777" w:rsidR="003664DB" w:rsidRPr="0007702F" w:rsidRDefault="003664DB" w:rsidP="007C1028">
      <w:pPr>
        <w:pStyle w:val="ListParagraph"/>
        <w:numPr>
          <w:ilvl w:val="0"/>
          <w:numId w:val="6"/>
        </w:numPr>
        <w:spacing w:before="240" w:after="240" w:line="360" w:lineRule="auto"/>
        <w:ind w:right="67"/>
        <w:contextualSpacing w:val="0"/>
        <w:rPr>
          <w:rFonts w:ascii="Arial" w:hAnsi="Arial" w:cs="Arial"/>
        </w:rPr>
      </w:pPr>
      <w:r w:rsidRPr="0007702F">
        <w:rPr>
          <w:rFonts w:ascii="Arial" w:hAnsi="Arial" w:cs="Arial"/>
        </w:rPr>
        <w:t xml:space="preserve">Employee </w:t>
      </w:r>
      <w:r w:rsidR="0031564D" w:rsidRPr="0007702F">
        <w:rPr>
          <w:rFonts w:ascii="Arial" w:hAnsi="Arial" w:cs="Arial"/>
        </w:rPr>
        <w:t>d</w:t>
      </w:r>
      <w:r w:rsidRPr="0007702F">
        <w:rPr>
          <w:rFonts w:ascii="Arial" w:hAnsi="Arial" w:cs="Arial"/>
        </w:rPr>
        <w:t xml:space="preserve">evelopment </w:t>
      </w:r>
      <w:r w:rsidR="0031564D" w:rsidRPr="0007702F">
        <w:rPr>
          <w:rFonts w:ascii="Arial" w:hAnsi="Arial" w:cs="Arial"/>
        </w:rPr>
        <w:t>p</w:t>
      </w:r>
      <w:r w:rsidRPr="0007702F">
        <w:rPr>
          <w:rFonts w:ascii="Arial" w:hAnsi="Arial" w:cs="Arial"/>
        </w:rPr>
        <w:t xml:space="preserve">lans should be compiled at the end of the performance review, and progress monitored regularly. </w:t>
      </w:r>
    </w:p>
    <w:p w14:paraId="71DAFADE" w14:textId="77777777" w:rsidR="003664DB" w:rsidRPr="0007702F" w:rsidRDefault="003664DB" w:rsidP="007C1028">
      <w:pPr>
        <w:spacing w:before="240" w:after="240" w:line="360" w:lineRule="auto"/>
        <w:ind w:left="0" w:right="67"/>
        <w:rPr>
          <w:rFonts w:ascii="Arial" w:hAnsi="Arial" w:cs="Arial"/>
        </w:rPr>
      </w:pPr>
    </w:p>
    <w:p w14:paraId="78D714E6" w14:textId="77777777" w:rsidR="00141B16" w:rsidRPr="0007702F" w:rsidRDefault="00141B16" w:rsidP="007C1028">
      <w:pPr>
        <w:spacing w:before="240" w:after="240" w:line="360" w:lineRule="auto"/>
        <w:ind w:left="14" w:firstLine="0"/>
        <w:rPr>
          <w:rFonts w:ascii="Arial" w:hAnsi="Arial" w:cs="Arial"/>
        </w:rPr>
      </w:pPr>
    </w:p>
    <w:p w14:paraId="6E49BE4D" w14:textId="77777777" w:rsidR="00141B16" w:rsidRPr="0007702F" w:rsidRDefault="00141B16" w:rsidP="007C1028">
      <w:pPr>
        <w:spacing w:before="240" w:after="240" w:line="360" w:lineRule="auto"/>
        <w:ind w:left="2055" w:firstLine="0"/>
        <w:rPr>
          <w:rFonts w:ascii="Arial" w:hAnsi="Arial" w:cs="Arial"/>
        </w:rPr>
      </w:pPr>
    </w:p>
    <w:p w14:paraId="1E168ED4" w14:textId="77777777" w:rsidR="00141B16" w:rsidRPr="0007702F" w:rsidRDefault="00141B16" w:rsidP="007C1028">
      <w:pPr>
        <w:spacing w:before="240" w:after="240" w:line="360" w:lineRule="auto"/>
        <w:ind w:left="14" w:firstLine="0"/>
        <w:rPr>
          <w:rFonts w:ascii="Arial" w:hAnsi="Arial" w:cs="Arial"/>
        </w:rPr>
      </w:pPr>
    </w:p>
    <w:p w14:paraId="6272226C" w14:textId="77777777" w:rsidR="00141B16" w:rsidRPr="0007702F" w:rsidRDefault="00141B16" w:rsidP="007C1028">
      <w:pPr>
        <w:spacing w:before="240" w:after="240" w:line="360" w:lineRule="auto"/>
        <w:ind w:left="14" w:firstLine="0"/>
        <w:rPr>
          <w:rFonts w:ascii="Arial" w:hAnsi="Arial" w:cs="Arial"/>
        </w:rPr>
      </w:pPr>
    </w:p>
    <w:p w14:paraId="4F9F670B" w14:textId="77777777" w:rsidR="00141B16" w:rsidRPr="0007702F" w:rsidRDefault="00141B16" w:rsidP="007C1028">
      <w:pPr>
        <w:spacing w:before="240" w:after="240" w:line="360" w:lineRule="auto"/>
        <w:ind w:left="14" w:firstLine="0"/>
        <w:rPr>
          <w:rFonts w:ascii="Arial" w:hAnsi="Arial" w:cs="Arial"/>
        </w:rPr>
      </w:pPr>
    </w:p>
    <w:p w14:paraId="3140FAB9" w14:textId="77777777" w:rsidR="00141B16" w:rsidRPr="0007702F" w:rsidRDefault="00141B16" w:rsidP="00325C4E">
      <w:pPr>
        <w:spacing w:before="240" w:after="240" w:line="360" w:lineRule="auto"/>
        <w:ind w:left="0" w:firstLine="0"/>
        <w:rPr>
          <w:rFonts w:ascii="Arial" w:hAnsi="Arial" w:cs="Arial"/>
        </w:rPr>
      </w:pPr>
    </w:p>
    <w:sectPr w:rsidR="00141B16" w:rsidRPr="0007702F" w:rsidSect="00077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13" w:bottom="1946" w:left="1784" w:header="574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F5EE" w14:textId="77777777" w:rsidR="00E87E8E" w:rsidRDefault="00E87E8E">
      <w:pPr>
        <w:spacing w:after="0" w:line="240" w:lineRule="auto"/>
      </w:pPr>
      <w:r>
        <w:separator/>
      </w:r>
    </w:p>
  </w:endnote>
  <w:endnote w:type="continuationSeparator" w:id="0">
    <w:p w14:paraId="5C1E6343" w14:textId="77777777" w:rsidR="00E87E8E" w:rsidRDefault="00E8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4CE2" w14:textId="77777777" w:rsidR="00141B16" w:rsidRDefault="00D872C2">
    <w:pPr>
      <w:spacing w:after="50" w:line="259" w:lineRule="auto"/>
      <w:ind w:left="14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6BFDA8" wp14:editId="1CEF05FA">
              <wp:simplePos x="0" y="0"/>
              <wp:positionH relativeFrom="page">
                <wp:posOffset>1123493</wp:posOffset>
              </wp:positionH>
              <wp:positionV relativeFrom="page">
                <wp:posOffset>9904171</wp:posOffset>
              </wp:positionV>
              <wp:extent cx="5316601" cy="6096"/>
              <wp:effectExtent l="0" t="0" r="0" b="0"/>
              <wp:wrapSquare wrapText="bothSides"/>
              <wp:docPr id="3200" name="Group 3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6096"/>
                        <a:chOff x="0" y="0"/>
                        <a:chExt cx="5316601" cy="6096"/>
                      </a:xfrm>
                    </wpg:grpSpPr>
                    <wps:wsp>
                      <wps:cNvPr id="3350" name="Shape 3350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0" style="width:418.63pt;height:0.47998pt;position:absolute;mso-position-horizontal-relative:page;mso-position-horizontal:absolute;margin-left:88.464pt;mso-position-vertical-relative:page;margin-top:779.856pt;" coordsize="53166,60">
              <v:shape id="Shape 3351" style="position:absolute;width:53166;height:91;left:0;top:0;" coordsize="5316601,9144" path="m0,0l5316601,0l531660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35AD55E4" w14:textId="77777777" w:rsidR="00141B16" w:rsidRDefault="00D872C2">
    <w:pPr>
      <w:spacing w:after="172" w:line="259" w:lineRule="auto"/>
      <w:ind w:left="14" w:firstLine="0"/>
    </w:pPr>
    <w:r>
      <w:rPr>
        <w:sz w:val="16"/>
      </w:rPr>
      <w:t xml:space="preserve">JOHN READINGS IS A FICTITIOUS COMPANY CREATED FOR EDUCATION &amp; TRAINING PURPOSES </w:t>
    </w:r>
  </w:p>
  <w:p w14:paraId="55C4D2DC" w14:textId="77777777" w:rsidR="00141B16" w:rsidRDefault="00D872C2">
    <w:pPr>
      <w:tabs>
        <w:tab w:val="right" w:pos="8410"/>
      </w:tabs>
      <w:spacing w:after="0" w:line="259" w:lineRule="auto"/>
      <w:ind w:left="0" w:firstLine="0"/>
    </w:pPr>
    <w:r>
      <w:rPr>
        <w:sz w:val="20"/>
      </w:rPr>
      <w:t xml:space="preserve">© College for Adult Learning 2016      </w:t>
    </w:r>
    <w:r>
      <w:rPr>
        <w:sz w:val="20"/>
      </w:rPr>
      <w:tab/>
      <w:t xml:space="preserve">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AD31" w14:textId="63047D32" w:rsidR="00005AB3" w:rsidRPr="0007702F" w:rsidRDefault="00005AB3" w:rsidP="00005AB3">
    <w:pPr>
      <w:pStyle w:val="Footer"/>
      <w:spacing w:after="240" w:line="360" w:lineRule="auto"/>
      <w:rPr>
        <w:rFonts w:ascii="Arial" w:hAnsi="Arial" w:cs="Arial"/>
        <w:sz w:val="20"/>
        <w:szCs w:val="20"/>
      </w:rPr>
    </w:pPr>
    <w:bookmarkStart w:id="2" w:name="_Hlk513531479"/>
    <w:bookmarkStart w:id="3" w:name="_Hlk513531480"/>
    <w:bookmarkStart w:id="4" w:name="_Hlk513531481"/>
    <w:bookmarkStart w:id="5" w:name="_Hlk513534795"/>
    <w:bookmarkStart w:id="6" w:name="_Hlk513534796"/>
    <w:bookmarkStart w:id="7" w:name="_Hlk513534797"/>
    <w:r w:rsidRPr="0007702F">
      <w:rPr>
        <w:rFonts w:ascii="Arial" w:hAnsi="Arial" w:cs="Arial"/>
        <w:sz w:val="20"/>
        <w:szCs w:val="20"/>
      </w:rPr>
      <w:t>©2017 College for Adult Learning TOID 22228</w:t>
    </w:r>
    <w:r w:rsidRPr="0007702F">
      <w:rPr>
        <w:rFonts w:ascii="Arial" w:hAnsi="Arial" w:cs="Arial"/>
        <w:sz w:val="20"/>
        <w:szCs w:val="20"/>
      </w:rPr>
      <w:tab/>
      <w:t xml:space="preserve">                                                           Page </w:t>
    </w:r>
    <w:r w:rsidRPr="0007702F">
      <w:rPr>
        <w:rFonts w:ascii="Arial" w:hAnsi="Arial" w:cs="Arial"/>
        <w:b/>
        <w:bCs/>
        <w:sz w:val="20"/>
        <w:szCs w:val="20"/>
      </w:rPr>
      <w:fldChar w:fldCharType="begin"/>
    </w:r>
    <w:r w:rsidRPr="0007702F">
      <w:rPr>
        <w:rFonts w:ascii="Arial" w:hAnsi="Arial" w:cs="Arial"/>
        <w:b/>
        <w:bCs/>
        <w:sz w:val="20"/>
        <w:szCs w:val="20"/>
      </w:rPr>
      <w:instrText xml:space="preserve"> PAGE </w:instrText>
    </w:r>
    <w:r w:rsidRPr="0007702F">
      <w:rPr>
        <w:rFonts w:ascii="Arial" w:hAnsi="Arial" w:cs="Arial"/>
        <w:b/>
        <w:bCs/>
        <w:sz w:val="20"/>
        <w:szCs w:val="20"/>
      </w:rPr>
      <w:fldChar w:fldCharType="separate"/>
    </w:r>
    <w:r w:rsidRPr="0007702F">
      <w:rPr>
        <w:rFonts w:ascii="Arial" w:hAnsi="Arial" w:cs="Arial"/>
        <w:b/>
        <w:bCs/>
        <w:noProof/>
        <w:sz w:val="20"/>
        <w:szCs w:val="20"/>
      </w:rPr>
      <w:t>2</w:t>
    </w:r>
    <w:r w:rsidRPr="0007702F">
      <w:rPr>
        <w:rFonts w:ascii="Arial" w:hAnsi="Arial" w:cs="Arial"/>
        <w:b/>
        <w:bCs/>
        <w:sz w:val="20"/>
        <w:szCs w:val="20"/>
      </w:rPr>
      <w:fldChar w:fldCharType="end"/>
    </w:r>
    <w:r w:rsidRPr="0007702F">
      <w:rPr>
        <w:rFonts w:ascii="Arial" w:hAnsi="Arial" w:cs="Arial"/>
        <w:sz w:val="20"/>
        <w:szCs w:val="20"/>
      </w:rPr>
      <w:t xml:space="preserve"> of </w:t>
    </w:r>
    <w:r w:rsidRPr="0007702F">
      <w:rPr>
        <w:rFonts w:ascii="Arial" w:hAnsi="Arial" w:cs="Arial"/>
        <w:b/>
        <w:bCs/>
        <w:sz w:val="20"/>
        <w:szCs w:val="20"/>
      </w:rPr>
      <w:fldChar w:fldCharType="begin"/>
    </w:r>
    <w:r w:rsidRPr="0007702F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07702F">
      <w:rPr>
        <w:rFonts w:ascii="Arial" w:hAnsi="Arial" w:cs="Arial"/>
        <w:b/>
        <w:bCs/>
        <w:sz w:val="20"/>
        <w:szCs w:val="20"/>
      </w:rPr>
      <w:fldChar w:fldCharType="separate"/>
    </w:r>
    <w:r w:rsidRPr="0007702F">
      <w:rPr>
        <w:rFonts w:ascii="Arial" w:hAnsi="Arial" w:cs="Arial"/>
        <w:b/>
        <w:bCs/>
        <w:noProof/>
        <w:sz w:val="20"/>
        <w:szCs w:val="20"/>
      </w:rPr>
      <w:t>2</w:t>
    </w:r>
    <w:r w:rsidRPr="0007702F">
      <w:rPr>
        <w:rFonts w:ascii="Arial" w:hAnsi="Arial" w:cs="Arial"/>
        <w:b/>
        <w:bCs/>
        <w:sz w:val="20"/>
        <w:szCs w:val="20"/>
      </w:rPr>
      <w:fldChar w:fldCharType="end"/>
    </w:r>
  </w:p>
  <w:p w14:paraId="71AE326D" w14:textId="77777777" w:rsidR="00141B16" w:rsidRPr="0007702F" w:rsidRDefault="00005AB3" w:rsidP="00005AB3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07702F">
      <w:rPr>
        <w:rFonts w:ascii="Arial" w:hAnsi="Arial" w:cs="Arial"/>
        <w:sz w:val="18"/>
        <w:szCs w:val="18"/>
      </w:rPr>
      <w:t>John Readings is a fictitious company created for education and training purposes</w:t>
    </w:r>
    <w:bookmarkEnd w:id="2"/>
    <w:bookmarkEnd w:id="3"/>
    <w:bookmarkEnd w:id="4"/>
    <w:bookmarkEnd w:id="5"/>
    <w:bookmarkEnd w:id="6"/>
    <w:bookmarkEnd w:id="7"/>
    <w:r w:rsidR="00D872C2" w:rsidRPr="0007702F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1D6B" w14:textId="77777777" w:rsidR="00141B16" w:rsidRDefault="00D872C2">
    <w:pPr>
      <w:spacing w:after="50" w:line="259" w:lineRule="auto"/>
      <w:ind w:left="14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88628D" wp14:editId="5F39AB04">
              <wp:simplePos x="0" y="0"/>
              <wp:positionH relativeFrom="page">
                <wp:posOffset>1123493</wp:posOffset>
              </wp:positionH>
              <wp:positionV relativeFrom="page">
                <wp:posOffset>9904171</wp:posOffset>
              </wp:positionV>
              <wp:extent cx="5316601" cy="6096"/>
              <wp:effectExtent l="0" t="0" r="0" b="0"/>
              <wp:wrapSquare wrapText="bothSides"/>
              <wp:docPr id="3124" name="Group 3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6096"/>
                        <a:chOff x="0" y="0"/>
                        <a:chExt cx="5316601" cy="6096"/>
                      </a:xfrm>
                    </wpg:grpSpPr>
                    <wps:wsp>
                      <wps:cNvPr id="3346" name="Shape 3346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4" style="width:418.63pt;height:0.47998pt;position:absolute;mso-position-horizontal-relative:page;mso-position-horizontal:absolute;margin-left:88.464pt;mso-position-vertical-relative:page;margin-top:779.856pt;" coordsize="53166,60">
              <v:shape id="Shape 3347" style="position:absolute;width:53166;height:91;left:0;top:0;" coordsize="5316601,9144" path="m0,0l5316601,0l531660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7A2D565A" w14:textId="77777777" w:rsidR="00141B16" w:rsidRDefault="00D872C2">
    <w:pPr>
      <w:spacing w:after="172" w:line="259" w:lineRule="auto"/>
      <w:ind w:left="14" w:firstLine="0"/>
    </w:pPr>
    <w:r>
      <w:rPr>
        <w:sz w:val="16"/>
      </w:rPr>
      <w:t xml:space="preserve">JOHN READINGS IS A FICTITIOUS COMPANY CREATED FOR EDUCATION &amp; TRAINING PURPOSES </w:t>
    </w:r>
  </w:p>
  <w:p w14:paraId="3856BBA6" w14:textId="77777777" w:rsidR="00141B16" w:rsidRDefault="00D872C2">
    <w:pPr>
      <w:tabs>
        <w:tab w:val="right" w:pos="8410"/>
      </w:tabs>
      <w:spacing w:after="0" w:line="259" w:lineRule="auto"/>
      <w:ind w:left="0" w:firstLine="0"/>
    </w:pPr>
    <w:r>
      <w:rPr>
        <w:sz w:val="20"/>
      </w:rPr>
      <w:t xml:space="preserve">© College for Adult Learning 2016      </w:t>
    </w:r>
    <w:r>
      <w:rPr>
        <w:sz w:val="20"/>
      </w:rPr>
      <w:tab/>
      <w:t xml:space="preserve">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0E33" w14:textId="77777777" w:rsidR="00E87E8E" w:rsidRDefault="00E87E8E">
      <w:pPr>
        <w:spacing w:after="0" w:line="240" w:lineRule="auto"/>
      </w:pPr>
      <w:r>
        <w:separator/>
      </w:r>
    </w:p>
  </w:footnote>
  <w:footnote w:type="continuationSeparator" w:id="0">
    <w:p w14:paraId="1677148B" w14:textId="77777777" w:rsidR="00E87E8E" w:rsidRDefault="00E8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63F4" w14:textId="77777777" w:rsidR="00141B16" w:rsidRDefault="00D872C2">
    <w:pPr>
      <w:spacing w:after="0" w:line="259" w:lineRule="auto"/>
      <w:ind w:left="1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B61E03" wp14:editId="29AA285E">
          <wp:simplePos x="0" y="0"/>
          <wp:positionH relativeFrom="page">
            <wp:posOffset>5719572</wp:posOffset>
          </wp:positionH>
          <wp:positionV relativeFrom="page">
            <wp:posOffset>364235</wp:posOffset>
          </wp:positionV>
          <wp:extent cx="1487424" cy="467868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424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444D" w14:textId="77777777" w:rsidR="0007702F" w:rsidRPr="00EB0EE1" w:rsidRDefault="0007702F" w:rsidP="0007702F">
    <w:pPr>
      <w:pStyle w:val="Header"/>
      <w:ind w:left="720"/>
      <w:rPr>
        <w:rFonts w:ascii="Arial" w:hAnsi="Arial" w:cs="Arial"/>
        <w:b/>
        <w:bCs/>
      </w:rPr>
    </w:pPr>
    <w:bookmarkStart w:id="1" w:name="_Hlk13160114"/>
    <w:r w:rsidRPr="00EB0EE1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9EEEC0" wp14:editId="283A1F1C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D2DA6" w14:textId="77777777" w:rsidR="0007702F" w:rsidRPr="00250776" w:rsidRDefault="0007702F" w:rsidP="0007702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236D19AA" w14:textId="77777777" w:rsidR="0007702F" w:rsidRPr="00250776" w:rsidRDefault="0007702F" w:rsidP="0007702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EE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87.25pt;height:4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" fillcolor="white [3201]" stroked="f" strokeweight=".5pt">
              <v:textbox>
                <w:txbxContent>
                  <w:p w14:paraId="3D1D2DA6" w14:textId="77777777" w:rsidR="0007702F" w:rsidRPr="00250776" w:rsidRDefault="0007702F" w:rsidP="0007702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236D19AA" w14:textId="77777777" w:rsidR="0007702F" w:rsidRPr="00250776" w:rsidRDefault="0007702F" w:rsidP="0007702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B0EE1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83A2E" wp14:editId="146CDBB8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3E26A" w14:textId="77777777" w:rsidR="0007702F" w:rsidRDefault="0007702F" w:rsidP="0007702F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EDE0403" wp14:editId="464C971E">
                                <wp:extent cx="2287270" cy="769409"/>
                                <wp:effectExtent l="152400" t="152400" r="360680" b="354965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83A2E" id="Text Box 1" o:spid="_x0000_s1027" type="#_x0000_t202" style="position:absolute;left:0;text-align:left;margin-left:287.2pt;margin-top:-34.1pt;width:201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DUkg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" fillcolor="white [3201]" strokecolor="white [3212]" strokeweight=".5pt">
              <v:textbox>
                <w:txbxContent>
                  <w:p w14:paraId="2923E26A" w14:textId="77777777" w:rsidR="0007702F" w:rsidRDefault="0007702F" w:rsidP="0007702F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1EDE0403" wp14:editId="464C971E">
                          <wp:extent cx="2287270" cy="769409"/>
                          <wp:effectExtent l="152400" t="152400" r="360680" b="354965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1"/>
  <w:p w14:paraId="54E59D8A" w14:textId="0D0D4868" w:rsidR="00141B16" w:rsidRDefault="00D872C2">
    <w:pPr>
      <w:spacing w:after="0" w:line="259" w:lineRule="auto"/>
      <w:ind w:left="14" w:firstLine="0"/>
    </w:pPr>
    <w:r>
      <w:rPr>
        <w:rFonts w:ascii="Calibri" w:eastAsia="Calibri" w:hAnsi="Calibri" w:cs="Calibri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9FA7" w14:textId="77777777" w:rsidR="00141B16" w:rsidRDefault="00D872C2">
    <w:pPr>
      <w:spacing w:after="0" w:line="259" w:lineRule="auto"/>
      <w:ind w:left="1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8C509AF" wp14:editId="5A114B73">
          <wp:simplePos x="0" y="0"/>
          <wp:positionH relativeFrom="page">
            <wp:posOffset>5719572</wp:posOffset>
          </wp:positionH>
          <wp:positionV relativeFrom="page">
            <wp:posOffset>364235</wp:posOffset>
          </wp:positionV>
          <wp:extent cx="1487424" cy="467868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424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FA1"/>
    <w:multiLevelType w:val="hybridMultilevel"/>
    <w:tmpl w:val="49FC97D8"/>
    <w:lvl w:ilvl="0" w:tplc="C49E769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E2A73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0C3BB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8CAE65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6A64EE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6AFD6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2C82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6CE0E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03AEF9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96048A9"/>
    <w:multiLevelType w:val="hybridMultilevel"/>
    <w:tmpl w:val="A1B06CFC"/>
    <w:lvl w:ilvl="0" w:tplc="6C128E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1E341E">
      <w:start w:val="1"/>
      <w:numFmt w:val="bullet"/>
      <w:lvlText w:val="o"/>
      <w:lvlJc w:val="left"/>
      <w:pPr>
        <w:ind w:left="1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00DA02">
      <w:start w:val="1"/>
      <w:numFmt w:val="bullet"/>
      <w:lvlText w:val="▪"/>
      <w:lvlJc w:val="left"/>
      <w:pPr>
        <w:ind w:left="2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3E61CC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4EF172">
      <w:start w:val="1"/>
      <w:numFmt w:val="bullet"/>
      <w:lvlText w:val="o"/>
      <w:lvlJc w:val="left"/>
      <w:pPr>
        <w:ind w:left="36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10D864">
      <w:start w:val="1"/>
      <w:numFmt w:val="bullet"/>
      <w:lvlText w:val="▪"/>
      <w:lvlJc w:val="left"/>
      <w:pPr>
        <w:ind w:left="43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BCF6F8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6001EC">
      <w:start w:val="1"/>
      <w:numFmt w:val="bullet"/>
      <w:lvlText w:val="o"/>
      <w:lvlJc w:val="left"/>
      <w:pPr>
        <w:ind w:left="57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C452A6">
      <w:start w:val="1"/>
      <w:numFmt w:val="bullet"/>
      <w:lvlText w:val="▪"/>
      <w:lvlJc w:val="left"/>
      <w:pPr>
        <w:ind w:left="64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1C06AC"/>
    <w:multiLevelType w:val="hybridMultilevel"/>
    <w:tmpl w:val="4C9E9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C96323"/>
    <w:multiLevelType w:val="hybridMultilevel"/>
    <w:tmpl w:val="1ACEAF34"/>
    <w:lvl w:ilvl="0" w:tplc="08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1E341E">
      <w:start w:val="1"/>
      <w:numFmt w:val="bullet"/>
      <w:lvlText w:val="o"/>
      <w:lvlJc w:val="left"/>
      <w:pPr>
        <w:ind w:left="1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00DA02">
      <w:start w:val="1"/>
      <w:numFmt w:val="bullet"/>
      <w:lvlText w:val="▪"/>
      <w:lvlJc w:val="left"/>
      <w:pPr>
        <w:ind w:left="2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3E61CC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4EF172">
      <w:start w:val="1"/>
      <w:numFmt w:val="bullet"/>
      <w:lvlText w:val="o"/>
      <w:lvlJc w:val="left"/>
      <w:pPr>
        <w:ind w:left="36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10D864">
      <w:start w:val="1"/>
      <w:numFmt w:val="bullet"/>
      <w:lvlText w:val="▪"/>
      <w:lvlJc w:val="left"/>
      <w:pPr>
        <w:ind w:left="43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BCF6F8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6001EC">
      <w:start w:val="1"/>
      <w:numFmt w:val="bullet"/>
      <w:lvlText w:val="o"/>
      <w:lvlJc w:val="left"/>
      <w:pPr>
        <w:ind w:left="57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C452A6">
      <w:start w:val="1"/>
      <w:numFmt w:val="bullet"/>
      <w:lvlText w:val="▪"/>
      <w:lvlJc w:val="left"/>
      <w:pPr>
        <w:ind w:left="64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148547B"/>
    <w:multiLevelType w:val="hybridMultilevel"/>
    <w:tmpl w:val="7FD4518E"/>
    <w:lvl w:ilvl="0" w:tplc="08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1E341E">
      <w:start w:val="1"/>
      <w:numFmt w:val="bullet"/>
      <w:lvlText w:val="o"/>
      <w:lvlJc w:val="left"/>
      <w:pPr>
        <w:ind w:left="1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00DA02">
      <w:start w:val="1"/>
      <w:numFmt w:val="bullet"/>
      <w:lvlText w:val="▪"/>
      <w:lvlJc w:val="left"/>
      <w:pPr>
        <w:ind w:left="2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3E61CC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4EF172">
      <w:start w:val="1"/>
      <w:numFmt w:val="bullet"/>
      <w:lvlText w:val="o"/>
      <w:lvlJc w:val="left"/>
      <w:pPr>
        <w:ind w:left="36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10D864">
      <w:start w:val="1"/>
      <w:numFmt w:val="bullet"/>
      <w:lvlText w:val="▪"/>
      <w:lvlJc w:val="left"/>
      <w:pPr>
        <w:ind w:left="43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BCF6F8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6001EC">
      <w:start w:val="1"/>
      <w:numFmt w:val="bullet"/>
      <w:lvlText w:val="o"/>
      <w:lvlJc w:val="left"/>
      <w:pPr>
        <w:ind w:left="57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C452A6">
      <w:start w:val="1"/>
      <w:numFmt w:val="bullet"/>
      <w:lvlText w:val="▪"/>
      <w:lvlJc w:val="left"/>
      <w:pPr>
        <w:ind w:left="64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1" w:cryptProviderType="rsaAES" w:cryptAlgorithmClass="hash" w:cryptAlgorithmType="typeAny" w:cryptAlgorithmSid="14" w:cryptSpinCount="100000" w:hash="bDU+cTmM6x6l7aps7cU6vJ1KlJO88QJOZaPbldgj5EzxXk2WeBiXHrbmleafYB532FBcGO12d/z3G70WNd77fQ==" w:salt="lQVu2eaGjhfDrFf13dNv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16"/>
    <w:rsid w:val="00005AB3"/>
    <w:rsid w:val="0007702F"/>
    <w:rsid w:val="00141B16"/>
    <w:rsid w:val="00147FA8"/>
    <w:rsid w:val="00177721"/>
    <w:rsid w:val="001B3717"/>
    <w:rsid w:val="0024197F"/>
    <w:rsid w:val="00267348"/>
    <w:rsid w:val="002D7D51"/>
    <w:rsid w:val="002E09D6"/>
    <w:rsid w:val="0031564D"/>
    <w:rsid w:val="00325C4E"/>
    <w:rsid w:val="003664DB"/>
    <w:rsid w:val="00520792"/>
    <w:rsid w:val="00631444"/>
    <w:rsid w:val="007C1028"/>
    <w:rsid w:val="0086667D"/>
    <w:rsid w:val="009D4BB0"/>
    <w:rsid w:val="009F4EBF"/>
    <w:rsid w:val="00CB686B"/>
    <w:rsid w:val="00CE09EC"/>
    <w:rsid w:val="00D872C2"/>
    <w:rsid w:val="00E87E8E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E9866"/>
  <w15:docId w15:val="{B376BFA2-1C17-48C9-A622-1C1CEE3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7" w:line="267" w:lineRule="auto"/>
      <w:ind w:left="5" w:hanging="5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/>
      <w:ind w:left="10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6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7FA8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7FA8"/>
    <w:rPr>
      <w:rFonts w:eastAsiaTheme="minorHAnsi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07702F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702F"/>
    <w:rPr>
      <w:rFonts w:eastAsiaTheme="minorHAnsi"/>
      <w:lang w:val="en-AU" w:eastAsia="en-US"/>
    </w:rPr>
  </w:style>
  <w:style w:type="paragraph" w:styleId="NormalWeb">
    <w:name w:val="Normal (Web)"/>
    <w:basedOn w:val="Normal"/>
    <w:uiPriority w:val="99"/>
    <w:unhideWhenUsed/>
    <w:rsid w:val="000770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Aklhsd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Aklhsd</dc:title>
  <dc:subject/>
  <dc:creator>Barry Reeves</dc:creator>
  <cp:keywords/>
  <cp:lastModifiedBy>Sarah Sabell</cp:lastModifiedBy>
  <cp:revision>10</cp:revision>
  <dcterms:created xsi:type="dcterms:W3CDTF">2017-05-13T03:30:00Z</dcterms:created>
  <dcterms:modified xsi:type="dcterms:W3CDTF">2019-07-09T10:35:00Z</dcterms:modified>
</cp:coreProperties>
</file>