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E2E4" w14:textId="77777777" w:rsidR="00DE379C" w:rsidRPr="000525A5" w:rsidRDefault="00833C3E" w:rsidP="00EA3A9D">
      <w:pPr>
        <w:spacing w:before="240" w:after="240" w:line="360" w:lineRule="auto"/>
        <w:rPr>
          <w:rFonts w:ascii="Arial" w:hAnsi="Arial" w:cs="Arial"/>
          <w:b/>
          <w:u w:val="single"/>
        </w:rPr>
      </w:pPr>
      <w:r w:rsidRPr="000525A5">
        <w:rPr>
          <w:rFonts w:ascii="Arial" w:hAnsi="Arial" w:cs="Arial"/>
          <w:b/>
          <w:u w:val="single"/>
        </w:rPr>
        <w:t>Position Description</w:t>
      </w:r>
    </w:p>
    <w:p w14:paraId="3C963705" w14:textId="77777777" w:rsidR="00833C3E" w:rsidRPr="000525A5" w:rsidRDefault="00E365FD" w:rsidP="00EA3A9D">
      <w:pPr>
        <w:spacing w:before="240" w:after="240" w:line="360" w:lineRule="auto"/>
        <w:rPr>
          <w:rFonts w:ascii="Arial" w:hAnsi="Arial" w:cs="Arial"/>
        </w:rPr>
      </w:pPr>
      <w:r w:rsidRPr="000525A5">
        <w:rPr>
          <w:rFonts w:ascii="Arial" w:hAnsi="Arial" w:cs="Arial"/>
        </w:rPr>
        <w:t xml:space="preserve">Marketing </w:t>
      </w:r>
      <w:r w:rsidR="00833C3E" w:rsidRPr="000525A5">
        <w:rPr>
          <w:rFonts w:ascii="Arial" w:hAnsi="Arial" w:cs="Arial"/>
        </w:rPr>
        <w:t xml:space="preserve">Manager </w:t>
      </w:r>
    </w:p>
    <w:p w14:paraId="69C98DC3" w14:textId="77777777" w:rsidR="00833C3E" w:rsidRPr="000525A5" w:rsidRDefault="001D2855" w:rsidP="00CA3A82">
      <w:pPr>
        <w:spacing w:before="240" w:after="240" w:line="360" w:lineRule="auto"/>
        <w:rPr>
          <w:rFonts w:ascii="Arial" w:hAnsi="Arial" w:cs="Arial"/>
          <w:b/>
        </w:rPr>
      </w:pPr>
      <w:r w:rsidRPr="000525A5">
        <w:rPr>
          <w:rFonts w:ascii="Arial" w:hAnsi="Arial" w:cs="Arial"/>
          <w:b/>
        </w:rPr>
        <w:t>Overview</w:t>
      </w:r>
    </w:p>
    <w:p w14:paraId="74504E99" w14:textId="77777777" w:rsidR="00E365FD" w:rsidRPr="000525A5" w:rsidRDefault="00E365FD" w:rsidP="00EA3A9D">
      <w:pPr>
        <w:pStyle w:val="ListParagraph"/>
        <w:shd w:val="clear" w:color="auto" w:fill="FFFFFF"/>
        <w:spacing w:before="240" w:after="240" w:line="360" w:lineRule="auto"/>
        <w:ind w:left="0"/>
        <w:contextualSpacing w:val="0"/>
        <w:rPr>
          <w:rFonts w:ascii="Arial" w:eastAsia="Times New Roman" w:hAnsi="Arial" w:cs="Arial"/>
          <w:lang w:eastAsia="en-AU"/>
        </w:rPr>
      </w:pPr>
      <w:r w:rsidRPr="000525A5">
        <w:rPr>
          <w:rFonts w:ascii="Arial" w:eastAsia="Times New Roman" w:hAnsi="Arial" w:cs="Arial"/>
          <w:lang w:eastAsia="en-AU"/>
        </w:rPr>
        <w:t>John Readings is not only the leading book retailer</w:t>
      </w:r>
      <w:r w:rsidR="00F97997" w:rsidRPr="000525A5">
        <w:rPr>
          <w:rFonts w:ascii="Arial" w:eastAsia="Times New Roman" w:hAnsi="Arial" w:cs="Arial"/>
          <w:lang w:eastAsia="en-AU"/>
        </w:rPr>
        <w:t xml:space="preserve"> and re</w:t>
      </w:r>
      <w:r w:rsidRPr="000525A5">
        <w:rPr>
          <w:rFonts w:ascii="Arial" w:eastAsia="Times New Roman" w:hAnsi="Arial" w:cs="Arial"/>
          <w:lang w:eastAsia="en-AU"/>
        </w:rPr>
        <w:t xml:space="preserve">pository in Australia and the Asia Pacific, it is a brand that continues to reinvent itself. We love technology and the endless possibilities that it can bring to our customers. Join our innovative and passionate team and be part of this exciting retail company, that people know and trust. </w:t>
      </w:r>
    </w:p>
    <w:p w14:paraId="47E43ED7" w14:textId="77777777" w:rsidR="00833C3E" w:rsidRPr="000525A5" w:rsidRDefault="001D2855" w:rsidP="00CA3A82">
      <w:pPr>
        <w:spacing w:before="240" w:after="240" w:line="360" w:lineRule="auto"/>
        <w:rPr>
          <w:rFonts w:ascii="Arial" w:hAnsi="Arial" w:cs="Arial"/>
          <w:b/>
        </w:rPr>
      </w:pPr>
      <w:r w:rsidRPr="000525A5">
        <w:rPr>
          <w:rFonts w:ascii="Arial" w:hAnsi="Arial" w:cs="Arial"/>
          <w:b/>
        </w:rPr>
        <w:t>Division</w:t>
      </w:r>
    </w:p>
    <w:p w14:paraId="1A4B904E" w14:textId="77777777" w:rsidR="00E80007" w:rsidRPr="000525A5" w:rsidRDefault="00E365FD" w:rsidP="00EA3A9D">
      <w:pPr>
        <w:spacing w:before="240" w:after="240" w:line="360" w:lineRule="auto"/>
        <w:rPr>
          <w:rFonts w:ascii="Arial" w:hAnsi="Arial" w:cs="Arial"/>
        </w:rPr>
      </w:pPr>
      <w:r w:rsidRPr="000525A5">
        <w:rPr>
          <w:rFonts w:ascii="Arial" w:hAnsi="Arial" w:cs="Arial"/>
        </w:rPr>
        <w:t>Business Operations</w:t>
      </w:r>
    </w:p>
    <w:p w14:paraId="5FEBBDC7" w14:textId="77777777" w:rsidR="00833C3E" w:rsidRPr="000525A5" w:rsidRDefault="001D2855" w:rsidP="00CA3A82">
      <w:pPr>
        <w:spacing w:before="240" w:after="240" w:line="360" w:lineRule="auto"/>
        <w:rPr>
          <w:rFonts w:ascii="Arial" w:hAnsi="Arial" w:cs="Arial"/>
          <w:b/>
        </w:rPr>
      </w:pPr>
      <w:r w:rsidRPr="000525A5">
        <w:rPr>
          <w:rFonts w:ascii="Arial" w:hAnsi="Arial" w:cs="Arial"/>
          <w:b/>
        </w:rPr>
        <w:t>Remuneration</w:t>
      </w:r>
    </w:p>
    <w:p w14:paraId="71DC5308" w14:textId="77777777" w:rsidR="00833C3E" w:rsidRPr="000525A5" w:rsidRDefault="00F97997" w:rsidP="00EA3A9D">
      <w:pPr>
        <w:spacing w:before="240" w:after="240" w:line="360" w:lineRule="auto"/>
        <w:rPr>
          <w:rFonts w:ascii="Arial" w:hAnsi="Arial" w:cs="Arial"/>
        </w:rPr>
      </w:pPr>
      <w:r w:rsidRPr="000525A5">
        <w:rPr>
          <w:rFonts w:ascii="Arial" w:hAnsi="Arial" w:cs="Arial"/>
        </w:rPr>
        <w:t>POA</w:t>
      </w:r>
    </w:p>
    <w:p w14:paraId="2C6A4EA5" w14:textId="77777777" w:rsidR="005F36C9" w:rsidRPr="000525A5" w:rsidRDefault="00833C3E" w:rsidP="00EA3A9D">
      <w:pPr>
        <w:spacing w:before="240" w:after="240" w:line="360" w:lineRule="auto"/>
        <w:rPr>
          <w:rFonts w:ascii="Arial" w:hAnsi="Arial" w:cs="Arial"/>
        </w:rPr>
      </w:pPr>
      <w:r w:rsidRPr="000525A5">
        <w:rPr>
          <w:rFonts w:ascii="Arial" w:hAnsi="Arial" w:cs="Arial"/>
        </w:rPr>
        <w:t xml:space="preserve">The remuneration package for this position will depend on the level of experience and competency of the incumbent officer. To be considered for the higher salary range, applicants will need to have demonstrated an extensive understanding of </w:t>
      </w:r>
      <w:r w:rsidR="00E365FD" w:rsidRPr="000525A5">
        <w:rPr>
          <w:rFonts w:ascii="Arial" w:hAnsi="Arial" w:cs="Arial"/>
        </w:rPr>
        <w:t>marketing principles</w:t>
      </w:r>
      <w:r w:rsidR="009173E2" w:rsidRPr="000525A5">
        <w:rPr>
          <w:rFonts w:ascii="Arial" w:hAnsi="Arial" w:cs="Arial"/>
        </w:rPr>
        <w:t>,</w:t>
      </w:r>
      <w:r w:rsidR="00E365FD" w:rsidRPr="000525A5">
        <w:rPr>
          <w:rFonts w:ascii="Arial" w:hAnsi="Arial" w:cs="Arial"/>
        </w:rPr>
        <w:t xml:space="preserve"> specifically online marketing</w:t>
      </w:r>
      <w:r w:rsidR="009173E2" w:rsidRPr="000525A5">
        <w:rPr>
          <w:rFonts w:ascii="Arial" w:hAnsi="Arial" w:cs="Arial"/>
        </w:rPr>
        <w:t>,</w:t>
      </w:r>
      <w:r w:rsidR="00E365FD" w:rsidRPr="000525A5">
        <w:rPr>
          <w:rFonts w:ascii="Arial" w:hAnsi="Arial" w:cs="Arial"/>
        </w:rPr>
        <w:t xml:space="preserve"> </w:t>
      </w:r>
      <w:r w:rsidRPr="000525A5">
        <w:rPr>
          <w:rFonts w:ascii="Arial" w:hAnsi="Arial" w:cs="Arial"/>
        </w:rPr>
        <w:t>together with demonstrated experience in a management position.</w:t>
      </w:r>
    </w:p>
    <w:p w14:paraId="0557E9C9" w14:textId="77777777" w:rsidR="000C42FB" w:rsidRPr="000525A5" w:rsidRDefault="001D2855" w:rsidP="00CA3A82">
      <w:p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b/>
          <w:bCs/>
          <w:lang w:eastAsia="en-AU"/>
        </w:rPr>
        <w:t>The Role</w:t>
      </w:r>
    </w:p>
    <w:p w14:paraId="18B06F55" w14:textId="77777777" w:rsidR="00E365FD" w:rsidRPr="000525A5" w:rsidRDefault="000C42FB" w:rsidP="00EA3A9D">
      <w:p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 xml:space="preserve">It is an exciting time for the </w:t>
      </w:r>
      <w:r w:rsidR="00E365FD" w:rsidRPr="000525A5">
        <w:rPr>
          <w:rFonts w:ascii="Arial" w:eastAsia="Times New Roman" w:hAnsi="Arial" w:cs="Arial"/>
          <w:lang w:eastAsia="en-AU"/>
        </w:rPr>
        <w:t>John Readings</w:t>
      </w:r>
      <w:r w:rsidRPr="000525A5">
        <w:rPr>
          <w:rFonts w:ascii="Arial" w:eastAsia="Times New Roman" w:hAnsi="Arial" w:cs="Arial"/>
          <w:lang w:eastAsia="en-AU"/>
        </w:rPr>
        <w:t xml:space="preserve"> business as we implement new strategies and business processes across our organisation to take our business to the next level. </w:t>
      </w:r>
    </w:p>
    <w:p w14:paraId="43ABC2E8" w14:textId="77777777" w:rsidR="000C42FB" w:rsidRPr="000525A5" w:rsidRDefault="000C42FB" w:rsidP="00EA3A9D">
      <w:p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To be successful in this position</w:t>
      </w:r>
      <w:r w:rsidR="009173E2" w:rsidRPr="000525A5">
        <w:rPr>
          <w:rFonts w:ascii="Arial" w:eastAsia="Times New Roman" w:hAnsi="Arial" w:cs="Arial"/>
          <w:lang w:eastAsia="en-AU"/>
        </w:rPr>
        <w:t>,</w:t>
      </w:r>
      <w:r w:rsidRPr="000525A5">
        <w:rPr>
          <w:rFonts w:ascii="Arial" w:eastAsia="Times New Roman" w:hAnsi="Arial" w:cs="Arial"/>
          <w:lang w:eastAsia="en-AU"/>
        </w:rPr>
        <w:t xml:space="preserve"> you will have proven success delivering fast paced, innovative marketing campaigns.</w:t>
      </w:r>
    </w:p>
    <w:p w14:paraId="2F610C82" w14:textId="77777777" w:rsidR="00E365FD" w:rsidRPr="000525A5" w:rsidRDefault="000C42FB" w:rsidP="00EA3A9D">
      <w:p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Come help</w:t>
      </w:r>
      <w:r w:rsidR="009173E2" w:rsidRPr="000525A5">
        <w:rPr>
          <w:rFonts w:ascii="Arial" w:eastAsia="Times New Roman" w:hAnsi="Arial" w:cs="Arial"/>
          <w:lang w:eastAsia="en-AU"/>
        </w:rPr>
        <w:t xml:space="preserve"> us propel our b</w:t>
      </w:r>
      <w:r w:rsidRPr="000525A5">
        <w:rPr>
          <w:rFonts w:ascii="Arial" w:eastAsia="Times New Roman" w:hAnsi="Arial" w:cs="Arial"/>
          <w:lang w:eastAsia="en-AU"/>
        </w:rPr>
        <w:t xml:space="preserve">rand into its next phase to achieve </w:t>
      </w:r>
      <w:r w:rsidR="009173E2" w:rsidRPr="000525A5">
        <w:rPr>
          <w:rFonts w:ascii="Arial" w:eastAsia="Times New Roman" w:hAnsi="Arial" w:cs="Arial"/>
          <w:lang w:eastAsia="en-AU"/>
        </w:rPr>
        <w:t>t</w:t>
      </w:r>
      <w:r w:rsidRPr="000525A5">
        <w:rPr>
          <w:rFonts w:ascii="Arial" w:eastAsia="Times New Roman" w:hAnsi="Arial" w:cs="Arial"/>
          <w:lang w:eastAsia="en-AU"/>
        </w:rPr>
        <w:t xml:space="preserve">he </w:t>
      </w:r>
      <w:r w:rsidR="00E365FD" w:rsidRPr="000525A5">
        <w:rPr>
          <w:rFonts w:ascii="Arial" w:eastAsia="Times New Roman" w:hAnsi="Arial" w:cs="Arial"/>
          <w:lang w:eastAsia="en-AU"/>
        </w:rPr>
        <w:t>John Readings</w:t>
      </w:r>
      <w:r w:rsidR="009173E2" w:rsidRPr="000525A5">
        <w:rPr>
          <w:rFonts w:ascii="Arial" w:eastAsia="Times New Roman" w:hAnsi="Arial" w:cs="Arial"/>
          <w:lang w:eastAsia="en-AU"/>
        </w:rPr>
        <w:t xml:space="preserve"> s</w:t>
      </w:r>
      <w:r w:rsidRPr="000525A5">
        <w:rPr>
          <w:rFonts w:ascii="Arial" w:eastAsia="Times New Roman" w:hAnsi="Arial" w:cs="Arial"/>
          <w:lang w:eastAsia="en-AU"/>
        </w:rPr>
        <w:t>trategy.</w:t>
      </w:r>
    </w:p>
    <w:p w14:paraId="2E8790AD" w14:textId="77777777" w:rsidR="000525A5" w:rsidRDefault="000525A5">
      <w:pPr>
        <w:rPr>
          <w:rFonts w:ascii="Arial" w:eastAsia="Times New Roman" w:hAnsi="Arial" w:cs="Arial"/>
          <w:b/>
          <w:bCs/>
          <w:lang w:eastAsia="en-AU"/>
        </w:rPr>
      </w:pPr>
      <w:r>
        <w:rPr>
          <w:rFonts w:ascii="Arial" w:eastAsia="Times New Roman" w:hAnsi="Arial" w:cs="Arial"/>
          <w:b/>
          <w:bCs/>
          <w:lang w:eastAsia="en-AU"/>
        </w:rPr>
        <w:br w:type="page"/>
      </w:r>
    </w:p>
    <w:p w14:paraId="3929A2FB" w14:textId="04077E5E" w:rsidR="000C42FB" w:rsidRPr="000525A5" w:rsidRDefault="00376152" w:rsidP="00CA3A82">
      <w:pPr>
        <w:shd w:val="clear" w:color="auto" w:fill="FFFFFF"/>
        <w:spacing w:before="240" w:after="240" w:line="360" w:lineRule="auto"/>
        <w:rPr>
          <w:rFonts w:ascii="Arial" w:eastAsia="Times New Roman" w:hAnsi="Arial" w:cs="Arial"/>
          <w:lang w:eastAsia="en-AU"/>
        </w:rPr>
      </w:pPr>
      <w:bookmarkStart w:id="0" w:name="_GoBack"/>
      <w:bookmarkEnd w:id="0"/>
      <w:r w:rsidRPr="000525A5">
        <w:rPr>
          <w:rFonts w:ascii="Arial" w:eastAsia="Times New Roman" w:hAnsi="Arial" w:cs="Arial"/>
          <w:b/>
          <w:bCs/>
          <w:lang w:eastAsia="en-AU"/>
        </w:rPr>
        <w:lastRenderedPageBreak/>
        <w:t>Key</w:t>
      </w:r>
      <w:r w:rsidR="00E365FD" w:rsidRPr="000525A5">
        <w:rPr>
          <w:rFonts w:ascii="Arial" w:eastAsia="Times New Roman" w:hAnsi="Arial" w:cs="Arial"/>
          <w:b/>
          <w:bCs/>
          <w:lang w:eastAsia="en-AU"/>
        </w:rPr>
        <w:t xml:space="preserve"> R</w:t>
      </w:r>
      <w:r w:rsidRPr="000525A5">
        <w:rPr>
          <w:rFonts w:ascii="Arial" w:eastAsia="Times New Roman" w:hAnsi="Arial" w:cs="Arial"/>
          <w:b/>
          <w:bCs/>
          <w:lang w:eastAsia="en-AU"/>
        </w:rPr>
        <w:t>esponsibilities</w:t>
      </w:r>
    </w:p>
    <w:p w14:paraId="0D5E432A" w14:textId="77777777" w:rsidR="00F97997" w:rsidRPr="000525A5" w:rsidRDefault="000C42FB" w:rsidP="00EA3A9D">
      <w:pPr>
        <w:numPr>
          <w:ilvl w:val="0"/>
          <w:numId w:val="14"/>
        </w:numPr>
        <w:shd w:val="clear" w:color="auto" w:fill="FFFFFF"/>
        <w:tabs>
          <w:tab w:val="clear" w:pos="720"/>
          <w:tab w:val="num" w:pos="1230"/>
        </w:tabs>
        <w:spacing w:before="240" w:after="240" w:line="360" w:lineRule="auto"/>
        <w:rPr>
          <w:rFonts w:ascii="Arial" w:eastAsia="Times New Roman" w:hAnsi="Arial" w:cs="Arial"/>
          <w:lang w:eastAsia="en-AU"/>
        </w:rPr>
      </w:pPr>
      <w:r w:rsidRPr="000525A5">
        <w:rPr>
          <w:rFonts w:ascii="Arial" w:eastAsia="Times New Roman" w:hAnsi="Arial" w:cs="Arial"/>
          <w:lang w:eastAsia="en-AU"/>
        </w:rPr>
        <w:t>Ownership, accountability and responsibility of marketing planning, implementation, results and budget</w:t>
      </w:r>
      <w:r w:rsidR="00E51927" w:rsidRPr="000525A5">
        <w:rPr>
          <w:rFonts w:ascii="Arial" w:eastAsia="Times New Roman" w:hAnsi="Arial" w:cs="Arial"/>
          <w:lang w:eastAsia="en-AU"/>
        </w:rPr>
        <w:t>,</w:t>
      </w:r>
    </w:p>
    <w:p w14:paraId="74435CC6" w14:textId="77777777" w:rsidR="00E365FD" w:rsidRPr="000525A5" w:rsidRDefault="00E365FD" w:rsidP="00EA3A9D">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 xml:space="preserve">Partner with the management team </w:t>
      </w:r>
      <w:r w:rsidR="000C42FB" w:rsidRPr="000525A5">
        <w:rPr>
          <w:rFonts w:ascii="Arial" w:eastAsia="Times New Roman" w:hAnsi="Arial" w:cs="Arial"/>
          <w:lang w:eastAsia="en-AU"/>
        </w:rPr>
        <w:t xml:space="preserve">to ensure cohesive delivery of aligned goals and clear communication of strategies across Australia and </w:t>
      </w:r>
      <w:r w:rsidR="00E51927" w:rsidRPr="000525A5">
        <w:rPr>
          <w:rFonts w:ascii="Arial" w:eastAsia="Times New Roman" w:hAnsi="Arial" w:cs="Arial"/>
          <w:lang w:eastAsia="en-AU"/>
        </w:rPr>
        <w:t xml:space="preserve">the </w:t>
      </w:r>
      <w:r w:rsidRPr="000525A5">
        <w:rPr>
          <w:rFonts w:ascii="Arial" w:eastAsia="Times New Roman" w:hAnsi="Arial" w:cs="Arial"/>
          <w:lang w:eastAsia="en-AU"/>
        </w:rPr>
        <w:t>Asia Pacific</w:t>
      </w:r>
      <w:r w:rsidR="00E51927" w:rsidRPr="000525A5">
        <w:rPr>
          <w:rFonts w:ascii="Arial" w:eastAsia="Times New Roman" w:hAnsi="Arial" w:cs="Arial"/>
          <w:lang w:eastAsia="en-AU"/>
        </w:rPr>
        <w:t>,</w:t>
      </w:r>
    </w:p>
    <w:p w14:paraId="574B12D0" w14:textId="77777777" w:rsidR="00E365FD" w:rsidRPr="000525A5" w:rsidRDefault="000C42FB" w:rsidP="00EA3A9D">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Manage overall marketing plan and all advertising production</w:t>
      </w:r>
      <w:r w:rsidR="00E51927" w:rsidRPr="000525A5">
        <w:rPr>
          <w:rFonts w:ascii="Arial" w:eastAsia="Times New Roman" w:hAnsi="Arial" w:cs="Arial"/>
          <w:lang w:eastAsia="en-AU"/>
        </w:rPr>
        <w:t>,</w:t>
      </w:r>
    </w:p>
    <w:p w14:paraId="761D8B34" w14:textId="77777777" w:rsidR="00E365FD" w:rsidRPr="000525A5" w:rsidRDefault="000C42FB" w:rsidP="00EA3A9D">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Maintain and leverage relationships with our key external business partners to ensure delivery of marketing strategy, engagement and results focus</w:t>
      </w:r>
      <w:r w:rsidR="00E51927" w:rsidRPr="000525A5">
        <w:rPr>
          <w:rFonts w:ascii="Arial" w:eastAsia="Times New Roman" w:hAnsi="Arial" w:cs="Arial"/>
          <w:lang w:eastAsia="en-AU"/>
        </w:rPr>
        <w:t>,</w:t>
      </w:r>
    </w:p>
    <w:p w14:paraId="66723B54" w14:textId="77777777" w:rsidR="00E365FD" w:rsidRPr="000525A5" w:rsidRDefault="000C42FB" w:rsidP="00EA3A9D">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 xml:space="preserve">Direct </w:t>
      </w:r>
      <w:r w:rsidR="00E51927" w:rsidRPr="000525A5">
        <w:rPr>
          <w:rFonts w:ascii="Arial" w:eastAsia="Times New Roman" w:hAnsi="Arial" w:cs="Arial"/>
          <w:lang w:eastAsia="en-AU"/>
        </w:rPr>
        <w:t>p</w:t>
      </w:r>
      <w:r w:rsidRPr="000525A5">
        <w:rPr>
          <w:rFonts w:ascii="Arial" w:eastAsia="Times New Roman" w:hAnsi="Arial" w:cs="Arial"/>
          <w:lang w:eastAsia="en-AU"/>
        </w:rPr>
        <w:t xml:space="preserve">ublic </w:t>
      </w:r>
      <w:r w:rsidR="00E51927" w:rsidRPr="000525A5">
        <w:rPr>
          <w:rFonts w:ascii="Arial" w:eastAsia="Times New Roman" w:hAnsi="Arial" w:cs="Arial"/>
          <w:lang w:eastAsia="en-AU"/>
        </w:rPr>
        <w:t>r</w:t>
      </w:r>
      <w:r w:rsidRPr="000525A5">
        <w:rPr>
          <w:rFonts w:ascii="Arial" w:eastAsia="Times New Roman" w:hAnsi="Arial" w:cs="Arial"/>
          <w:lang w:eastAsia="en-AU"/>
        </w:rPr>
        <w:t xml:space="preserve">elations and </w:t>
      </w:r>
      <w:r w:rsidR="00E51927" w:rsidRPr="000525A5">
        <w:rPr>
          <w:rFonts w:ascii="Arial" w:eastAsia="Times New Roman" w:hAnsi="Arial" w:cs="Arial"/>
          <w:lang w:eastAsia="en-AU"/>
        </w:rPr>
        <w:t>c</w:t>
      </w:r>
      <w:r w:rsidRPr="000525A5">
        <w:rPr>
          <w:rFonts w:ascii="Arial" w:eastAsia="Times New Roman" w:hAnsi="Arial" w:cs="Arial"/>
          <w:lang w:eastAsia="en-AU"/>
        </w:rPr>
        <w:t xml:space="preserve">ommunity </w:t>
      </w:r>
      <w:r w:rsidR="00E51927" w:rsidRPr="000525A5">
        <w:rPr>
          <w:rFonts w:ascii="Arial" w:eastAsia="Times New Roman" w:hAnsi="Arial" w:cs="Arial"/>
          <w:lang w:eastAsia="en-AU"/>
        </w:rPr>
        <w:t>initiatives to communicate our b</w:t>
      </w:r>
      <w:r w:rsidRPr="000525A5">
        <w:rPr>
          <w:rFonts w:ascii="Arial" w:eastAsia="Times New Roman" w:hAnsi="Arial" w:cs="Arial"/>
          <w:lang w:eastAsia="en-AU"/>
        </w:rPr>
        <w:t>rand and company values</w:t>
      </w:r>
      <w:r w:rsidR="00E51927" w:rsidRPr="000525A5">
        <w:rPr>
          <w:rFonts w:ascii="Arial" w:eastAsia="Times New Roman" w:hAnsi="Arial" w:cs="Arial"/>
          <w:lang w:eastAsia="en-AU"/>
        </w:rPr>
        <w:t>,</w:t>
      </w:r>
    </w:p>
    <w:p w14:paraId="475B0604" w14:textId="77777777" w:rsidR="00E365FD" w:rsidRPr="000525A5" w:rsidRDefault="000C42FB" w:rsidP="00EA3A9D">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Respond to market demands and changes</w:t>
      </w:r>
      <w:r w:rsidR="00E51927" w:rsidRPr="000525A5">
        <w:rPr>
          <w:rFonts w:ascii="Arial" w:eastAsia="Times New Roman" w:hAnsi="Arial" w:cs="Arial"/>
          <w:lang w:eastAsia="en-AU"/>
        </w:rPr>
        <w:t>, quickly and effectively,</w:t>
      </w:r>
    </w:p>
    <w:p w14:paraId="0A02B500" w14:textId="77777777" w:rsidR="000C42FB" w:rsidRPr="000525A5" w:rsidRDefault="000C42FB" w:rsidP="00E51927">
      <w:pPr>
        <w:numPr>
          <w:ilvl w:val="0"/>
          <w:numId w:val="15"/>
        </w:num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lang w:eastAsia="en-AU"/>
        </w:rPr>
        <w:t xml:space="preserve">Coach, mentor and lead a </w:t>
      </w:r>
      <w:r w:rsidR="00E51927" w:rsidRPr="000525A5">
        <w:rPr>
          <w:rFonts w:ascii="Arial" w:eastAsia="Times New Roman" w:hAnsi="Arial" w:cs="Arial"/>
          <w:lang w:eastAsia="en-AU"/>
        </w:rPr>
        <w:t>business-critical</w:t>
      </w:r>
      <w:r w:rsidRPr="000525A5">
        <w:rPr>
          <w:rFonts w:ascii="Arial" w:eastAsia="Times New Roman" w:hAnsi="Arial" w:cs="Arial"/>
          <w:lang w:eastAsia="en-AU"/>
        </w:rPr>
        <w:t xml:space="preserve"> team in a </w:t>
      </w:r>
      <w:r w:rsidR="003E10EB" w:rsidRPr="000525A5">
        <w:rPr>
          <w:rFonts w:ascii="Arial" w:eastAsia="Times New Roman" w:hAnsi="Arial" w:cs="Arial"/>
          <w:lang w:eastAsia="en-AU"/>
        </w:rPr>
        <w:t>real-time</w:t>
      </w:r>
      <w:r w:rsidRPr="000525A5">
        <w:rPr>
          <w:rFonts w:ascii="Arial" w:eastAsia="Times New Roman" w:hAnsi="Arial" w:cs="Arial"/>
          <w:lang w:eastAsia="en-AU"/>
        </w:rPr>
        <w:t xml:space="preserve"> environmen</w:t>
      </w:r>
      <w:r w:rsidR="00E365FD" w:rsidRPr="000525A5">
        <w:rPr>
          <w:rFonts w:ascii="Arial" w:eastAsia="Times New Roman" w:hAnsi="Arial" w:cs="Arial"/>
          <w:lang w:eastAsia="en-AU"/>
        </w:rPr>
        <w:t>t</w:t>
      </w:r>
      <w:r w:rsidR="00E51927" w:rsidRPr="000525A5">
        <w:rPr>
          <w:rFonts w:ascii="Arial" w:eastAsia="Times New Roman" w:hAnsi="Arial" w:cs="Arial"/>
          <w:lang w:eastAsia="en-AU"/>
        </w:rPr>
        <w:t>.</w:t>
      </w:r>
      <w:r w:rsidRPr="000525A5">
        <w:rPr>
          <w:rFonts w:ascii="Arial" w:eastAsia="Times New Roman" w:hAnsi="Arial" w:cs="Arial"/>
          <w:lang w:eastAsia="en-AU"/>
        </w:rPr>
        <w:t> </w:t>
      </w:r>
    </w:p>
    <w:p w14:paraId="24E689E8" w14:textId="77777777" w:rsidR="000C42FB" w:rsidRPr="000525A5" w:rsidRDefault="00D06678" w:rsidP="00CA3A82">
      <w:pPr>
        <w:shd w:val="clear" w:color="auto" w:fill="FFFFFF"/>
        <w:spacing w:before="240" w:after="240" w:line="360" w:lineRule="auto"/>
        <w:rPr>
          <w:rFonts w:ascii="Arial" w:eastAsia="Times New Roman" w:hAnsi="Arial" w:cs="Arial"/>
          <w:lang w:eastAsia="en-AU"/>
        </w:rPr>
      </w:pPr>
      <w:r w:rsidRPr="000525A5">
        <w:rPr>
          <w:rFonts w:ascii="Arial" w:eastAsia="Times New Roman" w:hAnsi="Arial" w:cs="Arial"/>
          <w:b/>
          <w:bCs/>
          <w:lang w:eastAsia="en-AU"/>
        </w:rPr>
        <w:t>Key</w:t>
      </w:r>
      <w:r w:rsidR="00E365FD" w:rsidRPr="000525A5">
        <w:rPr>
          <w:rFonts w:ascii="Arial" w:eastAsia="Times New Roman" w:hAnsi="Arial" w:cs="Arial"/>
          <w:b/>
          <w:bCs/>
          <w:lang w:eastAsia="en-AU"/>
        </w:rPr>
        <w:t xml:space="preserve"> R</w:t>
      </w:r>
      <w:r w:rsidRPr="000525A5">
        <w:rPr>
          <w:rFonts w:ascii="Arial" w:eastAsia="Times New Roman" w:hAnsi="Arial" w:cs="Arial"/>
          <w:b/>
          <w:bCs/>
          <w:lang w:eastAsia="en-AU"/>
        </w:rPr>
        <w:t>equirements</w:t>
      </w:r>
    </w:p>
    <w:p w14:paraId="3B455901" w14:textId="77777777" w:rsidR="000C42FB" w:rsidRPr="000525A5" w:rsidRDefault="00C11037"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Tertiary qualification in m</w:t>
      </w:r>
      <w:r w:rsidR="000C42FB" w:rsidRPr="000525A5">
        <w:rPr>
          <w:rFonts w:ascii="Arial" w:eastAsia="Times New Roman" w:hAnsi="Arial" w:cs="Arial"/>
          <w:lang w:eastAsia="en-AU"/>
        </w:rPr>
        <w:t>arketing or relevant area with significant business experience</w:t>
      </w:r>
      <w:r w:rsidR="00C46F77" w:rsidRPr="000525A5">
        <w:rPr>
          <w:rFonts w:ascii="Arial" w:eastAsia="Times New Roman" w:hAnsi="Arial" w:cs="Arial"/>
          <w:lang w:eastAsia="en-AU"/>
        </w:rPr>
        <w:t>,</w:t>
      </w:r>
    </w:p>
    <w:p w14:paraId="6E745F64" w14:textId="77777777" w:rsidR="000C42FB" w:rsidRPr="000525A5" w:rsidRDefault="000C42FB"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High levels of financial and business acumen with strong negotiation skills pr</w:t>
      </w:r>
      <w:r w:rsidR="00C46F77" w:rsidRPr="000525A5">
        <w:rPr>
          <w:rFonts w:ascii="Arial" w:eastAsia="Times New Roman" w:hAnsi="Arial" w:cs="Arial"/>
          <w:lang w:eastAsia="en-AU"/>
        </w:rPr>
        <w:t>eferably within a r</w:t>
      </w:r>
      <w:r w:rsidR="00F97997" w:rsidRPr="000525A5">
        <w:rPr>
          <w:rFonts w:ascii="Arial" w:eastAsia="Times New Roman" w:hAnsi="Arial" w:cs="Arial"/>
          <w:lang w:eastAsia="en-AU"/>
        </w:rPr>
        <w:t>etail or e-commerce</w:t>
      </w:r>
      <w:r w:rsidRPr="000525A5">
        <w:rPr>
          <w:rFonts w:ascii="Arial" w:eastAsia="Times New Roman" w:hAnsi="Arial" w:cs="Arial"/>
          <w:lang w:eastAsia="en-AU"/>
        </w:rPr>
        <w:t xml:space="preserve"> environment</w:t>
      </w:r>
      <w:r w:rsidR="00C46F77" w:rsidRPr="000525A5">
        <w:rPr>
          <w:rFonts w:ascii="Arial" w:eastAsia="Times New Roman" w:hAnsi="Arial" w:cs="Arial"/>
          <w:lang w:eastAsia="en-AU"/>
        </w:rPr>
        <w:t>,</w:t>
      </w:r>
    </w:p>
    <w:p w14:paraId="017C6BFA" w14:textId="77777777" w:rsidR="000C42FB" w:rsidRPr="000525A5" w:rsidRDefault="000C42FB"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Ability to analyse consumer and business direction and provide recommendations for change for a high volume, low cost business</w:t>
      </w:r>
      <w:r w:rsidR="00C46F77" w:rsidRPr="000525A5">
        <w:rPr>
          <w:rFonts w:ascii="Arial" w:eastAsia="Times New Roman" w:hAnsi="Arial" w:cs="Arial"/>
          <w:lang w:eastAsia="en-AU"/>
        </w:rPr>
        <w:t>,</w:t>
      </w:r>
    </w:p>
    <w:p w14:paraId="1D4717FC" w14:textId="77777777" w:rsidR="000C42FB" w:rsidRPr="000525A5" w:rsidRDefault="000C42FB"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Proven record of fostering relationships across different geographical locations both internally and externally</w:t>
      </w:r>
      <w:r w:rsidR="00C46F77" w:rsidRPr="000525A5">
        <w:rPr>
          <w:rFonts w:ascii="Arial" w:eastAsia="Times New Roman" w:hAnsi="Arial" w:cs="Arial"/>
          <w:lang w:eastAsia="en-AU"/>
        </w:rPr>
        <w:t>,</w:t>
      </w:r>
    </w:p>
    <w:p w14:paraId="4B6FE0EF" w14:textId="77777777" w:rsidR="000C42FB" w:rsidRPr="000525A5" w:rsidRDefault="000C42FB"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Experience in managing a team/group of people involved in either brand or product marketing</w:t>
      </w:r>
      <w:r w:rsidR="00C46F77" w:rsidRPr="000525A5">
        <w:rPr>
          <w:rFonts w:ascii="Arial" w:eastAsia="Times New Roman" w:hAnsi="Arial" w:cs="Arial"/>
          <w:lang w:eastAsia="en-AU"/>
        </w:rPr>
        <w:t>,</w:t>
      </w:r>
    </w:p>
    <w:p w14:paraId="1E15139F" w14:textId="77777777" w:rsidR="00E80007" w:rsidRPr="000525A5" w:rsidRDefault="000C42FB" w:rsidP="00EA3A9D">
      <w:pPr>
        <w:pStyle w:val="ListParagraph"/>
        <w:numPr>
          <w:ilvl w:val="0"/>
          <w:numId w:val="18"/>
        </w:numPr>
        <w:shd w:val="clear" w:color="auto" w:fill="FFFFFF"/>
        <w:spacing w:before="240" w:after="240" w:line="360" w:lineRule="auto"/>
        <w:contextualSpacing w:val="0"/>
        <w:rPr>
          <w:rFonts w:ascii="Arial" w:eastAsia="Times New Roman" w:hAnsi="Arial" w:cs="Arial"/>
          <w:lang w:eastAsia="en-AU"/>
        </w:rPr>
      </w:pPr>
      <w:r w:rsidRPr="000525A5">
        <w:rPr>
          <w:rFonts w:ascii="Arial" w:eastAsia="Times New Roman" w:hAnsi="Arial" w:cs="Arial"/>
          <w:lang w:eastAsia="en-AU"/>
        </w:rPr>
        <w:t>Superior attention to detail, time management and communications skills are vital</w:t>
      </w:r>
      <w:r w:rsidR="00C46F77" w:rsidRPr="000525A5">
        <w:rPr>
          <w:rFonts w:ascii="Arial" w:eastAsia="Times New Roman" w:hAnsi="Arial" w:cs="Arial"/>
          <w:lang w:eastAsia="en-AU"/>
        </w:rPr>
        <w:t>.</w:t>
      </w:r>
    </w:p>
    <w:p w14:paraId="299E6E04" w14:textId="77777777" w:rsidR="00236891" w:rsidRPr="000525A5" w:rsidRDefault="002E26E6" w:rsidP="00CA3A82">
      <w:pPr>
        <w:spacing w:before="240" w:after="240" w:line="360" w:lineRule="auto"/>
        <w:rPr>
          <w:rFonts w:ascii="Arial" w:hAnsi="Arial" w:cs="Arial"/>
          <w:b/>
        </w:rPr>
      </w:pPr>
      <w:r w:rsidRPr="000525A5">
        <w:rPr>
          <w:rFonts w:ascii="Arial" w:hAnsi="Arial" w:cs="Arial"/>
          <w:b/>
        </w:rPr>
        <w:lastRenderedPageBreak/>
        <w:t>Reporting</w:t>
      </w:r>
      <w:r w:rsidR="00236891" w:rsidRPr="000525A5">
        <w:rPr>
          <w:rFonts w:ascii="Arial" w:hAnsi="Arial" w:cs="Arial"/>
          <w:b/>
        </w:rPr>
        <w:t xml:space="preserve"> R</w:t>
      </w:r>
      <w:r w:rsidRPr="000525A5">
        <w:rPr>
          <w:rFonts w:ascii="Arial" w:hAnsi="Arial" w:cs="Arial"/>
          <w:b/>
        </w:rPr>
        <w:t>elationship</w:t>
      </w:r>
    </w:p>
    <w:p w14:paraId="3DEF4C38" w14:textId="77777777" w:rsidR="00236891" w:rsidRPr="000525A5" w:rsidRDefault="00236891" w:rsidP="00EA3A9D">
      <w:pPr>
        <w:spacing w:before="240" w:after="240" w:line="360" w:lineRule="auto"/>
        <w:rPr>
          <w:rFonts w:ascii="Arial" w:hAnsi="Arial" w:cs="Arial"/>
        </w:rPr>
      </w:pPr>
      <w:r w:rsidRPr="000525A5">
        <w:rPr>
          <w:rFonts w:ascii="Arial" w:hAnsi="Arial" w:cs="Arial"/>
        </w:rPr>
        <w:t>This position reports to the CEO of the company and is responsibl</w:t>
      </w:r>
      <w:r w:rsidR="002E26E6" w:rsidRPr="000525A5">
        <w:rPr>
          <w:rFonts w:ascii="Arial" w:hAnsi="Arial" w:cs="Arial"/>
        </w:rPr>
        <w:t>e for the direct supervision of</w:t>
      </w:r>
      <w:r w:rsidRPr="000525A5">
        <w:rPr>
          <w:rFonts w:ascii="Arial" w:hAnsi="Arial" w:cs="Arial"/>
        </w:rPr>
        <w:t>:</w:t>
      </w:r>
    </w:p>
    <w:p w14:paraId="204BE619" w14:textId="77777777" w:rsidR="00236891" w:rsidRPr="000525A5" w:rsidRDefault="00F97997" w:rsidP="00EA3A9D">
      <w:pPr>
        <w:pStyle w:val="ListParagraph"/>
        <w:numPr>
          <w:ilvl w:val="0"/>
          <w:numId w:val="9"/>
        </w:numPr>
        <w:spacing w:before="240" w:after="240" w:line="360" w:lineRule="auto"/>
        <w:ind w:left="720"/>
        <w:contextualSpacing w:val="0"/>
        <w:rPr>
          <w:rFonts w:ascii="Arial" w:hAnsi="Arial" w:cs="Arial"/>
        </w:rPr>
      </w:pPr>
      <w:r w:rsidRPr="000525A5">
        <w:rPr>
          <w:rFonts w:ascii="Arial" w:hAnsi="Arial" w:cs="Arial"/>
        </w:rPr>
        <w:t>The marketing team</w:t>
      </w:r>
      <w:r w:rsidR="00C46F77" w:rsidRPr="000525A5">
        <w:rPr>
          <w:rFonts w:ascii="Arial" w:hAnsi="Arial" w:cs="Arial"/>
        </w:rPr>
        <w:t>,</w:t>
      </w:r>
    </w:p>
    <w:p w14:paraId="1AC71A30" w14:textId="77777777" w:rsidR="00236891" w:rsidRPr="000525A5" w:rsidRDefault="00236891" w:rsidP="00EA3A9D">
      <w:pPr>
        <w:pStyle w:val="ListParagraph"/>
        <w:numPr>
          <w:ilvl w:val="0"/>
          <w:numId w:val="9"/>
        </w:numPr>
        <w:spacing w:before="240" w:after="240" w:line="360" w:lineRule="auto"/>
        <w:ind w:left="720"/>
        <w:contextualSpacing w:val="0"/>
        <w:rPr>
          <w:rFonts w:ascii="Arial" w:hAnsi="Arial" w:cs="Arial"/>
        </w:rPr>
      </w:pPr>
      <w:r w:rsidRPr="000525A5">
        <w:rPr>
          <w:rFonts w:ascii="Arial" w:hAnsi="Arial" w:cs="Arial"/>
        </w:rPr>
        <w:t>External/internal specialist consultants</w:t>
      </w:r>
      <w:r w:rsidR="00C46F77" w:rsidRPr="000525A5">
        <w:rPr>
          <w:rFonts w:ascii="Arial" w:hAnsi="Arial" w:cs="Arial"/>
        </w:rPr>
        <w:t>,</w:t>
      </w:r>
      <w:r w:rsidRPr="000525A5">
        <w:rPr>
          <w:rFonts w:ascii="Arial" w:hAnsi="Arial" w:cs="Arial"/>
        </w:rPr>
        <w:t xml:space="preserve"> </w:t>
      </w:r>
    </w:p>
    <w:p w14:paraId="63445364" w14:textId="77777777" w:rsidR="00236891" w:rsidRPr="000525A5" w:rsidRDefault="00F97997" w:rsidP="00EA3A9D">
      <w:pPr>
        <w:pStyle w:val="ListParagraph"/>
        <w:numPr>
          <w:ilvl w:val="0"/>
          <w:numId w:val="9"/>
        </w:numPr>
        <w:spacing w:before="240" w:after="240" w:line="360" w:lineRule="auto"/>
        <w:ind w:left="720"/>
        <w:contextualSpacing w:val="0"/>
        <w:rPr>
          <w:rFonts w:ascii="Arial" w:hAnsi="Arial" w:cs="Arial"/>
        </w:rPr>
      </w:pPr>
      <w:r w:rsidRPr="000525A5">
        <w:rPr>
          <w:rFonts w:ascii="Arial" w:hAnsi="Arial" w:cs="Arial"/>
        </w:rPr>
        <w:t>Web design consultants and staff</w:t>
      </w:r>
      <w:r w:rsidR="00C46F77" w:rsidRPr="000525A5">
        <w:rPr>
          <w:rFonts w:ascii="Arial" w:hAnsi="Arial" w:cs="Arial"/>
        </w:rPr>
        <w:t>.</w:t>
      </w:r>
    </w:p>
    <w:p w14:paraId="4F4006C2" w14:textId="77777777" w:rsidR="00E80007" w:rsidRPr="000525A5" w:rsidRDefault="00236891" w:rsidP="00EA3A9D">
      <w:pPr>
        <w:spacing w:before="240" w:after="240" w:line="360" w:lineRule="auto"/>
        <w:rPr>
          <w:rFonts w:ascii="Arial" w:hAnsi="Arial" w:cs="Arial"/>
        </w:rPr>
      </w:pPr>
      <w:r w:rsidRPr="000525A5">
        <w:rPr>
          <w:rFonts w:ascii="Arial" w:hAnsi="Arial" w:cs="Arial"/>
        </w:rPr>
        <w:t>The position works across the company and in close cooperation</w:t>
      </w:r>
      <w:r w:rsidR="00F97997" w:rsidRPr="000525A5">
        <w:rPr>
          <w:rFonts w:ascii="Arial" w:hAnsi="Arial" w:cs="Arial"/>
        </w:rPr>
        <w:t xml:space="preserve"> with</w:t>
      </w:r>
      <w:r w:rsidRPr="000525A5">
        <w:rPr>
          <w:rFonts w:ascii="Arial" w:hAnsi="Arial" w:cs="Arial"/>
        </w:rPr>
        <w:t xml:space="preserve"> managers and staff.</w:t>
      </w:r>
    </w:p>
    <w:tbl>
      <w:tblPr>
        <w:tblStyle w:val="TableGrid"/>
        <w:tblW w:w="0" w:type="auto"/>
        <w:tblLook w:val="04A0" w:firstRow="1" w:lastRow="0" w:firstColumn="1" w:lastColumn="0" w:noHBand="0" w:noVBand="1"/>
      </w:tblPr>
      <w:tblGrid>
        <w:gridCol w:w="5211"/>
        <w:gridCol w:w="4031"/>
      </w:tblGrid>
      <w:tr w:rsidR="00B6079F" w:rsidRPr="000525A5" w14:paraId="6AE05DD6" w14:textId="77777777" w:rsidTr="000525A5">
        <w:tc>
          <w:tcPr>
            <w:tcW w:w="5211" w:type="dxa"/>
          </w:tcPr>
          <w:p w14:paraId="66501BBD" w14:textId="77777777" w:rsidR="00236891" w:rsidRPr="000525A5" w:rsidRDefault="00236891" w:rsidP="00EA3A9D">
            <w:pPr>
              <w:spacing w:before="240" w:after="240" w:line="360" w:lineRule="auto"/>
              <w:rPr>
                <w:rFonts w:ascii="Arial" w:hAnsi="Arial" w:cs="Arial"/>
              </w:rPr>
            </w:pPr>
            <w:r w:rsidRPr="000525A5">
              <w:rPr>
                <w:rFonts w:ascii="Arial" w:hAnsi="Arial" w:cs="Arial"/>
                <w:b/>
              </w:rPr>
              <w:t>PD Approved by</w:t>
            </w:r>
            <w:r w:rsidRPr="000525A5">
              <w:rPr>
                <w:rFonts w:ascii="Arial" w:hAnsi="Arial" w:cs="Arial"/>
              </w:rPr>
              <w:t>: CEO John Reading</w:t>
            </w:r>
            <w:r w:rsidR="00B069A5" w:rsidRPr="000525A5">
              <w:rPr>
                <w:rFonts w:ascii="Arial" w:hAnsi="Arial" w:cs="Arial"/>
              </w:rPr>
              <w:t>s</w:t>
            </w:r>
            <w:r w:rsidRPr="000525A5">
              <w:rPr>
                <w:rFonts w:ascii="Arial" w:hAnsi="Arial" w:cs="Arial"/>
              </w:rPr>
              <w:t xml:space="preserve"> Pty Ltd</w:t>
            </w:r>
          </w:p>
          <w:p w14:paraId="2A4504A4" w14:textId="77777777" w:rsidR="00E80007" w:rsidRPr="000525A5" w:rsidRDefault="00236891" w:rsidP="00EA3A9D">
            <w:pPr>
              <w:spacing w:before="240" w:after="240" w:line="360" w:lineRule="auto"/>
              <w:rPr>
                <w:rFonts w:ascii="Arial" w:hAnsi="Arial" w:cs="Arial"/>
              </w:rPr>
            </w:pPr>
            <w:r w:rsidRPr="000525A5">
              <w:rPr>
                <w:rFonts w:ascii="Arial" w:hAnsi="Arial" w:cs="Arial"/>
                <w:b/>
              </w:rPr>
              <w:t>Supervisor</w:t>
            </w:r>
            <w:r w:rsidRPr="000525A5">
              <w:rPr>
                <w:rFonts w:ascii="Arial" w:hAnsi="Arial" w:cs="Arial"/>
              </w:rPr>
              <w:t>: CEO John Readings Pty Ltd</w:t>
            </w:r>
          </w:p>
        </w:tc>
        <w:tc>
          <w:tcPr>
            <w:tcW w:w="4031" w:type="dxa"/>
          </w:tcPr>
          <w:p w14:paraId="34CFDF65" w14:textId="77777777" w:rsidR="00236891" w:rsidRPr="000525A5" w:rsidRDefault="00236891" w:rsidP="00EA3A9D">
            <w:pPr>
              <w:spacing w:before="240" w:after="240" w:line="360" w:lineRule="auto"/>
              <w:rPr>
                <w:rFonts w:ascii="Arial" w:hAnsi="Arial" w:cs="Arial"/>
                <w:b/>
              </w:rPr>
            </w:pPr>
            <w:r w:rsidRPr="000525A5">
              <w:rPr>
                <w:rFonts w:ascii="Arial" w:hAnsi="Arial" w:cs="Arial"/>
                <w:b/>
              </w:rPr>
              <w:t>Employee:</w:t>
            </w:r>
          </w:p>
          <w:p w14:paraId="25B9FB09" w14:textId="77777777" w:rsidR="00236891" w:rsidRPr="000525A5" w:rsidRDefault="00236891" w:rsidP="00EA3A9D">
            <w:pPr>
              <w:spacing w:before="240" w:after="240" w:line="360" w:lineRule="auto"/>
              <w:rPr>
                <w:rFonts w:ascii="Arial" w:hAnsi="Arial" w:cs="Arial"/>
              </w:rPr>
            </w:pPr>
            <w:r w:rsidRPr="000525A5">
              <w:rPr>
                <w:rFonts w:ascii="Arial" w:hAnsi="Arial" w:cs="Arial"/>
                <w:b/>
              </w:rPr>
              <w:t>Date Appointed:</w:t>
            </w:r>
          </w:p>
        </w:tc>
      </w:tr>
    </w:tbl>
    <w:p w14:paraId="3C7CC537" w14:textId="77777777" w:rsidR="009A2A6C" w:rsidRPr="000525A5" w:rsidRDefault="009A2A6C" w:rsidP="00EA3A9D">
      <w:pPr>
        <w:spacing w:before="240" w:after="240" w:line="360" w:lineRule="auto"/>
        <w:rPr>
          <w:rFonts w:ascii="Arial" w:hAnsi="Arial" w:cs="Arial"/>
          <w:b/>
        </w:rPr>
      </w:pPr>
    </w:p>
    <w:p w14:paraId="19A6AD2B" w14:textId="77777777" w:rsidR="00236891" w:rsidRPr="000525A5" w:rsidRDefault="002E26E6" w:rsidP="00EA3A9D">
      <w:pPr>
        <w:spacing w:before="240" w:after="240" w:line="360" w:lineRule="auto"/>
        <w:rPr>
          <w:rFonts w:ascii="Arial" w:hAnsi="Arial" w:cs="Arial"/>
          <w:b/>
        </w:rPr>
      </w:pPr>
      <w:r w:rsidRPr="000525A5">
        <w:rPr>
          <w:rFonts w:ascii="Arial" w:hAnsi="Arial" w:cs="Arial"/>
          <w:b/>
        </w:rPr>
        <w:t>Signatures</w:t>
      </w:r>
      <w:r w:rsidR="00236891" w:rsidRPr="000525A5">
        <w:rPr>
          <w:rFonts w:ascii="Arial" w:hAnsi="Arial" w:cs="Arial"/>
          <w:b/>
        </w:rPr>
        <w:t>:</w:t>
      </w:r>
    </w:p>
    <w:p w14:paraId="2A4E0A76" w14:textId="77777777" w:rsidR="00E27763" w:rsidRPr="000525A5" w:rsidRDefault="00236891" w:rsidP="00EA3A9D">
      <w:pPr>
        <w:spacing w:before="240" w:after="240" w:line="360" w:lineRule="auto"/>
        <w:rPr>
          <w:rFonts w:ascii="Arial" w:hAnsi="Arial" w:cs="Arial"/>
        </w:rPr>
      </w:pPr>
      <w:r w:rsidRPr="000525A5">
        <w:rPr>
          <w:rFonts w:ascii="Arial" w:hAnsi="Arial" w:cs="Arial"/>
        </w:rPr>
        <w:t>Supervisor_____________</w:t>
      </w:r>
      <w:r w:rsidR="00E27763" w:rsidRPr="000525A5">
        <w:rPr>
          <w:rFonts w:ascii="Arial" w:hAnsi="Arial" w:cs="Arial"/>
        </w:rPr>
        <w:t xml:space="preserve">____________                   </w:t>
      </w:r>
    </w:p>
    <w:p w14:paraId="0EF4216B" w14:textId="77777777" w:rsidR="00236891" w:rsidRPr="000525A5" w:rsidRDefault="00236891" w:rsidP="00EA3A9D">
      <w:pPr>
        <w:spacing w:before="240" w:after="240" w:line="360" w:lineRule="auto"/>
        <w:rPr>
          <w:rFonts w:ascii="Arial" w:hAnsi="Arial" w:cs="Arial"/>
        </w:rPr>
      </w:pPr>
      <w:r w:rsidRPr="000525A5">
        <w:rPr>
          <w:rFonts w:ascii="Arial" w:hAnsi="Arial" w:cs="Arial"/>
        </w:rPr>
        <w:t>Employee_____________________________</w:t>
      </w:r>
    </w:p>
    <w:sectPr w:rsidR="00236891" w:rsidRPr="000525A5" w:rsidSect="000525A5">
      <w:headerReference w:type="default" r:id="rId7"/>
      <w:footerReference w:type="default" r:id="rId8"/>
      <w:pgSz w:w="11906" w:h="16838"/>
      <w:pgMar w:top="1843"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C704" w14:textId="77777777" w:rsidR="007A6B60" w:rsidRDefault="007A6B60" w:rsidP="00E80007">
      <w:pPr>
        <w:spacing w:after="0" w:line="240" w:lineRule="auto"/>
      </w:pPr>
      <w:r>
        <w:separator/>
      </w:r>
    </w:p>
  </w:endnote>
  <w:endnote w:type="continuationSeparator" w:id="0">
    <w:p w14:paraId="600B7C8C" w14:textId="77777777" w:rsidR="007A6B60" w:rsidRDefault="007A6B60" w:rsidP="00E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CC7" w14:textId="30ED9786" w:rsidR="008B473A" w:rsidRPr="000525A5" w:rsidRDefault="008B473A" w:rsidP="008B473A">
    <w:pPr>
      <w:pStyle w:val="Footer"/>
      <w:spacing w:after="240" w:line="360" w:lineRule="auto"/>
      <w:rPr>
        <w:rFonts w:ascii="Arial" w:hAnsi="Arial" w:cs="Arial"/>
        <w:sz w:val="20"/>
        <w:szCs w:val="20"/>
      </w:rPr>
    </w:pPr>
    <w:bookmarkStart w:id="2" w:name="_Hlk513531479"/>
    <w:bookmarkStart w:id="3" w:name="_Hlk513531480"/>
    <w:bookmarkStart w:id="4" w:name="_Hlk513531481"/>
    <w:bookmarkStart w:id="5" w:name="_Hlk513534795"/>
    <w:bookmarkStart w:id="6" w:name="_Hlk513534796"/>
    <w:bookmarkStart w:id="7" w:name="_Hlk513534797"/>
    <w:r w:rsidRPr="000525A5">
      <w:rPr>
        <w:rFonts w:ascii="Arial" w:hAnsi="Arial" w:cs="Arial"/>
        <w:sz w:val="20"/>
        <w:szCs w:val="20"/>
      </w:rPr>
      <w:t>©2012 College for Adult Learning TOID 22228</w:t>
    </w:r>
    <w:r w:rsidRPr="000525A5">
      <w:rPr>
        <w:rFonts w:ascii="Arial" w:hAnsi="Arial" w:cs="Arial"/>
        <w:sz w:val="20"/>
        <w:szCs w:val="20"/>
      </w:rPr>
      <w:tab/>
      <w:t xml:space="preserve">                                                           Page </w:t>
    </w:r>
    <w:r w:rsidRPr="000525A5">
      <w:rPr>
        <w:rFonts w:ascii="Arial" w:hAnsi="Arial" w:cs="Arial"/>
        <w:b/>
        <w:bCs/>
        <w:sz w:val="20"/>
        <w:szCs w:val="20"/>
      </w:rPr>
      <w:fldChar w:fldCharType="begin"/>
    </w:r>
    <w:r w:rsidRPr="000525A5">
      <w:rPr>
        <w:rFonts w:ascii="Arial" w:hAnsi="Arial" w:cs="Arial"/>
        <w:b/>
        <w:bCs/>
        <w:sz w:val="20"/>
        <w:szCs w:val="20"/>
      </w:rPr>
      <w:instrText xml:space="preserve"> PAGE </w:instrText>
    </w:r>
    <w:r w:rsidRPr="000525A5">
      <w:rPr>
        <w:rFonts w:ascii="Arial" w:hAnsi="Arial" w:cs="Arial"/>
        <w:b/>
        <w:bCs/>
        <w:sz w:val="20"/>
        <w:szCs w:val="20"/>
      </w:rPr>
      <w:fldChar w:fldCharType="separate"/>
    </w:r>
    <w:r w:rsidRPr="000525A5">
      <w:rPr>
        <w:rFonts w:ascii="Arial" w:hAnsi="Arial" w:cs="Arial"/>
        <w:b/>
        <w:bCs/>
        <w:noProof/>
        <w:sz w:val="20"/>
        <w:szCs w:val="20"/>
      </w:rPr>
      <w:t>3</w:t>
    </w:r>
    <w:r w:rsidRPr="000525A5">
      <w:rPr>
        <w:rFonts w:ascii="Arial" w:hAnsi="Arial" w:cs="Arial"/>
        <w:b/>
        <w:bCs/>
        <w:sz w:val="20"/>
        <w:szCs w:val="20"/>
      </w:rPr>
      <w:fldChar w:fldCharType="end"/>
    </w:r>
    <w:r w:rsidRPr="000525A5">
      <w:rPr>
        <w:rFonts w:ascii="Arial" w:hAnsi="Arial" w:cs="Arial"/>
        <w:sz w:val="20"/>
        <w:szCs w:val="20"/>
      </w:rPr>
      <w:t xml:space="preserve"> of </w:t>
    </w:r>
    <w:r w:rsidRPr="000525A5">
      <w:rPr>
        <w:rFonts w:ascii="Arial" w:hAnsi="Arial" w:cs="Arial"/>
        <w:b/>
        <w:bCs/>
        <w:sz w:val="20"/>
        <w:szCs w:val="20"/>
      </w:rPr>
      <w:fldChar w:fldCharType="begin"/>
    </w:r>
    <w:r w:rsidRPr="000525A5">
      <w:rPr>
        <w:rFonts w:ascii="Arial" w:hAnsi="Arial" w:cs="Arial"/>
        <w:b/>
        <w:bCs/>
        <w:sz w:val="20"/>
        <w:szCs w:val="20"/>
      </w:rPr>
      <w:instrText xml:space="preserve"> NUMPAGES  </w:instrText>
    </w:r>
    <w:r w:rsidRPr="000525A5">
      <w:rPr>
        <w:rFonts w:ascii="Arial" w:hAnsi="Arial" w:cs="Arial"/>
        <w:b/>
        <w:bCs/>
        <w:sz w:val="20"/>
        <w:szCs w:val="20"/>
      </w:rPr>
      <w:fldChar w:fldCharType="separate"/>
    </w:r>
    <w:r w:rsidRPr="000525A5">
      <w:rPr>
        <w:rFonts w:ascii="Arial" w:hAnsi="Arial" w:cs="Arial"/>
        <w:b/>
        <w:bCs/>
        <w:noProof/>
        <w:sz w:val="20"/>
        <w:szCs w:val="20"/>
      </w:rPr>
      <w:t>3</w:t>
    </w:r>
    <w:r w:rsidRPr="000525A5">
      <w:rPr>
        <w:rFonts w:ascii="Arial" w:hAnsi="Arial" w:cs="Arial"/>
        <w:b/>
        <w:bCs/>
        <w:sz w:val="20"/>
        <w:szCs w:val="20"/>
      </w:rPr>
      <w:fldChar w:fldCharType="end"/>
    </w:r>
  </w:p>
  <w:p w14:paraId="0BECDDC0" w14:textId="77777777" w:rsidR="00000332" w:rsidRPr="000525A5" w:rsidRDefault="008B473A" w:rsidP="008B473A">
    <w:pPr>
      <w:pStyle w:val="Footer"/>
      <w:spacing w:after="240" w:line="360" w:lineRule="auto"/>
      <w:jc w:val="center"/>
      <w:rPr>
        <w:rFonts w:ascii="Arial" w:hAnsi="Arial" w:cs="Arial"/>
        <w:sz w:val="20"/>
        <w:szCs w:val="20"/>
      </w:rPr>
    </w:pPr>
    <w:r w:rsidRPr="000525A5">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67EC" w14:textId="77777777" w:rsidR="007A6B60" w:rsidRDefault="007A6B60" w:rsidP="00E80007">
      <w:pPr>
        <w:spacing w:after="0" w:line="240" w:lineRule="auto"/>
      </w:pPr>
      <w:r>
        <w:separator/>
      </w:r>
    </w:p>
  </w:footnote>
  <w:footnote w:type="continuationSeparator" w:id="0">
    <w:p w14:paraId="07007E17" w14:textId="77777777" w:rsidR="007A6B60" w:rsidRDefault="007A6B60" w:rsidP="00E8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D12E" w14:textId="77777777" w:rsidR="000525A5" w:rsidRPr="00EB0EE1" w:rsidRDefault="000525A5" w:rsidP="000525A5">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5FCFB3C1" wp14:editId="3E2FD3C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1C55F" w14:textId="77777777" w:rsidR="000525A5" w:rsidRPr="00250776" w:rsidRDefault="000525A5" w:rsidP="000525A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21DAFAB" w14:textId="77777777" w:rsidR="000525A5" w:rsidRPr="00250776" w:rsidRDefault="000525A5" w:rsidP="000525A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FB3C1"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4DA1C55F" w14:textId="77777777" w:rsidR="000525A5" w:rsidRPr="00250776" w:rsidRDefault="000525A5" w:rsidP="000525A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21DAFAB" w14:textId="77777777" w:rsidR="000525A5" w:rsidRPr="00250776" w:rsidRDefault="000525A5" w:rsidP="000525A5">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4BDC128B" wp14:editId="54C04080">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584E67" w14:textId="77777777" w:rsidR="000525A5" w:rsidRDefault="000525A5" w:rsidP="000525A5">
                          <w:r w:rsidRPr="00966BA6">
                            <w:rPr>
                              <w:noProof/>
                              <w:lang w:eastAsia="en-AU"/>
                            </w:rPr>
                            <w:drawing>
                              <wp:inline distT="0" distB="0" distL="0" distR="0" wp14:anchorId="00DC8723" wp14:editId="2738FDF1">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128B"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2584E67" w14:textId="77777777" w:rsidR="000525A5" w:rsidRDefault="000525A5" w:rsidP="000525A5">
                    <w:r w:rsidRPr="00966BA6">
                      <w:rPr>
                        <w:noProof/>
                        <w:lang w:eastAsia="en-AU"/>
                      </w:rPr>
                      <w:drawing>
                        <wp:inline distT="0" distB="0" distL="0" distR="0" wp14:anchorId="00DC8723" wp14:editId="2738FDF1">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23F04742" w14:textId="1D6BC4E2" w:rsidR="00E80007" w:rsidRPr="00553100" w:rsidRDefault="00E80007" w:rsidP="0055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587"/>
    <w:multiLevelType w:val="multilevel"/>
    <w:tmpl w:val="359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55EFA"/>
    <w:multiLevelType w:val="hybridMultilevel"/>
    <w:tmpl w:val="CB3064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03563"/>
    <w:multiLevelType w:val="multilevel"/>
    <w:tmpl w:val="89E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387B"/>
    <w:multiLevelType w:val="multilevel"/>
    <w:tmpl w:val="10F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D5E81"/>
    <w:multiLevelType w:val="multilevel"/>
    <w:tmpl w:val="663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14408"/>
    <w:multiLevelType w:val="hybridMultilevel"/>
    <w:tmpl w:val="389C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92631B"/>
    <w:multiLevelType w:val="multilevel"/>
    <w:tmpl w:val="881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12FC8"/>
    <w:multiLevelType w:val="multilevel"/>
    <w:tmpl w:val="A96ABB28"/>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8" w15:restartNumberingAfterBreak="0">
    <w:nsid w:val="50005913"/>
    <w:multiLevelType w:val="hybridMultilevel"/>
    <w:tmpl w:val="FDA2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B61BE0"/>
    <w:multiLevelType w:val="hybridMultilevel"/>
    <w:tmpl w:val="17CA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246683"/>
    <w:multiLevelType w:val="hybridMultilevel"/>
    <w:tmpl w:val="0366D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33A701C"/>
    <w:multiLevelType w:val="multilevel"/>
    <w:tmpl w:val="41D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2748E"/>
    <w:multiLevelType w:val="hybridMultilevel"/>
    <w:tmpl w:val="846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51DE5"/>
    <w:multiLevelType w:val="hybridMultilevel"/>
    <w:tmpl w:val="15C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DD3D36"/>
    <w:multiLevelType w:val="multilevel"/>
    <w:tmpl w:val="0B5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A0F33"/>
    <w:multiLevelType w:val="hybridMultilevel"/>
    <w:tmpl w:val="9B9E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E71138"/>
    <w:multiLevelType w:val="hybridMultilevel"/>
    <w:tmpl w:val="780CD3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610EE1"/>
    <w:multiLevelType w:val="hybridMultilevel"/>
    <w:tmpl w:val="F27E6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7"/>
  </w:num>
  <w:num w:numId="4">
    <w:abstractNumId w:val="5"/>
  </w:num>
  <w:num w:numId="5">
    <w:abstractNumId w:val="12"/>
  </w:num>
  <w:num w:numId="6">
    <w:abstractNumId w:val="9"/>
  </w:num>
  <w:num w:numId="7">
    <w:abstractNumId w:val="15"/>
  </w:num>
  <w:num w:numId="8">
    <w:abstractNumId w:val="8"/>
  </w:num>
  <w:num w:numId="9">
    <w:abstractNumId w:val="10"/>
  </w:num>
  <w:num w:numId="10">
    <w:abstractNumId w:val="11"/>
  </w:num>
  <w:num w:numId="11">
    <w:abstractNumId w:val="6"/>
  </w:num>
  <w:num w:numId="12">
    <w:abstractNumId w:val="4"/>
  </w:num>
  <w:num w:numId="13">
    <w:abstractNumId w:val="14"/>
  </w:num>
  <w:num w:numId="14">
    <w:abstractNumId w:val="0"/>
  </w:num>
  <w:num w:numId="15">
    <w:abstractNumId w:val="2"/>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cFpyYp20uJiBWbBhU6zUWi+5i/zYvboR3/nvxkt9zWMwEMZVSULpvLoJa3iRwT7al+lIn6vy7PSqiDIUxMfNRg==" w:salt="tGBDsRZB6CRHd6jIAp1f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C3E"/>
    <w:rsid w:val="00000332"/>
    <w:rsid w:val="000525A5"/>
    <w:rsid w:val="000A2906"/>
    <w:rsid w:val="000C42FB"/>
    <w:rsid w:val="001D2855"/>
    <w:rsid w:val="002118DD"/>
    <w:rsid w:val="00236891"/>
    <w:rsid w:val="002720C9"/>
    <w:rsid w:val="002C43E2"/>
    <w:rsid w:val="002E26E6"/>
    <w:rsid w:val="00376152"/>
    <w:rsid w:val="003C6C79"/>
    <w:rsid w:val="003E08C3"/>
    <w:rsid w:val="003E10EB"/>
    <w:rsid w:val="004F6EBA"/>
    <w:rsid w:val="00553100"/>
    <w:rsid w:val="005603CB"/>
    <w:rsid w:val="005F36C9"/>
    <w:rsid w:val="007A6B60"/>
    <w:rsid w:val="007E0F8B"/>
    <w:rsid w:val="00833C3E"/>
    <w:rsid w:val="008A1355"/>
    <w:rsid w:val="008B473A"/>
    <w:rsid w:val="008E6AC8"/>
    <w:rsid w:val="009173E2"/>
    <w:rsid w:val="0093010C"/>
    <w:rsid w:val="009A2A6C"/>
    <w:rsid w:val="009F7519"/>
    <w:rsid w:val="00A325BD"/>
    <w:rsid w:val="00A93339"/>
    <w:rsid w:val="00AA1509"/>
    <w:rsid w:val="00AF272D"/>
    <w:rsid w:val="00B069A5"/>
    <w:rsid w:val="00B6079F"/>
    <w:rsid w:val="00C11037"/>
    <w:rsid w:val="00C46F77"/>
    <w:rsid w:val="00C80AAD"/>
    <w:rsid w:val="00CA3A82"/>
    <w:rsid w:val="00D03942"/>
    <w:rsid w:val="00D06678"/>
    <w:rsid w:val="00D2735C"/>
    <w:rsid w:val="00DD773E"/>
    <w:rsid w:val="00DE379C"/>
    <w:rsid w:val="00E27763"/>
    <w:rsid w:val="00E365FD"/>
    <w:rsid w:val="00E51927"/>
    <w:rsid w:val="00E80007"/>
    <w:rsid w:val="00E83BB9"/>
    <w:rsid w:val="00EA3A9D"/>
    <w:rsid w:val="00F9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B403"/>
  <w15:docId w15:val="{56F0C3C0-4B6F-417E-B177-5028352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3E"/>
    <w:pPr>
      <w:ind w:left="720"/>
      <w:contextualSpacing/>
    </w:pPr>
  </w:style>
  <w:style w:type="table" w:styleId="TableGrid">
    <w:name w:val="Table Grid"/>
    <w:basedOn w:val="TableNormal"/>
    <w:uiPriority w:val="59"/>
    <w:rsid w:val="0023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07"/>
  </w:style>
  <w:style w:type="paragraph" w:styleId="Footer">
    <w:name w:val="footer"/>
    <w:basedOn w:val="Normal"/>
    <w:link w:val="FooterChar"/>
    <w:uiPriority w:val="99"/>
    <w:unhideWhenUsed/>
    <w:rsid w:val="00E8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07"/>
  </w:style>
  <w:style w:type="paragraph" w:styleId="BalloonText">
    <w:name w:val="Balloon Text"/>
    <w:basedOn w:val="Normal"/>
    <w:link w:val="BalloonTextChar"/>
    <w:uiPriority w:val="99"/>
    <w:semiHidden/>
    <w:unhideWhenUsed/>
    <w:rsid w:val="00E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7"/>
    <w:rPr>
      <w:rFonts w:ascii="Tahoma" w:hAnsi="Tahoma" w:cs="Tahoma"/>
      <w:sz w:val="16"/>
      <w:szCs w:val="16"/>
    </w:rPr>
  </w:style>
  <w:style w:type="paragraph" w:styleId="NormalWeb">
    <w:name w:val="Normal (Web)"/>
    <w:basedOn w:val="Normal"/>
    <w:uiPriority w:val="99"/>
    <w:unhideWhenUsed/>
    <w:rsid w:val="005F36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42FB"/>
    <w:rPr>
      <w:b/>
      <w:bCs/>
    </w:rPr>
  </w:style>
  <w:style w:type="character" w:customStyle="1" w:styleId="apple-converted-space">
    <w:name w:val="apple-converted-space"/>
    <w:basedOn w:val="DefaultParagraphFont"/>
    <w:rsid w:val="000C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6466">
      <w:bodyDiv w:val="1"/>
      <w:marLeft w:val="0"/>
      <w:marRight w:val="0"/>
      <w:marTop w:val="0"/>
      <w:marBottom w:val="0"/>
      <w:divBdr>
        <w:top w:val="none" w:sz="0" w:space="0" w:color="auto"/>
        <w:left w:val="none" w:sz="0" w:space="0" w:color="auto"/>
        <w:bottom w:val="none" w:sz="0" w:space="0" w:color="auto"/>
        <w:right w:val="none" w:sz="0" w:space="0" w:color="auto"/>
      </w:divBdr>
    </w:div>
    <w:div w:id="1354066625">
      <w:bodyDiv w:val="1"/>
      <w:marLeft w:val="0"/>
      <w:marRight w:val="0"/>
      <w:marTop w:val="0"/>
      <w:marBottom w:val="0"/>
      <w:divBdr>
        <w:top w:val="none" w:sz="0" w:space="0" w:color="auto"/>
        <w:left w:val="none" w:sz="0" w:space="0" w:color="auto"/>
        <w:bottom w:val="none" w:sz="0" w:space="0" w:color="auto"/>
        <w:right w:val="none" w:sz="0" w:space="0" w:color="auto"/>
      </w:divBdr>
    </w:div>
    <w:div w:id="1883514658">
      <w:bodyDiv w:val="1"/>
      <w:marLeft w:val="0"/>
      <w:marRight w:val="0"/>
      <w:marTop w:val="0"/>
      <w:marBottom w:val="0"/>
      <w:divBdr>
        <w:top w:val="none" w:sz="0" w:space="0" w:color="auto"/>
        <w:left w:val="none" w:sz="0" w:space="0" w:color="auto"/>
        <w:bottom w:val="none" w:sz="0" w:space="0" w:color="auto"/>
        <w:right w:val="none" w:sz="0" w:space="0" w:color="auto"/>
      </w:divBdr>
      <w:divsChild>
        <w:div w:id="1831680052">
          <w:marLeft w:val="0"/>
          <w:marRight w:val="0"/>
          <w:marTop w:val="0"/>
          <w:marBottom w:val="0"/>
          <w:divBdr>
            <w:top w:val="none" w:sz="0" w:space="0" w:color="auto"/>
            <w:left w:val="none" w:sz="0" w:space="0" w:color="auto"/>
            <w:bottom w:val="none" w:sz="0" w:space="0" w:color="auto"/>
            <w:right w:val="none" w:sz="0" w:space="0" w:color="auto"/>
          </w:divBdr>
        </w:div>
        <w:div w:id="941491138">
          <w:marLeft w:val="0"/>
          <w:marRight w:val="0"/>
          <w:marTop w:val="0"/>
          <w:marBottom w:val="0"/>
          <w:divBdr>
            <w:top w:val="none" w:sz="0" w:space="0" w:color="auto"/>
            <w:left w:val="none" w:sz="0" w:space="0" w:color="auto"/>
            <w:bottom w:val="none" w:sz="0" w:space="0" w:color="auto"/>
            <w:right w:val="none" w:sz="0" w:space="0" w:color="auto"/>
          </w:divBdr>
        </w:div>
        <w:div w:id="1460100577">
          <w:marLeft w:val="0"/>
          <w:marRight w:val="0"/>
          <w:marTop w:val="0"/>
          <w:marBottom w:val="0"/>
          <w:divBdr>
            <w:top w:val="none" w:sz="0" w:space="0" w:color="auto"/>
            <w:left w:val="none" w:sz="0" w:space="0" w:color="auto"/>
            <w:bottom w:val="none" w:sz="0" w:space="0" w:color="auto"/>
            <w:right w:val="none" w:sz="0" w:space="0" w:color="auto"/>
          </w:divBdr>
        </w:div>
        <w:div w:id="444228247">
          <w:marLeft w:val="0"/>
          <w:marRight w:val="0"/>
          <w:marTop w:val="0"/>
          <w:marBottom w:val="0"/>
          <w:divBdr>
            <w:top w:val="none" w:sz="0" w:space="0" w:color="auto"/>
            <w:left w:val="none" w:sz="0" w:space="0" w:color="auto"/>
            <w:bottom w:val="none" w:sz="0" w:space="0" w:color="auto"/>
            <w:right w:val="none" w:sz="0" w:space="0" w:color="auto"/>
          </w:divBdr>
        </w:div>
        <w:div w:id="1652051595">
          <w:marLeft w:val="0"/>
          <w:marRight w:val="0"/>
          <w:marTop w:val="0"/>
          <w:marBottom w:val="0"/>
          <w:divBdr>
            <w:top w:val="none" w:sz="0" w:space="0" w:color="auto"/>
            <w:left w:val="none" w:sz="0" w:space="0" w:color="auto"/>
            <w:bottom w:val="none" w:sz="0" w:space="0" w:color="auto"/>
            <w:right w:val="none" w:sz="0" w:space="0" w:color="auto"/>
          </w:divBdr>
        </w:div>
        <w:div w:id="154759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461</Words>
  <Characters>2634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H.Sabell</dc:creator>
  <cp:lastModifiedBy>Sarah Sabell</cp:lastModifiedBy>
  <cp:revision>36</cp:revision>
  <cp:lastPrinted>2012-08-08T05:35:00Z</cp:lastPrinted>
  <dcterms:created xsi:type="dcterms:W3CDTF">2013-05-08T04:17:00Z</dcterms:created>
  <dcterms:modified xsi:type="dcterms:W3CDTF">2019-07-10T01:59:00Z</dcterms:modified>
</cp:coreProperties>
</file>