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3888F" w14:textId="77777777" w:rsidR="00346F70" w:rsidRPr="00250776" w:rsidRDefault="00346F70" w:rsidP="00250776">
      <w:pPr>
        <w:pStyle w:val="NormalWeb"/>
        <w:shd w:val="clear" w:color="auto" w:fill="FFFFFF" w:themeFill="background1"/>
        <w:spacing w:before="240" w:beforeAutospacing="0" w:after="240" w:afterAutospacing="0" w:line="360" w:lineRule="auto"/>
        <w:jc w:val="both"/>
        <w:rPr>
          <w:rFonts w:ascii="Arial" w:hAnsi="Arial" w:cs="Arial"/>
          <w:sz w:val="28"/>
          <w:szCs w:val="28"/>
        </w:rPr>
      </w:pPr>
      <w:r w:rsidRPr="00250776">
        <w:rPr>
          <w:rFonts w:ascii="Arial" w:hAnsi="Arial" w:cs="Arial"/>
          <w:sz w:val="28"/>
          <w:szCs w:val="28"/>
        </w:rPr>
        <w:t>PRESS RELEASE</w:t>
      </w:r>
    </w:p>
    <w:tbl>
      <w:tblPr>
        <w:tblStyle w:val="TableGrid"/>
        <w:tblW w:w="0" w:type="auto"/>
        <w:tblLook w:val="04A0" w:firstRow="1" w:lastRow="0" w:firstColumn="1" w:lastColumn="0" w:noHBand="0" w:noVBand="1"/>
      </w:tblPr>
      <w:tblGrid>
        <w:gridCol w:w="2547"/>
        <w:gridCol w:w="6469"/>
      </w:tblGrid>
      <w:tr w:rsidR="00346F70" w:rsidRPr="00250776" w14:paraId="71D3C5FB" w14:textId="77777777" w:rsidTr="00625E64">
        <w:tc>
          <w:tcPr>
            <w:tcW w:w="2547" w:type="dxa"/>
          </w:tcPr>
          <w:p w14:paraId="394A9FAE" w14:textId="77777777" w:rsidR="00346F70" w:rsidRPr="00250776" w:rsidRDefault="00346F70" w:rsidP="00250776">
            <w:pPr>
              <w:pStyle w:val="NormalWeb"/>
              <w:spacing w:before="240" w:beforeAutospacing="0" w:after="240" w:afterAutospacing="0" w:line="360" w:lineRule="auto"/>
              <w:jc w:val="both"/>
              <w:rPr>
                <w:rFonts w:ascii="Arial" w:hAnsi="Arial" w:cs="Arial"/>
              </w:rPr>
            </w:pPr>
            <w:r w:rsidRPr="00250776">
              <w:rPr>
                <w:rFonts w:ascii="Arial" w:hAnsi="Arial" w:cs="Arial"/>
              </w:rPr>
              <w:t>Released by:</w:t>
            </w:r>
          </w:p>
        </w:tc>
        <w:tc>
          <w:tcPr>
            <w:tcW w:w="6469" w:type="dxa"/>
          </w:tcPr>
          <w:p w14:paraId="7EDCA5DB" w14:textId="77777777" w:rsidR="00346F70" w:rsidRPr="00250776" w:rsidRDefault="00625E64" w:rsidP="00250776">
            <w:pPr>
              <w:pStyle w:val="NormalWeb"/>
              <w:spacing w:before="240" w:beforeAutospacing="0" w:after="240" w:afterAutospacing="0" w:line="360" w:lineRule="auto"/>
              <w:jc w:val="both"/>
              <w:rPr>
                <w:rFonts w:ascii="Arial" w:hAnsi="Arial" w:cs="Arial"/>
              </w:rPr>
            </w:pPr>
            <w:r w:rsidRPr="00250776">
              <w:rPr>
                <w:rFonts w:ascii="Arial" w:hAnsi="Arial" w:cs="Arial"/>
              </w:rPr>
              <w:t>Liu Ku Marketing and Promotions Manager</w:t>
            </w:r>
          </w:p>
        </w:tc>
      </w:tr>
      <w:tr w:rsidR="00346F70" w:rsidRPr="00250776" w14:paraId="14928DC8" w14:textId="77777777" w:rsidTr="00625E64">
        <w:tc>
          <w:tcPr>
            <w:tcW w:w="2547" w:type="dxa"/>
          </w:tcPr>
          <w:p w14:paraId="645F1F19" w14:textId="77777777" w:rsidR="00346F70" w:rsidRPr="00250776" w:rsidRDefault="00346F70" w:rsidP="00250776">
            <w:pPr>
              <w:pStyle w:val="NormalWeb"/>
              <w:spacing w:before="240" w:beforeAutospacing="0" w:after="240" w:afterAutospacing="0" w:line="360" w:lineRule="auto"/>
              <w:jc w:val="both"/>
              <w:rPr>
                <w:rFonts w:ascii="Arial" w:hAnsi="Arial" w:cs="Arial"/>
              </w:rPr>
            </w:pPr>
            <w:r w:rsidRPr="00250776">
              <w:rPr>
                <w:rFonts w:ascii="Arial" w:hAnsi="Arial" w:cs="Arial"/>
              </w:rPr>
              <w:t>Date:</w:t>
            </w:r>
          </w:p>
        </w:tc>
        <w:tc>
          <w:tcPr>
            <w:tcW w:w="6469" w:type="dxa"/>
          </w:tcPr>
          <w:p w14:paraId="3038F818" w14:textId="77777777" w:rsidR="00346F70" w:rsidRPr="00250776" w:rsidRDefault="00625E64" w:rsidP="00250776">
            <w:pPr>
              <w:pStyle w:val="NormalWeb"/>
              <w:spacing w:before="240" w:beforeAutospacing="0" w:after="240" w:afterAutospacing="0" w:line="360" w:lineRule="auto"/>
              <w:jc w:val="both"/>
              <w:rPr>
                <w:rFonts w:ascii="Arial" w:hAnsi="Arial" w:cs="Arial"/>
              </w:rPr>
            </w:pPr>
            <w:r w:rsidRPr="00250776">
              <w:rPr>
                <w:rFonts w:ascii="Arial" w:hAnsi="Arial" w:cs="Arial"/>
              </w:rPr>
              <w:t>21 August 2018</w:t>
            </w:r>
          </w:p>
        </w:tc>
      </w:tr>
    </w:tbl>
    <w:p w14:paraId="5EB3B373" w14:textId="77777777" w:rsidR="00F84432" w:rsidRPr="00250776" w:rsidRDefault="00F84432" w:rsidP="00250776">
      <w:pPr>
        <w:pStyle w:val="NormalWeb"/>
        <w:shd w:val="clear" w:color="auto" w:fill="FFFFFF" w:themeFill="background1"/>
        <w:spacing w:before="240" w:beforeAutospacing="0" w:after="240" w:afterAutospacing="0" w:line="360" w:lineRule="auto"/>
        <w:jc w:val="both"/>
        <w:rPr>
          <w:rFonts w:ascii="Arial" w:hAnsi="Arial" w:cs="Arial"/>
          <w:sz w:val="22"/>
          <w:szCs w:val="22"/>
        </w:rPr>
      </w:pPr>
      <w:r w:rsidRPr="00250776">
        <w:rPr>
          <w:rFonts w:ascii="Arial" w:hAnsi="Arial" w:cs="Arial"/>
          <w:sz w:val="22"/>
          <w:szCs w:val="22"/>
        </w:rPr>
        <w:t>The M</w:t>
      </w:r>
      <w:bookmarkStart w:id="0" w:name="_GoBack"/>
      <w:bookmarkEnd w:id="0"/>
      <w:r w:rsidRPr="00250776">
        <w:rPr>
          <w:rFonts w:ascii="Arial" w:hAnsi="Arial" w:cs="Arial"/>
          <w:sz w:val="22"/>
          <w:szCs w:val="22"/>
        </w:rPr>
        <w:t xml:space="preserve">anagement and Team of John Readings are delighted to announce that they have been awarded with a BIC </w:t>
      </w:r>
      <w:r w:rsidR="000B6412" w:rsidRPr="00250776">
        <w:rPr>
          <w:rFonts w:ascii="Arial" w:hAnsi="Arial" w:cs="Arial"/>
          <w:sz w:val="22"/>
          <w:szCs w:val="22"/>
        </w:rPr>
        <w:t xml:space="preserve">(Book Industry Communication) </w:t>
      </w:r>
      <w:r w:rsidRPr="00250776">
        <w:rPr>
          <w:rFonts w:ascii="Arial" w:hAnsi="Arial" w:cs="Arial"/>
          <w:sz w:val="22"/>
          <w:szCs w:val="22"/>
        </w:rPr>
        <w:t>Product Data Excellence Award. This is a book publishing industry aware that denotes how well the company submits information about our books to the book trade. Publishers are scored both on how complete their data is and the timeliness of its delivery to the industry.</w:t>
      </w:r>
    </w:p>
    <w:p w14:paraId="001B2351" w14:textId="77777777" w:rsidR="00F84432" w:rsidRPr="00250776" w:rsidRDefault="00F84432" w:rsidP="00250776">
      <w:pPr>
        <w:pStyle w:val="NormalWeb"/>
        <w:shd w:val="clear" w:color="auto" w:fill="FFFFFF" w:themeFill="background1"/>
        <w:spacing w:before="240" w:beforeAutospacing="0" w:after="240" w:afterAutospacing="0" w:line="360" w:lineRule="auto"/>
        <w:jc w:val="both"/>
        <w:rPr>
          <w:rFonts w:ascii="Arial" w:hAnsi="Arial" w:cs="Arial"/>
          <w:sz w:val="22"/>
          <w:szCs w:val="22"/>
        </w:rPr>
      </w:pPr>
      <w:r w:rsidRPr="00250776">
        <w:rPr>
          <w:rFonts w:ascii="Arial" w:hAnsi="Arial" w:cs="Arial"/>
          <w:sz w:val="22"/>
          <w:szCs w:val="22"/>
        </w:rPr>
        <w:t>While it may not seem like the most exciting of awards, it is actually very important. With good information book buyers find it much easier to discover and order books, which makes their job quicker and results in more book sales and greater reach for our authors’ work. The data required is extensive and ranges from the very obvious, such as title and price, to information such as the exact weight of an individual book.</w:t>
      </w:r>
    </w:p>
    <w:p w14:paraId="5B7E06DA" w14:textId="77777777" w:rsidR="00F84432" w:rsidRPr="00250776" w:rsidRDefault="00F84432" w:rsidP="00250776">
      <w:pPr>
        <w:pStyle w:val="NormalWeb"/>
        <w:shd w:val="clear" w:color="auto" w:fill="FFFFFF" w:themeFill="background1"/>
        <w:spacing w:before="240" w:beforeAutospacing="0" w:after="240" w:afterAutospacing="0" w:line="360" w:lineRule="auto"/>
        <w:jc w:val="both"/>
        <w:rPr>
          <w:rFonts w:ascii="Arial" w:hAnsi="Arial" w:cs="Arial"/>
          <w:sz w:val="22"/>
          <w:szCs w:val="22"/>
        </w:rPr>
      </w:pPr>
      <w:r w:rsidRPr="00250776">
        <w:rPr>
          <w:rFonts w:ascii="Arial" w:hAnsi="Arial" w:cs="Arial"/>
          <w:sz w:val="22"/>
          <w:szCs w:val="22"/>
        </w:rPr>
        <w:t>We have spent many of our spare moments and long afternoons over the past year manually entering the data for very old titles into our database (and even doing things such as weighing books from the archive!), while also ensuring that all new titles meet very tight data deadlines. It has b</w:t>
      </w:r>
      <w:r w:rsidR="0040796F" w:rsidRPr="00250776">
        <w:rPr>
          <w:rFonts w:ascii="Arial" w:hAnsi="Arial" w:cs="Arial"/>
          <w:sz w:val="22"/>
          <w:szCs w:val="22"/>
        </w:rPr>
        <w:t>een a long and arduous process</w:t>
      </w:r>
      <w:r w:rsidRPr="00250776">
        <w:rPr>
          <w:rFonts w:ascii="Arial" w:hAnsi="Arial" w:cs="Arial"/>
          <w:sz w:val="22"/>
          <w:szCs w:val="22"/>
        </w:rPr>
        <w:t>, but we are very happy that 99.93% of our books now have complete records (the missing 0.07% are sadly so old we don’t even have a print copy in our office archive) and we always easily hit the 80% timeliness quota.</w:t>
      </w:r>
    </w:p>
    <w:p w14:paraId="199610D6" w14:textId="4CFECB86" w:rsidR="00F84432" w:rsidRPr="00250776" w:rsidRDefault="00CA409E" w:rsidP="00250776">
      <w:pPr>
        <w:pStyle w:val="NormalWeb"/>
        <w:shd w:val="clear" w:color="auto" w:fill="FFFFFF" w:themeFill="background1"/>
        <w:spacing w:before="240" w:beforeAutospacing="0" w:after="240" w:afterAutospacing="0" w:line="360" w:lineRule="auto"/>
        <w:jc w:val="both"/>
        <w:rPr>
          <w:rFonts w:ascii="Arial" w:hAnsi="Arial" w:cs="Arial"/>
          <w:sz w:val="22"/>
          <w:szCs w:val="22"/>
        </w:rPr>
      </w:pPr>
      <w:r w:rsidRPr="00250776">
        <w:rPr>
          <w:rFonts w:ascii="Arial" w:hAnsi="Arial" w:cs="Arial"/>
          <w:sz w:val="22"/>
          <w:szCs w:val="22"/>
        </w:rPr>
        <w:t>There are over 448 publishers in Australia</w:t>
      </w:r>
      <w:r w:rsidR="00F84432" w:rsidRPr="00250776">
        <w:rPr>
          <w:rFonts w:ascii="Arial" w:hAnsi="Arial" w:cs="Arial"/>
          <w:sz w:val="22"/>
          <w:szCs w:val="22"/>
        </w:rPr>
        <w:t xml:space="preserve">, so to be one of only 29 with an Excellence Award, and to be in the same category as household names such as Penguin is very satisfying. We </w:t>
      </w:r>
      <w:r w:rsidR="00DC4B9C" w:rsidRPr="00250776">
        <w:rPr>
          <w:rFonts w:ascii="Arial" w:hAnsi="Arial" w:cs="Arial"/>
          <w:sz w:val="22"/>
          <w:szCs w:val="22"/>
        </w:rPr>
        <w:t>are a rapidly expanding company and</w:t>
      </w:r>
      <w:r w:rsidR="00F84432" w:rsidRPr="00250776">
        <w:rPr>
          <w:rFonts w:ascii="Arial" w:hAnsi="Arial" w:cs="Arial"/>
          <w:sz w:val="22"/>
          <w:szCs w:val="22"/>
        </w:rPr>
        <w:t xml:space="preserve"> our ambitions haven’t stopped with </w:t>
      </w:r>
      <w:r w:rsidR="0088616E">
        <w:rPr>
          <w:rFonts w:ascii="Arial" w:hAnsi="Arial" w:cs="Arial"/>
          <w:sz w:val="22"/>
          <w:szCs w:val="22"/>
        </w:rPr>
        <w:t>e</w:t>
      </w:r>
      <w:r w:rsidR="00F84432" w:rsidRPr="00250776">
        <w:rPr>
          <w:rFonts w:ascii="Arial" w:hAnsi="Arial" w:cs="Arial"/>
          <w:sz w:val="22"/>
          <w:szCs w:val="22"/>
        </w:rPr>
        <w:t>xcellence</w:t>
      </w:r>
      <w:r w:rsidR="0088616E">
        <w:rPr>
          <w:rFonts w:ascii="Arial" w:hAnsi="Arial" w:cs="Arial"/>
          <w:sz w:val="22"/>
          <w:szCs w:val="22"/>
        </w:rPr>
        <w:t>. W</w:t>
      </w:r>
      <w:r w:rsidR="00F84432" w:rsidRPr="00250776">
        <w:rPr>
          <w:rFonts w:ascii="Arial" w:hAnsi="Arial" w:cs="Arial"/>
          <w:sz w:val="22"/>
          <w:szCs w:val="22"/>
        </w:rPr>
        <w:t xml:space="preserve">e’re already in discussions about what we can do to be promoted to the </w:t>
      </w:r>
      <w:r w:rsidR="0088616E">
        <w:rPr>
          <w:rFonts w:ascii="Arial" w:hAnsi="Arial" w:cs="Arial"/>
          <w:sz w:val="22"/>
          <w:szCs w:val="22"/>
        </w:rPr>
        <w:t>e</w:t>
      </w:r>
      <w:r w:rsidR="00F84432" w:rsidRPr="00250776">
        <w:rPr>
          <w:rFonts w:ascii="Arial" w:hAnsi="Arial" w:cs="Arial"/>
          <w:sz w:val="22"/>
          <w:szCs w:val="22"/>
        </w:rPr>
        <w:t xml:space="preserve">xcellence </w:t>
      </w:r>
      <w:r w:rsidR="0088616E">
        <w:rPr>
          <w:rFonts w:ascii="Arial" w:hAnsi="Arial" w:cs="Arial"/>
          <w:sz w:val="22"/>
          <w:szCs w:val="22"/>
        </w:rPr>
        <w:t>p</w:t>
      </w:r>
      <w:r w:rsidR="00F84432" w:rsidRPr="00250776">
        <w:rPr>
          <w:rFonts w:ascii="Arial" w:hAnsi="Arial" w:cs="Arial"/>
          <w:sz w:val="22"/>
          <w:szCs w:val="22"/>
        </w:rPr>
        <w:t>lus top category!</w:t>
      </w:r>
    </w:p>
    <w:p w14:paraId="2D10A7F4" w14:textId="77777777" w:rsidR="00F84432" w:rsidRPr="00250776" w:rsidRDefault="00F84432" w:rsidP="00250776">
      <w:pPr>
        <w:spacing w:before="240" w:after="240" w:line="360" w:lineRule="auto"/>
        <w:rPr>
          <w:rFonts w:ascii="Arial" w:hAnsi="Arial" w:cs="Arial"/>
        </w:rPr>
      </w:pPr>
    </w:p>
    <w:sectPr w:rsidR="00F84432" w:rsidRPr="0025077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6E1E1" w14:textId="77777777" w:rsidR="007A1ED9" w:rsidRDefault="007A1ED9" w:rsidP="00625E64">
      <w:pPr>
        <w:spacing w:after="0" w:line="240" w:lineRule="auto"/>
      </w:pPr>
      <w:r>
        <w:separator/>
      </w:r>
    </w:p>
  </w:endnote>
  <w:endnote w:type="continuationSeparator" w:id="0">
    <w:p w14:paraId="30A4B5F5" w14:textId="77777777" w:rsidR="007A1ED9" w:rsidRDefault="007A1ED9" w:rsidP="00625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177A6" w14:textId="59E5935E" w:rsidR="00B86C3C" w:rsidRDefault="00B86C3C" w:rsidP="00250776">
    <w:pPr>
      <w:pStyle w:val="Footer"/>
      <w:rPr>
        <w:rFonts w:ascii="Arial" w:hAnsi="Arial" w:cs="Arial"/>
        <w:b/>
        <w:bCs/>
      </w:rPr>
    </w:pPr>
    <w:r w:rsidRPr="00250776">
      <w:rPr>
        <w:rFonts w:ascii="Arial" w:hAnsi="Arial" w:cs="Arial"/>
      </w:rPr>
      <w:t xml:space="preserve">©2018 College for Adult Learning </w:t>
    </w:r>
    <w:r w:rsidR="00250776">
      <w:rPr>
        <w:rFonts w:ascii="Arial" w:hAnsi="Arial" w:cs="Arial"/>
      </w:rPr>
      <w:t>TOID 22228</w:t>
    </w:r>
    <w:r w:rsidRPr="00250776">
      <w:rPr>
        <w:rFonts w:ascii="Arial" w:hAnsi="Arial" w:cs="Arial"/>
      </w:rPr>
      <w:t xml:space="preserve">                                                     Page </w:t>
    </w:r>
    <w:r w:rsidRPr="00250776">
      <w:rPr>
        <w:rFonts w:ascii="Arial" w:hAnsi="Arial" w:cs="Arial"/>
        <w:b/>
        <w:bCs/>
      </w:rPr>
      <w:fldChar w:fldCharType="begin"/>
    </w:r>
    <w:r w:rsidRPr="00250776">
      <w:rPr>
        <w:rFonts w:ascii="Arial" w:hAnsi="Arial" w:cs="Arial"/>
        <w:b/>
        <w:bCs/>
      </w:rPr>
      <w:instrText xml:space="preserve"> PAGE  \* Arabic  \* MERGEFORMAT </w:instrText>
    </w:r>
    <w:r w:rsidRPr="00250776">
      <w:rPr>
        <w:rFonts w:ascii="Arial" w:hAnsi="Arial" w:cs="Arial"/>
        <w:b/>
        <w:bCs/>
      </w:rPr>
      <w:fldChar w:fldCharType="separate"/>
    </w:r>
    <w:r w:rsidR="000B6412" w:rsidRPr="00250776">
      <w:rPr>
        <w:rFonts w:ascii="Arial" w:hAnsi="Arial" w:cs="Arial"/>
        <w:b/>
        <w:bCs/>
        <w:noProof/>
      </w:rPr>
      <w:t>1</w:t>
    </w:r>
    <w:r w:rsidRPr="00250776">
      <w:rPr>
        <w:rFonts w:ascii="Arial" w:hAnsi="Arial" w:cs="Arial"/>
        <w:b/>
        <w:bCs/>
      </w:rPr>
      <w:fldChar w:fldCharType="end"/>
    </w:r>
    <w:r w:rsidRPr="00250776">
      <w:rPr>
        <w:rFonts w:ascii="Arial" w:hAnsi="Arial" w:cs="Arial"/>
      </w:rPr>
      <w:t xml:space="preserve"> of </w:t>
    </w:r>
    <w:r w:rsidRPr="00250776">
      <w:rPr>
        <w:rFonts w:ascii="Arial" w:hAnsi="Arial" w:cs="Arial"/>
        <w:b/>
        <w:bCs/>
      </w:rPr>
      <w:fldChar w:fldCharType="begin"/>
    </w:r>
    <w:r w:rsidRPr="00250776">
      <w:rPr>
        <w:rFonts w:ascii="Arial" w:hAnsi="Arial" w:cs="Arial"/>
        <w:b/>
        <w:bCs/>
      </w:rPr>
      <w:instrText xml:space="preserve"> NUMPAGES  \* Arabic  \* MERGEFORMAT </w:instrText>
    </w:r>
    <w:r w:rsidRPr="00250776">
      <w:rPr>
        <w:rFonts w:ascii="Arial" w:hAnsi="Arial" w:cs="Arial"/>
        <w:b/>
        <w:bCs/>
      </w:rPr>
      <w:fldChar w:fldCharType="separate"/>
    </w:r>
    <w:r w:rsidR="000B6412" w:rsidRPr="00250776">
      <w:rPr>
        <w:rFonts w:ascii="Arial" w:hAnsi="Arial" w:cs="Arial"/>
        <w:b/>
        <w:bCs/>
        <w:noProof/>
      </w:rPr>
      <w:t>1</w:t>
    </w:r>
    <w:r w:rsidRPr="00250776">
      <w:rPr>
        <w:rFonts w:ascii="Arial" w:hAnsi="Arial" w:cs="Arial"/>
        <w:b/>
        <w:bCs/>
      </w:rPr>
      <w:fldChar w:fldCharType="end"/>
    </w:r>
  </w:p>
  <w:p w14:paraId="283FA67D" w14:textId="77777777" w:rsidR="00250776" w:rsidRPr="00250776" w:rsidRDefault="00250776" w:rsidP="00250776">
    <w:pPr>
      <w:pStyle w:val="Footer"/>
      <w:rPr>
        <w:rFonts w:ascii="Arial" w:hAnsi="Arial" w:cs="Arial"/>
        <w:b/>
        <w:bCs/>
      </w:rPr>
    </w:pPr>
  </w:p>
  <w:p w14:paraId="7B37D5E5" w14:textId="575374A8" w:rsidR="00625E64" w:rsidRPr="00250776" w:rsidRDefault="00B86C3C" w:rsidP="00250776">
    <w:pPr>
      <w:pStyle w:val="Footer"/>
      <w:jc w:val="center"/>
      <w:rPr>
        <w:rFonts w:ascii="Arial" w:hAnsi="Arial" w:cs="Arial"/>
        <w:sz w:val="18"/>
        <w:szCs w:val="18"/>
      </w:rPr>
    </w:pPr>
    <w:r w:rsidRPr="00250776">
      <w:rPr>
        <w:rFonts w:ascii="Arial" w:hAnsi="Arial" w:cs="Arial"/>
        <w:sz w:val="18"/>
        <w:szCs w:val="18"/>
      </w:rPr>
      <w:t>Document prepared as part of educational case study materials</w:t>
    </w:r>
    <w:r w:rsidR="00250776">
      <w:rPr>
        <w:rFonts w:ascii="Arial" w:hAnsi="Arial" w:cs="Arial"/>
        <w:sz w:val="18"/>
        <w:szCs w:val="18"/>
      </w:rPr>
      <w:t>.</w:t>
    </w:r>
    <w:r w:rsidRPr="00250776">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AE318" w14:textId="77777777" w:rsidR="007A1ED9" w:rsidRDefault="007A1ED9" w:rsidP="00625E64">
      <w:pPr>
        <w:spacing w:after="0" w:line="240" w:lineRule="auto"/>
      </w:pPr>
      <w:r>
        <w:separator/>
      </w:r>
    </w:p>
  </w:footnote>
  <w:footnote w:type="continuationSeparator" w:id="0">
    <w:p w14:paraId="5B7379D4" w14:textId="77777777" w:rsidR="007A1ED9" w:rsidRDefault="007A1ED9" w:rsidP="00625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70E47" w14:textId="77777777" w:rsidR="00625E64" w:rsidRPr="00250776" w:rsidRDefault="00625E64" w:rsidP="00625E64">
    <w:pPr>
      <w:pStyle w:val="Header"/>
      <w:ind w:left="720"/>
      <w:rPr>
        <w:rFonts w:ascii="Arial" w:hAnsi="Arial" w:cs="Arial"/>
      </w:rPr>
    </w:pPr>
    <w:bookmarkStart w:id="1" w:name="_Hlk12882812"/>
    <w:r w:rsidRPr="00250776">
      <w:rPr>
        <w:rFonts w:ascii="Arial" w:hAnsi="Arial" w:cs="Arial"/>
        <w:noProof/>
        <w:lang w:eastAsia="en-AU"/>
      </w:rPr>
      <mc:AlternateContent>
        <mc:Choice Requires="wps">
          <w:drawing>
            <wp:anchor distT="0" distB="0" distL="114300" distR="114300" simplePos="0" relativeHeight="251660288" behindDoc="0" locked="0" layoutInCell="1" allowOverlap="1" wp14:anchorId="5FFD28A3" wp14:editId="5FD74509">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8B4A6A" w14:textId="77777777" w:rsidR="00625E64" w:rsidRPr="00250776" w:rsidRDefault="00625E64" w:rsidP="00625E64">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23B29728" w14:textId="77777777" w:rsidR="00625E64" w:rsidRPr="00250776" w:rsidRDefault="00625E64" w:rsidP="00625E6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D28A3"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3D8B4A6A" w14:textId="77777777" w:rsidR="00625E64" w:rsidRPr="00250776" w:rsidRDefault="00625E64" w:rsidP="00625E64">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23B29728" w14:textId="77777777" w:rsidR="00625E64" w:rsidRPr="00250776" w:rsidRDefault="00625E64" w:rsidP="00625E64">
                    <w:pPr>
                      <w:rPr>
                        <w:rFonts w:ascii="Arial" w:hAnsi="Arial" w:cs="Arial"/>
                      </w:rPr>
                    </w:pPr>
                  </w:p>
                </w:txbxContent>
              </v:textbox>
              <w10:wrap anchorx="margin"/>
            </v:shape>
          </w:pict>
        </mc:Fallback>
      </mc:AlternateContent>
    </w:r>
    <w:r w:rsidRPr="00250776">
      <w:rPr>
        <w:rFonts w:ascii="Arial" w:hAnsi="Arial" w:cs="Arial"/>
        <w:noProof/>
        <w:lang w:eastAsia="en-AU"/>
      </w:rPr>
      <mc:AlternateContent>
        <mc:Choice Requires="wps">
          <w:drawing>
            <wp:anchor distT="0" distB="0" distL="114300" distR="114300" simplePos="0" relativeHeight="251659264" behindDoc="0" locked="0" layoutInCell="1" allowOverlap="1" wp14:anchorId="2110687A" wp14:editId="0D84DFD3">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2F9E040" w14:textId="77777777" w:rsidR="00625E64" w:rsidRDefault="00625E64" w:rsidP="00625E64">
                          <w:r w:rsidRPr="00966BA6">
                            <w:rPr>
                              <w:noProof/>
                              <w:lang w:eastAsia="en-AU"/>
                            </w:rPr>
                            <w:drawing>
                              <wp:inline distT="0" distB="0" distL="0" distR="0" wp14:anchorId="2926D262" wp14:editId="5161C042">
                                <wp:extent cx="2287270" cy="769409"/>
                                <wp:effectExtent l="152400" t="152400" r="360680" b="3549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0687A"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42F9E040" w14:textId="77777777" w:rsidR="00625E64" w:rsidRDefault="00625E64" w:rsidP="00625E64">
                    <w:r w:rsidRPr="00966BA6">
                      <w:rPr>
                        <w:noProof/>
                        <w:lang w:eastAsia="en-AU"/>
                      </w:rPr>
                      <w:drawing>
                        <wp:inline distT="0" distB="0" distL="0" distR="0" wp14:anchorId="2926D262" wp14:editId="5161C042">
                          <wp:extent cx="2287270" cy="769409"/>
                          <wp:effectExtent l="152400" t="152400" r="360680" b="3549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3D6B858C" w14:textId="77777777" w:rsidR="00625E64" w:rsidRDefault="00625E64" w:rsidP="00625E64">
    <w:pPr>
      <w:pStyle w:val="Header"/>
    </w:pPr>
  </w:p>
  <w:p w14:paraId="60EF17D6" w14:textId="77777777" w:rsidR="00625E64" w:rsidRDefault="00625E64" w:rsidP="00625E64">
    <w:pPr>
      <w:pStyle w:val="Header"/>
    </w:pPr>
  </w:p>
  <w:p w14:paraId="4F724DA0" w14:textId="77777777" w:rsidR="00625E64" w:rsidRDefault="00625E64" w:rsidP="00625E64">
    <w:pPr>
      <w:pStyle w:val="Header"/>
    </w:pPr>
  </w:p>
  <w:p w14:paraId="6F18C7A4" w14:textId="77777777" w:rsidR="00625E64" w:rsidRDefault="00625E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3XN8BIWEAMdqzgID8Vf7z1UVDPBTMqUYBHENw5yscG+5XbPgjsp1B2VRvDNkMyqR05NdFeoRF/MiddFWWdDpHg==" w:salt="76M9QDsZqogi7vnKnEE3M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432"/>
    <w:rsid w:val="000B6412"/>
    <w:rsid w:val="00250776"/>
    <w:rsid w:val="00346F70"/>
    <w:rsid w:val="0040796F"/>
    <w:rsid w:val="00625E64"/>
    <w:rsid w:val="00704C72"/>
    <w:rsid w:val="007A1ED9"/>
    <w:rsid w:val="0088616E"/>
    <w:rsid w:val="009E7D75"/>
    <w:rsid w:val="00B86C3C"/>
    <w:rsid w:val="00BD4E9A"/>
    <w:rsid w:val="00CA409E"/>
    <w:rsid w:val="00DC4B9C"/>
    <w:rsid w:val="00F84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31997"/>
  <w15:chartTrackingRefBased/>
  <w15:docId w15:val="{8093DF41-4AAD-44D1-9C26-8718650D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4432"/>
    <w:rPr>
      <w:color w:val="0000FF"/>
      <w:u w:val="single"/>
    </w:rPr>
  </w:style>
  <w:style w:type="paragraph" w:styleId="NormalWeb">
    <w:name w:val="Normal (Web)"/>
    <w:basedOn w:val="Normal"/>
    <w:uiPriority w:val="99"/>
    <w:unhideWhenUsed/>
    <w:rsid w:val="00F84432"/>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346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5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E64"/>
  </w:style>
  <w:style w:type="paragraph" w:styleId="Footer">
    <w:name w:val="footer"/>
    <w:basedOn w:val="Normal"/>
    <w:link w:val="FooterChar"/>
    <w:uiPriority w:val="99"/>
    <w:unhideWhenUsed/>
    <w:rsid w:val="00625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69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2BD14-CC6B-4258-884B-24942A98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3950</TotalTime>
  <Pages>1</Pages>
  <Words>272</Words>
  <Characters>1555</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Sabell</dc:creator>
  <cp:keywords/>
  <dc:description/>
  <cp:lastModifiedBy>Sarah Sabell</cp:lastModifiedBy>
  <cp:revision>4</cp:revision>
  <dcterms:created xsi:type="dcterms:W3CDTF">2018-09-07T05:46:00Z</dcterms:created>
  <dcterms:modified xsi:type="dcterms:W3CDTF">2019-07-01T04:22:00Z</dcterms:modified>
</cp:coreProperties>
</file>