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DB33" w14:textId="7851F3AA" w:rsidR="00674C35" w:rsidRPr="00674C35" w:rsidRDefault="00693E67" w:rsidP="00674C35">
      <w:pPr>
        <w:pStyle w:val="Heading3"/>
        <w:rPr>
          <w:rFonts w:ascii="Arial" w:hAnsi="Arial"/>
          <w:sz w:val="32"/>
          <w:szCs w:val="32"/>
        </w:rPr>
      </w:pPr>
      <w:r w:rsidRPr="00674C35">
        <w:rPr>
          <w:rFonts w:ascii="Arial" w:hAnsi="Arial"/>
          <w:sz w:val="32"/>
          <w:szCs w:val="32"/>
        </w:rPr>
        <w:t>Checklist for Effort/Environment Factors of Job Description</w:t>
      </w:r>
    </w:p>
    <w:p w14:paraId="69F3A666" w14:textId="77777777" w:rsidR="00674C35" w:rsidRPr="00674C35" w:rsidRDefault="00674C35" w:rsidP="00674C35"/>
    <w:p w14:paraId="23EB2403" w14:textId="77777777" w:rsidR="00693E67" w:rsidRPr="00674C35" w:rsidRDefault="00693E67" w:rsidP="00674C35">
      <w:pPr>
        <w:spacing w:line="360" w:lineRule="auto"/>
        <w:rPr>
          <w:rFonts w:ascii="Arial" w:hAnsi="Arial" w:cs="Arial"/>
        </w:rPr>
      </w:pPr>
      <w:r w:rsidRPr="00674C35">
        <w:rPr>
          <w:rFonts w:ascii="Arial" w:hAnsi="Arial" w:cs="Arial"/>
        </w:rPr>
        <w:t>Use this check list to help complete the physical and mental requirements of the job. Only fill in the job description heading if the level of effort required or environmental factors are a significant part of what the job is.</w:t>
      </w:r>
    </w:p>
    <w:tbl>
      <w:tblPr>
        <w:tblW w:w="8335" w:type="dxa"/>
        <w:jc w:val="center"/>
        <w:tblLayout w:type="fixed"/>
        <w:tblLook w:val="0000" w:firstRow="0" w:lastRow="0" w:firstColumn="0" w:lastColumn="0" w:noHBand="0" w:noVBand="0"/>
      </w:tblPr>
      <w:tblGrid>
        <w:gridCol w:w="5257"/>
        <w:gridCol w:w="615"/>
        <w:gridCol w:w="616"/>
        <w:gridCol w:w="615"/>
        <w:gridCol w:w="616"/>
        <w:gridCol w:w="616"/>
      </w:tblGrid>
      <w:tr w:rsidR="00693E67" w:rsidRPr="00674C35" w14:paraId="598ADB7B" w14:textId="77777777" w:rsidTr="00BE1348">
        <w:trPr>
          <w:cantSplit/>
          <w:jc w:val="center"/>
        </w:trPr>
        <w:tc>
          <w:tcPr>
            <w:tcW w:w="5257" w:type="dxa"/>
          </w:tcPr>
          <w:p w14:paraId="0ED14C8D" w14:textId="77777777" w:rsidR="00693E67" w:rsidRPr="00674C35" w:rsidRDefault="00693E67" w:rsidP="00674C35">
            <w:pPr>
              <w:pStyle w:val="TableHeading"/>
              <w:rPr>
                <w:rFonts w:ascii="Arial" w:hAnsi="Arial" w:cs="Arial"/>
              </w:rPr>
            </w:pPr>
            <w:r w:rsidRPr="00674C35">
              <w:rPr>
                <w:rFonts w:ascii="Arial" w:hAnsi="Arial" w:cs="Arial"/>
              </w:rPr>
              <w:t>Physical effort</w:t>
            </w:r>
          </w:p>
        </w:tc>
        <w:tc>
          <w:tcPr>
            <w:tcW w:w="3078" w:type="dxa"/>
            <w:gridSpan w:val="5"/>
            <w:vAlign w:val="center"/>
          </w:tcPr>
          <w:p w14:paraId="0E727F50" w14:textId="77777777" w:rsidR="00693E67" w:rsidRPr="00674C35" w:rsidRDefault="00693E67" w:rsidP="00674C35">
            <w:pPr>
              <w:pStyle w:val="TableHeading"/>
              <w:rPr>
                <w:rFonts w:ascii="Arial" w:hAnsi="Arial" w:cs="Arial"/>
              </w:rPr>
            </w:pPr>
            <w:r w:rsidRPr="00674C35">
              <w:rPr>
                <w:rFonts w:ascii="Arial" w:hAnsi="Arial" w:cs="Arial"/>
              </w:rPr>
              <w:t>Number of hours/days</w:t>
            </w:r>
          </w:p>
        </w:tc>
      </w:tr>
      <w:tr w:rsidR="00693E67" w:rsidRPr="00674C35" w14:paraId="7D18B793" w14:textId="77777777" w:rsidTr="00BE1348">
        <w:trPr>
          <w:cantSplit/>
          <w:jc w:val="center"/>
        </w:trPr>
        <w:tc>
          <w:tcPr>
            <w:tcW w:w="5257" w:type="dxa"/>
          </w:tcPr>
          <w:p w14:paraId="3F12D919" w14:textId="77777777" w:rsidR="00693E67" w:rsidRPr="00674C35" w:rsidRDefault="00693E67" w:rsidP="00674C35">
            <w:pPr>
              <w:pStyle w:val="TableHeading"/>
              <w:rPr>
                <w:rFonts w:ascii="Arial" w:hAnsi="Arial" w:cs="Arial"/>
              </w:rPr>
            </w:pPr>
          </w:p>
        </w:tc>
        <w:tc>
          <w:tcPr>
            <w:tcW w:w="615" w:type="dxa"/>
            <w:vAlign w:val="center"/>
          </w:tcPr>
          <w:p w14:paraId="511F5EA3" w14:textId="77777777" w:rsidR="00693E67" w:rsidRPr="00674C35" w:rsidRDefault="00693E67" w:rsidP="00674C35">
            <w:pPr>
              <w:pStyle w:val="TableHeading"/>
              <w:rPr>
                <w:rFonts w:ascii="Arial" w:hAnsi="Arial" w:cs="Arial"/>
              </w:rPr>
            </w:pPr>
            <w:r w:rsidRPr="00674C35">
              <w:rPr>
                <w:rFonts w:ascii="Arial" w:hAnsi="Arial" w:cs="Arial"/>
              </w:rPr>
              <w:t>N/A</w:t>
            </w:r>
          </w:p>
        </w:tc>
        <w:tc>
          <w:tcPr>
            <w:tcW w:w="616" w:type="dxa"/>
            <w:vAlign w:val="center"/>
          </w:tcPr>
          <w:p w14:paraId="3B7E62CA" w14:textId="77777777" w:rsidR="00693E67" w:rsidRPr="00674C35" w:rsidRDefault="00693E67" w:rsidP="00674C35">
            <w:pPr>
              <w:pStyle w:val="TableHeading"/>
              <w:rPr>
                <w:rFonts w:ascii="Arial" w:hAnsi="Arial" w:cs="Arial"/>
              </w:rPr>
            </w:pPr>
            <w:r w:rsidRPr="00674C35">
              <w:rPr>
                <w:rFonts w:ascii="Arial" w:hAnsi="Arial" w:cs="Arial"/>
              </w:rPr>
              <w:t>1–2</w:t>
            </w:r>
          </w:p>
        </w:tc>
        <w:tc>
          <w:tcPr>
            <w:tcW w:w="615" w:type="dxa"/>
            <w:vAlign w:val="center"/>
          </w:tcPr>
          <w:p w14:paraId="7AA0B579" w14:textId="77777777" w:rsidR="00693E67" w:rsidRPr="00674C35" w:rsidRDefault="00693E67" w:rsidP="00674C35">
            <w:pPr>
              <w:pStyle w:val="TableHeading"/>
              <w:rPr>
                <w:rFonts w:ascii="Arial" w:hAnsi="Arial" w:cs="Arial"/>
              </w:rPr>
            </w:pPr>
            <w:r w:rsidRPr="00674C35">
              <w:rPr>
                <w:rFonts w:ascii="Arial" w:hAnsi="Arial" w:cs="Arial"/>
              </w:rPr>
              <w:t>3–4</w:t>
            </w:r>
          </w:p>
        </w:tc>
        <w:tc>
          <w:tcPr>
            <w:tcW w:w="616" w:type="dxa"/>
            <w:vAlign w:val="center"/>
          </w:tcPr>
          <w:p w14:paraId="025ED7D9" w14:textId="77777777" w:rsidR="00693E67" w:rsidRPr="00674C35" w:rsidRDefault="00693E67" w:rsidP="00674C35">
            <w:pPr>
              <w:pStyle w:val="TableHeading"/>
              <w:rPr>
                <w:rFonts w:ascii="Arial" w:hAnsi="Arial" w:cs="Arial"/>
              </w:rPr>
            </w:pPr>
            <w:r w:rsidRPr="00674C35">
              <w:rPr>
                <w:rFonts w:ascii="Arial" w:hAnsi="Arial" w:cs="Arial"/>
              </w:rPr>
              <w:t>5–6</w:t>
            </w:r>
          </w:p>
        </w:tc>
        <w:tc>
          <w:tcPr>
            <w:tcW w:w="616" w:type="dxa"/>
            <w:vAlign w:val="center"/>
          </w:tcPr>
          <w:p w14:paraId="0B8B6119" w14:textId="77777777" w:rsidR="00693E67" w:rsidRPr="00674C35" w:rsidRDefault="00693E67" w:rsidP="00674C35">
            <w:pPr>
              <w:pStyle w:val="TableHeading"/>
              <w:rPr>
                <w:rFonts w:ascii="Arial" w:hAnsi="Arial" w:cs="Arial"/>
              </w:rPr>
            </w:pPr>
            <w:r w:rsidRPr="00674C35">
              <w:rPr>
                <w:rFonts w:ascii="Arial" w:hAnsi="Arial" w:cs="Arial"/>
              </w:rPr>
              <w:t>7+</w:t>
            </w:r>
          </w:p>
        </w:tc>
      </w:tr>
      <w:tr w:rsidR="00674C35" w:rsidRPr="00674C35" w14:paraId="295CBFC6" w14:textId="77777777" w:rsidTr="00BE1348">
        <w:trPr>
          <w:cantSplit/>
          <w:jc w:val="center"/>
        </w:trPr>
        <w:tc>
          <w:tcPr>
            <w:tcW w:w="5257" w:type="dxa"/>
          </w:tcPr>
          <w:p w14:paraId="38477BC7"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 Sitting</w:t>
            </w:r>
          </w:p>
        </w:tc>
        <w:tc>
          <w:tcPr>
            <w:tcW w:w="615" w:type="dxa"/>
            <w:tcBorders>
              <w:top w:val="single" w:sz="4" w:space="0" w:color="auto"/>
              <w:left w:val="single" w:sz="4" w:space="0" w:color="auto"/>
              <w:bottom w:val="single" w:sz="4" w:space="0" w:color="auto"/>
              <w:right w:val="single" w:sz="4" w:space="0" w:color="auto"/>
            </w:tcBorders>
          </w:tcPr>
          <w:p w14:paraId="296455E4" w14:textId="6799521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Pr>
                <w:rFonts w:ascii="Arial" w:hAnsi="Arial" w:cs="Arial"/>
                <w:sz w:val="20"/>
                <w:szCs w:val="20"/>
              </w:rPr>
              <w:fldChar w:fldCharType="end"/>
            </w:r>
            <w:bookmarkEnd w:id="0"/>
          </w:p>
        </w:tc>
        <w:tc>
          <w:tcPr>
            <w:tcW w:w="616" w:type="dxa"/>
            <w:tcBorders>
              <w:top w:val="single" w:sz="4" w:space="0" w:color="auto"/>
              <w:left w:val="single" w:sz="4" w:space="0" w:color="auto"/>
              <w:bottom w:val="single" w:sz="4" w:space="0" w:color="auto"/>
              <w:right w:val="single" w:sz="4" w:space="0" w:color="auto"/>
            </w:tcBorders>
          </w:tcPr>
          <w:p w14:paraId="093FC214" w14:textId="0BB27EA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7F3345">
              <w:rPr>
                <w:rFonts w:ascii="Arial" w:hAnsi="Arial" w:cs="Arial"/>
                <w:sz w:val="20"/>
                <w:szCs w:val="20"/>
              </w:rPr>
              <w:fldChar w:fldCharType="begin">
                <w:ffData>
                  <w:name w:val="Check1"/>
                  <w:enabled/>
                  <w:calcOnExit w:val="0"/>
                  <w:checkBox>
                    <w:sizeAuto/>
                    <w:default w:val="0"/>
                  </w:checkBox>
                </w:ffData>
              </w:fldChar>
            </w:r>
            <w:r w:rsidRPr="007F3345">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7F3345">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6E054038" w14:textId="59B115D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7F3345">
              <w:rPr>
                <w:rFonts w:ascii="Arial" w:hAnsi="Arial" w:cs="Arial"/>
                <w:sz w:val="20"/>
                <w:szCs w:val="20"/>
              </w:rPr>
              <w:fldChar w:fldCharType="begin">
                <w:ffData>
                  <w:name w:val="Check1"/>
                  <w:enabled/>
                  <w:calcOnExit w:val="0"/>
                  <w:checkBox>
                    <w:sizeAuto/>
                    <w:default w:val="0"/>
                  </w:checkBox>
                </w:ffData>
              </w:fldChar>
            </w:r>
            <w:r w:rsidRPr="007F3345">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7F3345">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A7DA512" w14:textId="799EF4A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7F3345">
              <w:rPr>
                <w:rFonts w:ascii="Arial" w:hAnsi="Arial" w:cs="Arial"/>
                <w:sz w:val="20"/>
                <w:szCs w:val="20"/>
              </w:rPr>
              <w:fldChar w:fldCharType="begin">
                <w:ffData>
                  <w:name w:val="Check1"/>
                  <w:enabled/>
                  <w:calcOnExit w:val="0"/>
                  <w:checkBox>
                    <w:sizeAuto/>
                    <w:default w:val="0"/>
                  </w:checkBox>
                </w:ffData>
              </w:fldChar>
            </w:r>
            <w:r w:rsidRPr="007F3345">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7F3345">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1327FC7" w14:textId="621B881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7F3345">
              <w:rPr>
                <w:rFonts w:ascii="Arial" w:hAnsi="Arial" w:cs="Arial"/>
                <w:sz w:val="20"/>
                <w:szCs w:val="20"/>
              </w:rPr>
              <w:fldChar w:fldCharType="begin">
                <w:ffData>
                  <w:name w:val="Check1"/>
                  <w:enabled/>
                  <w:calcOnExit w:val="0"/>
                  <w:checkBox>
                    <w:sizeAuto/>
                    <w:default w:val="0"/>
                  </w:checkBox>
                </w:ffData>
              </w:fldChar>
            </w:r>
            <w:r w:rsidRPr="007F3345">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7F3345">
              <w:rPr>
                <w:rFonts w:ascii="Arial" w:hAnsi="Arial" w:cs="Arial"/>
                <w:sz w:val="20"/>
                <w:szCs w:val="20"/>
              </w:rPr>
              <w:fldChar w:fldCharType="end"/>
            </w:r>
          </w:p>
        </w:tc>
      </w:tr>
      <w:tr w:rsidR="00674C35" w:rsidRPr="00674C35" w14:paraId="49EB2FF5" w14:textId="77777777" w:rsidTr="00BE1348">
        <w:trPr>
          <w:cantSplit/>
          <w:jc w:val="center"/>
        </w:trPr>
        <w:tc>
          <w:tcPr>
            <w:tcW w:w="5257" w:type="dxa"/>
          </w:tcPr>
          <w:p w14:paraId="6635D788"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2. Standing</w:t>
            </w:r>
          </w:p>
        </w:tc>
        <w:tc>
          <w:tcPr>
            <w:tcW w:w="615" w:type="dxa"/>
            <w:tcBorders>
              <w:top w:val="single" w:sz="4" w:space="0" w:color="auto"/>
              <w:left w:val="single" w:sz="4" w:space="0" w:color="auto"/>
              <w:bottom w:val="single" w:sz="4" w:space="0" w:color="auto"/>
              <w:right w:val="single" w:sz="4" w:space="0" w:color="auto"/>
            </w:tcBorders>
          </w:tcPr>
          <w:p w14:paraId="3A9A7CFC" w14:textId="6E632DE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3B99DB2" w14:textId="41ADD5C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12E3A0D1" w14:textId="27AC7F3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19D1BA9" w14:textId="00AD606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33B02E7" w14:textId="1B563B7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681DEA2A" w14:textId="77777777" w:rsidTr="00BE1348">
        <w:trPr>
          <w:cantSplit/>
          <w:jc w:val="center"/>
        </w:trPr>
        <w:tc>
          <w:tcPr>
            <w:tcW w:w="5257" w:type="dxa"/>
          </w:tcPr>
          <w:p w14:paraId="5E9BB440"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3. Walking</w:t>
            </w:r>
          </w:p>
        </w:tc>
        <w:tc>
          <w:tcPr>
            <w:tcW w:w="615" w:type="dxa"/>
            <w:tcBorders>
              <w:top w:val="single" w:sz="4" w:space="0" w:color="auto"/>
              <w:left w:val="single" w:sz="4" w:space="0" w:color="auto"/>
              <w:bottom w:val="single" w:sz="4" w:space="0" w:color="auto"/>
              <w:right w:val="single" w:sz="4" w:space="0" w:color="auto"/>
            </w:tcBorders>
          </w:tcPr>
          <w:p w14:paraId="165EEAD2" w14:textId="6DE4512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2633F86" w14:textId="44EEB7B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4488CB3A" w14:textId="1F997FAE"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EE937DA" w14:textId="1658C9AE"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410807B" w14:textId="56354AD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74C14505" w14:textId="77777777" w:rsidTr="00BE1348">
        <w:trPr>
          <w:cantSplit/>
          <w:jc w:val="center"/>
        </w:trPr>
        <w:tc>
          <w:tcPr>
            <w:tcW w:w="5257" w:type="dxa"/>
          </w:tcPr>
          <w:p w14:paraId="5EAD3448"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4. Bending over</w:t>
            </w:r>
          </w:p>
        </w:tc>
        <w:tc>
          <w:tcPr>
            <w:tcW w:w="615" w:type="dxa"/>
            <w:tcBorders>
              <w:top w:val="single" w:sz="4" w:space="0" w:color="auto"/>
              <w:left w:val="single" w:sz="4" w:space="0" w:color="auto"/>
              <w:bottom w:val="single" w:sz="4" w:space="0" w:color="auto"/>
              <w:right w:val="single" w:sz="4" w:space="0" w:color="auto"/>
            </w:tcBorders>
          </w:tcPr>
          <w:p w14:paraId="35BBA4FE" w14:textId="6B0A306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AB58142" w14:textId="150AB67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202CAAC7" w14:textId="5EC4051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CA05A0C" w14:textId="673DE5C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EAB82AE" w14:textId="5584A31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6BE690E1" w14:textId="77777777" w:rsidTr="00BE1348">
        <w:trPr>
          <w:cantSplit/>
          <w:jc w:val="center"/>
        </w:trPr>
        <w:tc>
          <w:tcPr>
            <w:tcW w:w="5257" w:type="dxa"/>
          </w:tcPr>
          <w:p w14:paraId="3581BBAA"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5. Crawling</w:t>
            </w:r>
          </w:p>
        </w:tc>
        <w:tc>
          <w:tcPr>
            <w:tcW w:w="615" w:type="dxa"/>
            <w:tcBorders>
              <w:top w:val="single" w:sz="4" w:space="0" w:color="auto"/>
              <w:left w:val="single" w:sz="4" w:space="0" w:color="auto"/>
              <w:bottom w:val="single" w:sz="4" w:space="0" w:color="auto"/>
              <w:right w:val="single" w:sz="4" w:space="0" w:color="auto"/>
            </w:tcBorders>
          </w:tcPr>
          <w:p w14:paraId="4D09437F" w14:textId="00EF437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76F37B3" w14:textId="57066B36"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00B8C2B2" w14:textId="2104E74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B11D319" w14:textId="4CA44F1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5DC34E9" w14:textId="5C71C82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67F6BFB4" w14:textId="77777777" w:rsidTr="00BE1348">
        <w:trPr>
          <w:cantSplit/>
          <w:jc w:val="center"/>
        </w:trPr>
        <w:tc>
          <w:tcPr>
            <w:tcW w:w="5257" w:type="dxa"/>
          </w:tcPr>
          <w:p w14:paraId="0750F776"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6. Climbing</w:t>
            </w:r>
          </w:p>
        </w:tc>
        <w:tc>
          <w:tcPr>
            <w:tcW w:w="615" w:type="dxa"/>
            <w:tcBorders>
              <w:top w:val="single" w:sz="4" w:space="0" w:color="auto"/>
              <w:left w:val="single" w:sz="4" w:space="0" w:color="auto"/>
              <w:bottom w:val="single" w:sz="4" w:space="0" w:color="auto"/>
              <w:right w:val="single" w:sz="4" w:space="0" w:color="auto"/>
            </w:tcBorders>
          </w:tcPr>
          <w:p w14:paraId="483216C0" w14:textId="75FC360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49F9605" w14:textId="2C4BE61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394B2897" w14:textId="54295C0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360FC7A" w14:textId="567B981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AC2A313" w14:textId="14176FD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5C353110" w14:textId="77777777" w:rsidTr="00BE1348">
        <w:trPr>
          <w:cantSplit/>
          <w:jc w:val="center"/>
        </w:trPr>
        <w:tc>
          <w:tcPr>
            <w:tcW w:w="5257" w:type="dxa"/>
          </w:tcPr>
          <w:p w14:paraId="00255840" w14:textId="0786A203"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7. Reaching overhead</w:t>
            </w:r>
            <w:r w:rsidR="006F3777">
              <w:rPr>
                <w:rFonts w:ascii="Arial" w:hAnsi="Arial" w:cs="Arial"/>
                <w:sz w:val="20"/>
                <w:szCs w:val="20"/>
              </w:rPr>
              <w:t xml:space="preserve"> </w:t>
            </w:r>
          </w:p>
        </w:tc>
        <w:bookmarkStart w:id="1" w:name="_GoBack"/>
        <w:tc>
          <w:tcPr>
            <w:tcW w:w="615" w:type="dxa"/>
            <w:tcBorders>
              <w:top w:val="single" w:sz="4" w:space="0" w:color="auto"/>
              <w:left w:val="single" w:sz="4" w:space="0" w:color="auto"/>
              <w:bottom w:val="single" w:sz="4" w:space="0" w:color="auto"/>
              <w:right w:val="single" w:sz="4" w:space="0" w:color="auto"/>
            </w:tcBorders>
          </w:tcPr>
          <w:p w14:paraId="33B74C64" w14:textId="67B15F7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bookmarkEnd w:id="1"/>
          </w:p>
        </w:tc>
        <w:tc>
          <w:tcPr>
            <w:tcW w:w="616" w:type="dxa"/>
            <w:tcBorders>
              <w:top w:val="single" w:sz="4" w:space="0" w:color="auto"/>
              <w:left w:val="single" w:sz="4" w:space="0" w:color="auto"/>
              <w:bottom w:val="single" w:sz="4" w:space="0" w:color="auto"/>
              <w:right w:val="single" w:sz="4" w:space="0" w:color="auto"/>
            </w:tcBorders>
          </w:tcPr>
          <w:p w14:paraId="19FA7A90" w14:textId="76C7A4C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393CAD32" w14:textId="51BCF64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7CD2A8F" w14:textId="5E87CAE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4E69028" w14:textId="622B048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454950DA" w14:textId="77777777" w:rsidTr="00BE1348">
        <w:trPr>
          <w:cantSplit/>
          <w:jc w:val="center"/>
        </w:trPr>
        <w:tc>
          <w:tcPr>
            <w:tcW w:w="5257" w:type="dxa"/>
          </w:tcPr>
          <w:p w14:paraId="7FA8072E"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8. Crouching</w:t>
            </w:r>
          </w:p>
        </w:tc>
        <w:tc>
          <w:tcPr>
            <w:tcW w:w="615" w:type="dxa"/>
            <w:tcBorders>
              <w:top w:val="single" w:sz="4" w:space="0" w:color="auto"/>
              <w:left w:val="single" w:sz="4" w:space="0" w:color="auto"/>
              <w:bottom w:val="single" w:sz="4" w:space="0" w:color="auto"/>
              <w:right w:val="single" w:sz="4" w:space="0" w:color="auto"/>
            </w:tcBorders>
          </w:tcPr>
          <w:p w14:paraId="6C285DC7" w14:textId="1AA7609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3A2950D" w14:textId="640A242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6F3CF401" w14:textId="593FD07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069B3DE" w14:textId="1A7F0FF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225F589" w14:textId="275A162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7E2CA1A1" w14:textId="77777777" w:rsidTr="00BE1348">
        <w:trPr>
          <w:cantSplit/>
          <w:jc w:val="center"/>
        </w:trPr>
        <w:tc>
          <w:tcPr>
            <w:tcW w:w="5257" w:type="dxa"/>
          </w:tcPr>
          <w:p w14:paraId="28AF8AFF"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9. Kneeling</w:t>
            </w:r>
          </w:p>
        </w:tc>
        <w:tc>
          <w:tcPr>
            <w:tcW w:w="615" w:type="dxa"/>
            <w:tcBorders>
              <w:top w:val="single" w:sz="4" w:space="0" w:color="auto"/>
              <w:left w:val="single" w:sz="4" w:space="0" w:color="auto"/>
              <w:bottom w:val="single" w:sz="4" w:space="0" w:color="auto"/>
              <w:right w:val="single" w:sz="4" w:space="0" w:color="auto"/>
            </w:tcBorders>
          </w:tcPr>
          <w:p w14:paraId="71741D45" w14:textId="223097C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E93C898" w14:textId="741940A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568331AE" w14:textId="002C34B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215BE7A" w14:textId="1794B56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738EEC4" w14:textId="460F83FE"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631E6431" w14:textId="77777777" w:rsidTr="00BE1348">
        <w:trPr>
          <w:cantSplit/>
          <w:jc w:val="center"/>
        </w:trPr>
        <w:tc>
          <w:tcPr>
            <w:tcW w:w="5257" w:type="dxa"/>
          </w:tcPr>
          <w:p w14:paraId="114198D3"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10. Balancing</w:t>
            </w:r>
          </w:p>
        </w:tc>
        <w:tc>
          <w:tcPr>
            <w:tcW w:w="615" w:type="dxa"/>
            <w:tcBorders>
              <w:top w:val="single" w:sz="4" w:space="0" w:color="auto"/>
              <w:left w:val="single" w:sz="4" w:space="0" w:color="auto"/>
              <w:bottom w:val="single" w:sz="4" w:space="0" w:color="auto"/>
              <w:right w:val="single" w:sz="4" w:space="0" w:color="auto"/>
            </w:tcBorders>
          </w:tcPr>
          <w:p w14:paraId="1C908988" w14:textId="3D3CA0B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FF8E6B1" w14:textId="07D1729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3AB70EA9" w14:textId="3AEE92F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BBA34B3" w14:textId="3F00D4A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1847F8F" w14:textId="5C47943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4FFFD4D1" w14:textId="77777777" w:rsidTr="00BE1348">
        <w:trPr>
          <w:cantSplit/>
          <w:jc w:val="center"/>
        </w:trPr>
        <w:tc>
          <w:tcPr>
            <w:tcW w:w="5257" w:type="dxa"/>
          </w:tcPr>
          <w:p w14:paraId="1FF6A470"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11. Pushing or pulling</w:t>
            </w:r>
          </w:p>
        </w:tc>
        <w:tc>
          <w:tcPr>
            <w:tcW w:w="615" w:type="dxa"/>
            <w:tcBorders>
              <w:top w:val="single" w:sz="4" w:space="0" w:color="auto"/>
              <w:left w:val="single" w:sz="4" w:space="0" w:color="auto"/>
              <w:bottom w:val="single" w:sz="4" w:space="0" w:color="auto"/>
              <w:right w:val="single" w:sz="4" w:space="0" w:color="auto"/>
            </w:tcBorders>
          </w:tcPr>
          <w:p w14:paraId="540F2119" w14:textId="59EE4F0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3758FB3" w14:textId="0926393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3016BB24" w14:textId="6D88E2B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3162A3E" w14:textId="1DEA5A5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45F8862" w14:textId="410E063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358CD20D" w14:textId="77777777" w:rsidTr="00BE1348">
        <w:trPr>
          <w:cantSplit/>
          <w:jc w:val="center"/>
        </w:trPr>
        <w:tc>
          <w:tcPr>
            <w:tcW w:w="5257" w:type="dxa"/>
          </w:tcPr>
          <w:p w14:paraId="24943F21"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12. Lifting or carrying:</w:t>
            </w:r>
          </w:p>
        </w:tc>
        <w:tc>
          <w:tcPr>
            <w:tcW w:w="615" w:type="dxa"/>
            <w:tcBorders>
              <w:top w:val="single" w:sz="4" w:space="0" w:color="auto"/>
              <w:left w:val="single" w:sz="4" w:space="0" w:color="auto"/>
              <w:bottom w:val="single" w:sz="4" w:space="0" w:color="auto"/>
              <w:right w:val="single" w:sz="4" w:space="0" w:color="auto"/>
            </w:tcBorders>
          </w:tcPr>
          <w:p w14:paraId="6646895C" w14:textId="265A31A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B108D5A" w14:textId="1A6DC07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050B8400" w14:textId="376DD48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5D3A05C" w14:textId="42988F6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2BBB147" w14:textId="5211CFC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7B14AA14" w14:textId="77777777" w:rsidTr="00BE1348">
        <w:trPr>
          <w:cantSplit/>
          <w:jc w:val="center"/>
        </w:trPr>
        <w:tc>
          <w:tcPr>
            <w:tcW w:w="5257" w:type="dxa"/>
          </w:tcPr>
          <w:p w14:paraId="76630DB8" w14:textId="77777777" w:rsidR="00674C35" w:rsidRPr="00674C35" w:rsidRDefault="00674C35" w:rsidP="00674C35">
            <w:pPr>
              <w:spacing w:line="240" w:lineRule="auto"/>
              <w:ind w:left="709" w:right="-902"/>
              <w:rPr>
                <w:rFonts w:ascii="Arial" w:hAnsi="Arial" w:cs="Arial"/>
                <w:sz w:val="20"/>
                <w:szCs w:val="20"/>
              </w:rPr>
            </w:pPr>
            <w:r w:rsidRPr="00674C35">
              <w:rPr>
                <w:rFonts w:ascii="Arial" w:hAnsi="Arial" w:cs="Arial"/>
                <w:sz w:val="20"/>
                <w:szCs w:val="20"/>
              </w:rPr>
              <w:t>A. 5kgs or less</w:t>
            </w:r>
          </w:p>
        </w:tc>
        <w:tc>
          <w:tcPr>
            <w:tcW w:w="615" w:type="dxa"/>
            <w:tcBorders>
              <w:top w:val="single" w:sz="4" w:space="0" w:color="auto"/>
              <w:left w:val="single" w:sz="4" w:space="0" w:color="auto"/>
              <w:bottom w:val="single" w:sz="4" w:space="0" w:color="auto"/>
              <w:right w:val="single" w:sz="4" w:space="0" w:color="auto"/>
            </w:tcBorders>
          </w:tcPr>
          <w:p w14:paraId="5112333E" w14:textId="6D30C94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244C4D7" w14:textId="7F7D1B4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6340347C" w14:textId="0B7E2CD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12A64B8" w14:textId="71C1328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266C15B" w14:textId="105C4CE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7D253479" w14:textId="77777777" w:rsidTr="00BE1348">
        <w:trPr>
          <w:cantSplit/>
          <w:jc w:val="center"/>
        </w:trPr>
        <w:tc>
          <w:tcPr>
            <w:tcW w:w="5257" w:type="dxa"/>
          </w:tcPr>
          <w:p w14:paraId="62CDC24A" w14:textId="77777777" w:rsidR="00674C35" w:rsidRPr="00674C35" w:rsidRDefault="00674C35" w:rsidP="00674C35">
            <w:pPr>
              <w:spacing w:line="240" w:lineRule="auto"/>
              <w:ind w:left="709" w:right="-902"/>
              <w:rPr>
                <w:rFonts w:ascii="Arial" w:hAnsi="Arial" w:cs="Arial"/>
                <w:sz w:val="20"/>
                <w:szCs w:val="20"/>
              </w:rPr>
            </w:pPr>
            <w:r w:rsidRPr="00674C35">
              <w:rPr>
                <w:rFonts w:ascii="Arial" w:hAnsi="Arial" w:cs="Arial"/>
                <w:sz w:val="20"/>
                <w:szCs w:val="20"/>
              </w:rPr>
              <w:t>B. 5–10 kgs</w:t>
            </w:r>
          </w:p>
        </w:tc>
        <w:tc>
          <w:tcPr>
            <w:tcW w:w="615" w:type="dxa"/>
            <w:tcBorders>
              <w:top w:val="single" w:sz="4" w:space="0" w:color="auto"/>
              <w:left w:val="single" w:sz="4" w:space="0" w:color="auto"/>
              <w:bottom w:val="single" w:sz="4" w:space="0" w:color="auto"/>
              <w:right w:val="single" w:sz="4" w:space="0" w:color="auto"/>
            </w:tcBorders>
          </w:tcPr>
          <w:p w14:paraId="0AA388FF" w14:textId="03A5DC2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ECB58A2" w14:textId="7D8D27C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1A1408F5" w14:textId="028BBF2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DA86B22" w14:textId="1BBD8C3E"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122BFCF" w14:textId="3FFDE97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60F717F1" w14:textId="77777777" w:rsidTr="00BE1348">
        <w:trPr>
          <w:cantSplit/>
          <w:jc w:val="center"/>
        </w:trPr>
        <w:tc>
          <w:tcPr>
            <w:tcW w:w="5257" w:type="dxa"/>
          </w:tcPr>
          <w:p w14:paraId="175B02B7" w14:textId="77777777" w:rsidR="00674C35" w:rsidRPr="00674C35" w:rsidRDefault="00674C35" w:rsidP="00674C35">
            <w:pPr>
              <w:spacing w:line="240" w:lineRule="auto"/>
              <w:ind w:left="709" w:right="-902"/>
              <w:rPr>
                <w:rFonts w:ascii="Arial" w:hAnsi="Arial" w:cs="Arial"/>
                <w:sz w:val="20"/>
                <w:szCs w:val="20"/>
              </w:rPr>
            </w:pPr>
            <w:r w:rsidRPr="00674C35">
              <w:rPr>
                <w:rFonts w:ascii="Arial" w:hAnsi="Arial" w:cs="Arial"/>
                <w:sz w:val="20"/>
                <w:szCs w:val="20"/>
              </w:rPr>
              <w:t>C. 10–16 kgs</w:t>
            </w:r>
          </w:p>
        </w:tc>
        <w:tc>
          <w:tcPr>
            <w:tcW w:w="615" w:type="dxa"/>
            <w:tcBorders>
              <w:top w:val="single" w:sz="4" w:space="0" w:color="auto"/>
              <w:left w:val="single" w:sz="4" w:space="0" w:color="auto"/>
              <w:bottom w:val="single" w:sz="4" w:space="0" w:color="auto"/>
              <w:right w:val="single" w:sz="4" w:space="0" w:color="auto"/>
            </w:tcBorders>
          </w:tcPr>
          <w:p w14:paraId="1983EA98" w14:textId="0CFB31F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4CB80F6" w14:textId="2B3C9A3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3E1F62F7" w14:textId="4630FCB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5247279" w14:textId="51B9D66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2487681" w14:textId="0AF26E0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275A7D57" w14:textId="77777777" w:rsidTr="00BE1348">
        <w:trPr>
          <w:cantSplit/>
          <w:jc w:val="center"/>
        </w:trPr>
        <w:tc>
          <w:tcPr>
            <w:tcW w:w="5257" w:type="dxa"/>
          </w:tcPr>
          <w:p w14:paraId="025E53BE" w14:textId="77777777" w:rsidR="00674C35" w:rsidRPr="00674C35" w:rsidRDefault="00674C35" w:rsidP="00674C35">
            <w:pPr>
              <w:spacing w:line="240" w:lineRule="auto"/>
              <w:ind w:left="709" w:right="-902"/>
              <w:rPr>
                <w:rFonts w:ascii="Arial" w:hAnsi="Arial" w:cs="Arial"/>
                <w:sz w:val="20"/>
                <w:szCs w:val="20"/>
              </w:rPr>
            </w:pPr>
            <w:r w:rsidRPr="00674C35">
              <w:rPr>
                <w:rFonts w:ascii="Arial" w:hAnsi="Arial" w:cs="Arial"/>
                <w:sz w:val="20"/>
                <w:szCs w:val="20"/>
              </w:rPr>
              <w:t>D. 16 kgs or more</w:t>
            </w:r>
          </w:p>
        </w:tc>
        <w:tc>
          <w:tcPr>
            <w:tcW w:w="615" w:type="dxa"/>
            <w:tcBorders>
              <w:top w:val="single" w:sz="4" w:space="0" w:color="auto"/>
              <w:left w:val="single" w:sz="4" w:space="0" w:color="auto"/>
              <w:bottom w:val="single" w:sz="4" w:space="0" w:color="auto"/>
              <w:right w:val="single" w:sz="4" w:space="0" w:color="auto"/>
            </w:tcBorders>
          </w:tcPr>
          <w:p w14:paraId="77BF55AB" w14:textId="1BB87EE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246836E" w14:textId="4EF6345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662CB234" w14:textId="605C694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BBD6B47" w14:textId="616309E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CC97357" w14:textId="11729B7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0A8F2B80" w14:textId="77777777" w:rsidTr="00BE1348">
        <w:trPr>
          <w:cantSplit/>
          <w:jc w:val="center"/>
        </w:trPr>
        <w:tc>
          <w:tcPr>
            <w:tcW w:w="5257" w:type="dxa"/>
          </w:tcPr>
          <w:p w14:paraId="558736F0"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13. Repetitive use of hands/arms</w:t>
            </w:r>
          </w:p>
        </w:tc>
        <w:tc>
          <w:tcPr>
            <w:tcW w:w="615" w:type="dxa"/>
            <w:tcBorders>
              <w:top w:val="single" w:sz="4" w:space="0" w:color="auto"/>
              <w:left w:val="single" w:sz="4" w:space="0" w:color="auto"/>
              <w:bottom w:val="single" w:sz="4" w:space="0" w:color="auto"/>
              <w:right w:val="single" w:sz="4" w:space="0" w:color="auto"/>
            </w:tcBorders>
          </w:tcPr>
          <w:p w14:paraId="3F538834" w14:textId="0FE8A01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29D05C4" w14:textId="56428BB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5CF2DFA2" w14:textId="544097D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C7A22DE" w14:textId="2F7EDC2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4988766" w14:textId="74C2F72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2462FEA7" w14:textId="77777777" w:rsidTr="00BE1348">
        <w:trPr>
          <w:cantSplit/>
          <w:jc w:val="center"/>
        </w:trPr>
        <w:tc>
          <w:tcPr>
            <w:tcW w:w="5257" w:type="dxa"/>
          </w:tcPr>
          <w:p w14:paraId="31848001"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14. Repetitive use of legs</w:t>
            </w:r>
          </w:p>
        </w:tc>
        <w:tc>
          <w:tcPr>
            <w:tcW w:w="615" w:type="dxa"/>
            <w:tcBorders>
              <w:top w:val="single" w:sz="4" w:space="0" w:color="auto"/>
              <w:left w:val="single" w:sz="4" w:space="0" w:color="auto"/>
              <w:bottom w:val="single" w:sz="4" w:space="0" w:color="auto"/>
              <w:right w:val="single" w:sz="4" w:space="0" w:color="auto"/>
            </w:tcBorders>
          </w:tcPr>
          <w:p w14:paraId="432F6A2C" w14:textId="6A531D3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D090296" w14:textId="51F7392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2DB4FDD9" w14:textId="4D0F2B3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37B4101" w14:textId="30CF73DE"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A798EAA" w14:textId="7691561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74C35" w:rsidRPr="00674C35" w14:paraId="0DD85D5A" w14:textId="77777777" w:rsidTr="00BE1348">
        <w:trPr>
          <w:cantSplit/>
          <w:jc w:val="center"/>
        </w:trPr>
        <w:tc>
          <w:tcPr>
            <w:tcW w:w="5257" w:type="dxa"/>
          </w:tcPr>
          <w:p w14:paraId="4B6D73BB" w14:textId="77777777" w:rsidR="00674C35" w:rsidRDefault="00674C35" w:rsidP="00674C35">
            <w:pPr>
              <w:spacing w:line="240" w:lineRule="auto"/>
              <w:ind w:right="-900"/>
              <w:rPr>
                <w:rFonts w:ascii="Arial" w:hAnsi="Arial" w:cs="Arial"/>
                <w:sz w:val="20"/>
                <w:szCs w:val="20"/>
              </w:rPr>
            </w:pPr>
            <w:r w:rsidRPr="00674C35">
              <w:rPr>
                <w:rFonts w:ascii="Arial" w:hAnsi="Arial" w:cs="Arial"/>
                <w:sz w:val="20"/>
                <w:szCs w:val="20"/>
              </w:rPr>
              <w:t>15. Eye/hand coordination</w:t>
            </w:r>
          </w:p>
          <w:p w14:paraId="04D01FEB" w14:textId="168D727A" w:rsidR="00BE1348" w:rsidRPr="00BE1348" w:rsidRDefault="00BE1348" w:rsidP="00BE1348">
            <w:pPr>
              <w:rPr>
                <w:rFonts w:ascii="Arial" w:hAnsi="Arial" w:cs="Arial"/>
                <w:sz w:val="20"/>
                <w:szCs w:val="20"/>
              </w:rPr>
            </w:pPr>
          </w:p>
        </w:tc>
        <w:tc>
          <w:tcPr>
            <w:tcW w:w="615" w:type="dxa"/>
            <w:tcBorders>
              <w:top w:val="single" w:sz="4" w:space="0" w:color="auto"/>
              <w:left w:val="single" w:sz="4" w:space="0" w:color="auto"/>
              <w:bottom w:val="single" w:sz="4" w:space="0" w:color="auto"/>
              <w:right w:val="single" w:sz="4" w:space="0" w:color="auto"/>
            </w:tcBorders>
          </w:tcPr>
          <w:p w14:paraId="3F652648" w14:textId="1195FA3E"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67A5C91" w14:textId="1458A48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3F3DFA4C" w14:textId="59FAAC3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7B8045C" w14:textId="219CE6F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98C1396" w14:textId="40A1453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A80013">
              <w:rPr>
                <w:rFonts w:ascii="Arial" w:hAnsi="Arial" w:cs="Arial"/>
                <w:sz w:val="20"/>
                <w:szCs w:val="20"/>
              </w:rPr>
              <w:fldChar w:fldCharType="begin">
                <w:ffData>
                  <w:name w:val="Check1"/>
                  <w:enabled/>
                  <w:calcOnExit w:val="0"/>
                  <w:checkBox>
                    <w:sizeAuto/>
                    <w:default w:val="0"/>
                  </w:checkBox>
                </w:ffData>
              </w:fldChar>
            </w:r>
            <w:r w:rsidRPr="00A80013">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A80013">
              <w:rPr>
                <w:rFonts w:ascii="Arial" w:hAnsi="Arial" w:cs="Arial"/>
                <w:sz w:val="20"/>
                <w:szCs w:val="20"/>
              </w:rPr>
              <w:fldChar w:fldCharType="end"/>
            </w:r>
          </w:p>
        </w:tc>
      </w:tr>
      <w:tr w:rsidR="00693E67" w:rsidRPr="00674C35" w14:paraId="3F6633D2" w14:textId="77777777" w:rsidTr="00BE1348">
        <w:trPr>
          <w:cantSplit/>
          <w:jc w:val="center"/>
        </w:trPr>
        <w:tc>
          <w:tcPr>
            <w:tcW w:w="7103" w:type="dxa"/>
            <w:gridSpan w:val="4"/>
          </w:tcPr>
          <w:p w14:paraId="408202E9" w14:textId="77777777" w:rsidR="00693E67" w:rsidRPr="00674C35" w:rsidRDefault="00693E67" w:rsidP="00674C35">
            <w:pPr>
              <w:pStyle w:val="TableHeading"/>
              <w:rPr>
                <w:rFonts w:ascii="Arial" w:hAnsi="Arial" w:cs="Arial"/>
              </w:rPr>
            </w:pPr>
          </w:p>
        </w:tc>
        <w:tc>
          <w:tcPr>
            <w:tcW w:w="616" w:type="dxa"/>
            <w:tcBorders>
              <w:top w:val="single" w:sz="4" w:space="0" w:color="auto"/>
              <w:bottom w:val="single" w:sz="4" w:space="0" w:color="auto"/>
            </w:tcBorders>
          </w:tcPr>
          <w:p w14:paraId="56B68DD8" w14:textId="77777777" w:rsidR="00693E67" w:rsidRPr="00674C35" w:rsidRDefault="00693E67" w:rsidP="00674C35">
            <w:pPr>
              <w:pStyle w:val="TableHeading"/>
              <w:rPr>
                <w:rFonts w:ascii="Arial" w:hAnsi="Arial" w:cs="Arial"/>
              </w:rPr>
            </w:pPr>
            <w:r w:rsidRPr="00674C35">
              <w:rPr>
                <w:rFonts w:ascii="Arial" w:hAnsi="Arial" w:cs="Arial"/>
              </w:rPr>
              <w:t>Yes</w:t>
            </w:r>
          </w:p>
        </w:tc>
        <w:tc>
          <w:tcPr>
            <w:tcW w:w="616" w:type="dxa"/>
            <w:tcBorders>
              <w:top w:val="single" w:sz="4" w:space="0" w:color="auto"/>
              <w:bottom w:val="single" w:sz="4" w:space="0" w:color="auto"/>
            </w:tcBorders>
          </w:tcPr>
          <w:p w14:paraId="346C7235" w14:textId="77777777" w:rsidR="00693E67" w:rsidRPr="00674C35" w:rsidRDefault="00693E67" w:rsidP="00674C35">
            <w:pPr>
              <w:pStyle w:val="TableHeading"/>
              <w:rPr>
                <w:rFonts w:ascii="Arial" w:hAnsi="Arial" w:cs="Arial"/>
              </w:rPr>
            </w:pPr>
            <w:r w:rsidRPr="00674C35">
              <w:rPr>
                <w:rFonts w:ascii="Arial" w:hAnsi="Arial" w:cs="Arial"/>
              </w:rPr>
              <w:t>No</w:t>
            </w:r>
          </w:p>
        </w:tc>
      </w:tr>
      <w:tr w:rsidR="00674C35" w:rsidRPr="00674C35" w14:paraId="00740206" w14:textId="77777777" w:rsidTr="00BE1348">
        <w:trPr>
          <w:cantSplit/>
          <w:jc w:val="center"/>
        </w:trPr>
        <w:tc>
          <w:tcPr>
            <w:tcW w:w="7103" w:type="dxa"/>
            <w:gridSpan w:val="4"/>
            <w:tcBorders>
              <w:right w:val="single" w:sz="4" w:space="0" w:color="auto"/>
            </w:tcBorders>
          </w:tcPr>
          <w:p w14:paraId="4EDECD97" w14:textId="7777777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674C35">
              <w:rPr>
                <w:rFonts w:ascii="Arial" w:hAnsi="Arial" w:cs="Arial"/>
                <w:sz w:val="20"/>
                <w:szCs w:val="20"/>
              </w:rPr>
              <w:t>16. Driving cars, forklifts and other equipment</w:t>
            </w:r>
          </w:p>
        </w:tc>
        <w:tc>
          <w:tcPr>
            <w:tcW w:w="616" w:type="dxa"/>
            <w:tcBorders>
              <w:top w:val="single" w:sz="4" w:space="0" w:color="auto"/>
              <w:left w:val="single" w:sz="4" w:space="0" w:color="auto"/>
              <w:bottom w:val="single" w:sz="4" w:space="0" w:color="auto"/>
              <w:right w:val="single" w:sz="4" w:space="0" w:color="auto"/>
            </w:tcBorders>
          </w:tcPr>
          <w:p w14:paraId="5481EC93" w14:textId="56522E7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BA2632">
              <w:rPr>
                <w:rFonts w:ascii="Arial" w:hAnsi="Arial" w:cs="Arial"/>
                <w:sz w:val="20"/>
                <w:szCs w:val="20"/>
              </w:rPr>
              <w:fldChar w:fldCharType="begin">
                <w:ffData>
                  <w:name w:val="Check1"/>
                  <w:enabled/>
                  <w:calcOnExit w:val="0"/>
                  <w:checkBox>
                    <w:sizeAuto/>
                    <w:default w:val="0"/>
                  </w:checkBox>
                </w:ffData>
              </w:fldChar>
            </w:r>
            <w:r w:rsidRPr="00BA2632">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BA2632">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75DB1A0" w14:textId="29DF5CB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BA2632">
              <w:rPr>
                <w:rFonts w:ascii="Arial" w:hAnsi="Arial" w:cs="Arial"/>
                <w:sz w:val="20"/>
                <w:szCs w:val="20"/>
              </w:rPr>
              <w:fldChar w:fldCharType="begin">
                <w:ffData>
                  <w:name w:val="Check1"/>
                  <w:enabled/>
                  <w:calcOnExit w:val="0"/>
                  <w:checkBox>
                    <w:sizeAuto/>
                    <w:default w:val="0"/>
                  </w:checkBox>
                </w:ffData>
              </w:fldChar>
            </w:r>
            <w:r w:rsidRPr="00BA2632">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BA2632">
              <w:rPr>
                <w:rFonts w:ascii="Arial" w:hAnsi="Arial" w:cs="Arial"/>
                <w:sz w:val="20"/>
                <w:szCs w:val="20"/>
              </w:rPr>
              <w:fldChar w:fldCharType="end"/>
            </w:r>
          </w:p>
        </w:tc>
      </w:tr>
      <w:tr w:rsidR="00674C35" w:rsidRPr="00674C35" w14:paraId="4B05D21D" w14:textId="77777777" w:rsidTr="00BE1348">
        <w:trPr>
          <w:cantSplit/>
          <w:jc w:val="center"/>
        </w:trPr>
        <w:tc>
          <w:tcPr>
            <w:tcW w:w="7103" w:type="dxa"/>
            <w:gridSpan w:val="4"/>
            <w:tcBorders>
              <w:right w:val="single" w:sz="4" w:space="0" w:color="auto"/>
            </w:tcBorders>
          </w:tcPr>
          <w:p w14:paraId="7D7E4ACF" w14:textId="7777777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674C35">
              <w:rPr>
                <w:rFonts w:ascii="Arial" w:hAnsi="Arial" w:cs="Arial"/>
                <w:sz w:val="20"/>
                <w:szCs w:val="20"/>
              </w:rPr>
              <w:t>17. Being around food preparation equipment and machinery</w:t>
            </w:r>
          </w:p>
        </w:tc>
        <w:tc>
          <w:tcPr>
            <w:tcW w:w="616" w:type="dxa"/>
            <w:tcBorders>
              <w:top w:val="single" w:sz="4" w:space="0" w:color="auto"/>
              <w:left w:val="single" w:sz="4" w:space="0" w:color="auto"/>
              <w:bottom w:val="single" w:sz="4" w:space="0" w:color="auto"/>
              <w:right w:val="single" w:sz="4" w:space="0" w:color="auto"/>
            </w:tcBorders>
          </w:tcPr>
          <w:p w14:paraId="7108F4F6" w14:textId="29CC720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BA2632">
              <w:rPr>
                <w:rFonts w:ascii="Arial" w:hAnsi="Arial" w:cs="Arial"/>
                <w:sz w:val="20"/>
                <w:szCs w:val="20"/>
              </w:rPr>
              <w:fldChar w:fldCharType="begin">
                <w:ffData>
                  <w:name w:val="Check1"/>
                  <w:enabled/>
                  <w:calcOnExit w:val="0"/>
                  <w:checkBox>
                    <w:sizeAuto/>
                    <w:default w:val="0"/>
                  </w:checkBox>
                </w:ffData>
              </w:fldChar>
            </w:r>
            <w:r w:rsidRPr="00BA2632">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BA2632">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FAA8038" w14:textId="78F3F32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BA2632">
              <w:rPr>
                <w:rFonts w:ascii="Arial" w:hAnsi="Arial" w:cs="Arial"/>
                <w:sz w:val="20"/>
                <w:szCs w:val="20"/>
              </w:rPr>
              <w:fldChar w:fldCharType="begin">
                <w:ffData>
                  <w:name w:val="Check1"/>
                  <w:enabled/>
                  <w:calcOnExit w:val="0"/>
                  <w:checkBox>
                    <w:sizeAuto/>
                    <w:default w:val="0"/>
                  </w:checkBox>
                </w:ffData>
              </w:fldChar>
            </w:r>
            <w:r w:rsidRPr="00BA2632">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BA2632">
              <w:rPr>
                <w:rFonts w:ascii="Arial" w:hAnsi="Arial" w:cs="Arial"/>
                <w:sz w:val="20"/>
                <w:szCs w:val="20"/>
              </w:rPr>
              <w:fldChar w:fldCharType="end"/>
            </w:r>
          </w:p>
        </w:tc>
      </w:tr>
      <w:tr w:rsidR="00674C35" w:rsidRPr="00674C35" w14:paraId="5B55946C" w14:textId="77777777" w:rsidTr="00BE1348">
        <w:trPr>
          <w:cantSplit/>
          <w:jc w:val="center"/>
        </w:trPr>
        <w:tc>
          <w:tcPr>
            <w:tcW w:w="7103" w:type="dxa"/>
            <w:gridSpan w:val="4"/>
            <w:tcBorders>
              <w:right w:val="single" w:sz="4" w:space="0" w:color="auto"/>
            </w:tcBorders>
          </w:tcPr>
          <w:p w14:paraId="395A806C" w14:textId="7777777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674C35">
              <w:rPr>
                <w:rFonts w:ascii="Arial" w:hAnsi="Arial" w:cs="Arial"/>
                <w:sz w:val="20"/>
                <w:szCs w:val="20"/>
              </w:rPr>
              <w:t>18. Operating complex food/beverage preparation machinery</w:t>
            </w:r>
          </w:p>
        </w:tc>
        <w:tc>
          <w:tcPr>
            <w:tcW w:w="616" w:type="dxa"/>
            <w:tcBorders>
              <w:top w:val="single" w:sz="4" w:space="0" w:color="auto"/>
              <w:left w:val="single" w:sz="4" w:space="0" w:color="auto"/>
              <w:bottom w:val="single" w:sz="4" w:space="0" w:color="auto"/>
              <w:right w:val="single" w:sz="4" w:space="0" w:color="auto"/>
            </w:tcBorders>
          </w:tcPr>
          <w:p w14:paraId="5FFD7990" w14:textId="233E58B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BA2632">
              <w:rPr>
                <w:rFonts w:ascii="Arial" w:hAnsi="Arial" w:cs="Arial"/>
                <w:sz w:val="20"/>
                <w:szCs w:val="20"/>
              </w:rPr>
              <w:fldChar w:fldCharType="begin">
                <w:ffData>
                  <w:name w:val="Check1"/>
                  <w:enabled/>
                  <w:calcOnExit w:val="0"/>
                  <w:checkBox>
                    <w:sizeAuto/>
                    <w:default w:val="0"/>
                  </w:checkBox>
                </w:ffData>
              </w:fldChar>
            </w:r>
            <w:r w:rsidRPr="00BA2632">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BA2632">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A2D6A59" w14:textId="41C4EF5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BA2632">
              <w:rPr>
                <w:rFonts w:ascii="Arial" w:hAnsi="Arial" w:cs="Arial"/>
                <w:sz w:val="20"/>
                <w:szCs w:val="20"/>
              </w:rPr>
              <w:fldChar w:fldCharType="begin">
                <w:ffData>
                  <w:name w:val="Check1"/>
                  <w:enabled/>
                  <w:calcOnExit w:val="0"/>
                  <w:checkBox>
                    <w:sizeAuto/>
                    <w:default w:val="0"/>
                  </w:checkBox>
                </w:ffData>
              </w:fldChar>
            </w:r>
            <w:r w:rsidRPr="00BA2632">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BA2632">
              <w:rPr>
                <w:rFonts w:ascii="Arial" w:hAnsi="Arial" w:cs="Arial"/>
                <w:sz w:val="20"/>
                <w:szCs w:val="20"/>
              </w:rPr>
              <w:fldChar w:fldCharType="end"/>
            </w:r>
          </w:p>
        </w:tc>
      </w:tr>
    </w:tbl>
    <w:p w14:paraId="7D2BE6FF" w14:textId="77777777" w:rsidR="00693E67" w:rsidRPr="00674C35" w:rsidRDefault="00693E67" w:rsidP="00674C35">
      <w:pPr>
        <w:pStyle w:val="Spacer"/>
        <w:rPr>
          <w:rFonts w:ascii="Arial" w:hAnsi="Arial"/>
        </w:rPr>
      </w:pPr>
    </w:p>
    <w:tbl>
      <w:tblPr>
        <w:tblW w:w="8335" w:type="dxa"/>
        <w:jc w:val="center"/>
        <w:tblLayout w:type="fixed"/>
        <w:tblLook w:val="0000" w:firstRow="0" w:lastRow="0" w:firstColumn="0" w:lastColumn="0" w:noHBand="0" w:noVBand="0"/>
      </w:tblPr>
      <w:tblGrid>
        <w:gridCol w:w="5257"/>
        <w:gridCol w:w="615"/>
        <w:gridCol w:w="616"/>
        <w:gridCol w:w="615"/>
        <w:gridCol w:w="616"/>
        <w:gridCol w:w="616"/>
      </w:tblGrid>
      <w:tr w:rsidR="00693E67" w:rsidRPr="00674C35" w14:paraId="600C7B20" w14:textId="77777777" w:rsidTr="00BE1348">
        <w:trPr>
          <w:jc w:val="center"/>
        </w:trPr>
        <w:tc>
          <w:tcPr>
            <w:tcW w:w="5257" w:type="dxa"/>
          </w:tcPr>
          <w:p w14:paraId="1849B6D5" w14:textId="77777777" w:rsidR="00693E67" w:rsidRPr="00674C35" w:rsidRDefault="00693E67" w:rsidP="00674C35">
            <w:pPr>
              <w:pStyle w:val="TableHeading"/>
              <w:rPr>
                <w:rFonts w:ascii="Arial" w:hAnsi="Arial" w:cs="Arial"/>
              </w:rPr>
            </w:pPr>
            <w:r w:rsidRPr="00674C35">
              <w:rPr>
                <w:rFonts w:ascii="Arial" w:hAnsi="Arial" w:cs="Arial"/>
              </w:rPr>
              <w:t>Mental effort</w:t>
            </w:r>
          </w:p>
        </w:tc>
        <w:tc>
          <w:tcPr>
            <w:tcW w:w="3078" w:type="dxa"/>
            <w:gridSpan w:val="5"/>
            <w:vAlign w:val="center"/>
          </w:tcPr>
          <w:p w14:paraId="5EF7B5F6" w14:textId="77777777" w:rsidR="00693E67" w:rsidRPr="00674C35" w:rsidRDefault="00693E67" w:rsidP="00674C35">
            <w:pPr>
              <w:pStyle w:val="TableHeading"/>
              <w:rPr>
                <w:rFonts w:ascii="Arial" w:hAnsi="Arial" w:cs="Arial"/>
              </w:rPr>
            </w:pPr>
            <w:r w:rsidRPr="00674C35">
              <w:rPr>
                <w:rFonts w:ascii="Arial" w:hAnsi="Arial" w:cs="Arial"/>
              </w:rPr>
              <w:t>Number of hours/days</w:t>
            </w:r>
          </w:p>
        </w:tc>
      </w:tr>
      <w:tr w:rsidR="00693E67" w:rsidRPr="00674C35" w14:paraId="1E3E0CF6" w14:textId="77777777" w:rsidTr="00BE1348">
        <w:trPr>
          <w:jc w:val="center"/>
        </w:trPr>
        <w:tc>
          <w:tcPr>
            <w:tcW w:w="5257" w:type="dxa"/>
          </w:tcPr>
          <w:p w14:paraId="59DC75E1" w14:textId="77777777" w:rsidR="00693E67" w:rsidRPr="00674C35" w:rsidRDefault="00693E67" w:rsidP="00674C35">
            <w:pPr>
              <w:pStyle w:val="TableHeading"/>
              <w:rPr>
                <w:rFonts w:ascii="Arial" w:hAnsi="Arial" w:cs="Arial"/>
              </w:rPr>
            </w:pPr>
          </w:p>
        </w:tc>
        <w:tc>
          <w:tcPr>
            <w:tcW w:w="615" w:type="dxa"/>
            <w:vAlign w:val="center"/>
          </w:tcPr>
          <w:p w14:paraId="79A33138" w14:textId="77777777" w:rsidR="00693E67" w:rsidRPr="00674C35" w:rsidRDefault="00693E67" w:rsidP="00674C35">
            <w:pPr>
              <w:pStyle w:val="TableHeading"/>
              <w:rPr>
                <w:rFonts w:ascii="Arial" w:hAnsi="Arial" w:cs="Arial"/>
              </w:rPr>
            </w:pPr>
            <w:r w:rsidRPr="00674C35">
              <w:rPr>
                <w:rFonts w:ascii="Arial" w:hAnsi="Arial" w:cs="Arial"/>
              </w:rPr>
              <w:t>N/A</w:t>
            </w:r>
          </w:p>
        </w:tc>
        <w:tc>
          <w:tcPr>
            <w:tcW w:w="616" w:type="dxa"/>
            <w:vAlign w:val="center"/>
          </w:tcPr>
          <w:p w14:paraId="04A4348C" w14:textId="77777777" w:rsidR="00693E67" w:rsidRPr="00674C35" w:rsidRDefault="00693E67" w:rsidP="00674C35">
            <w:pPr>
              <w:pStyle w:val="TableHeading"/>
              <w:rPr>
                <w:rFonts w:ascii="Arial" w:hAnsi="Arial" w:cs="Arial"/>
              </w:rPr>
            </w:pPr>
            <w:r w:rsidRPr="00674C35">
              <w:rPr>
                <w:rFonts w:ascii="Arial" w:hAnsi="Arial" w:cs="Arial"/>
              </w:rPr>
              <w:t>1–2</w:t>
            </w:r>
          </w:p>
        </w:tc>
        <w:tc>
          <w:tcPr>
            <w:tcW w:w="615" w:type="dxa"/>
            <w:vAlign w:val="center"/>
          </w:tcPr>
          <w:p w14:paraId="2A80946F" w14:textId="77777777" w:rsidR="00693E67" w:rsidRPr="00674C35" w:rsidRDefault="00693E67" w:rsidP="00674C35">
            <w:pPr>
              <w:pStyle w:val="TableHeading"/>
              <w:rPr>
                <w:rFonts w:ascii="Arial" w:hAnsi="Arial" w:cs="Arial"/>
              </w:rPr>
            </w:pPr>
            <w:r w:rsidRPr="00674C35">
              <w:rPr>
                <w:rFonts w:ascii="Arial" w:hAnsi="Arial" w:cs="Arial"/>
              </w:rPr>
              <w:t>3–4</w:t>
            </w:r>
          </w:p>
        </w:tc>
        <w:tc>
          <w:tcPr>
            <w:tcW w:w="616" w:type="dxa"/>
            <w:vAlign w:val="center"/>
          </w:tcPr>
          <w:p w14:paraId="21CB3B4C" w14:textId="77777777" w:rsidR="00693E67" w:rsidRPr="00674C35" w:rsidRDefault="00693E67" w:rsidP="00674C35">
            <w:pPr>
              <w:pStyle w:val="TableHeading"/>
              <w:rPr>
                <w:rFonts w:ascii="Arial" w:hAnsi="Arial" w:cs="Arial"/>
              </w:rPr>
            </w:pPr>
            <w:r w:rsidRPr="00674C35">
              <w:rPr>
                <w:rFonts w:ascii="Arial" w:hAnsi="Arial" w:cs="Arial"/>
              </w:rPr>
              <w:t>5–6</w:t>
            </w:r>
          </w:p>
        </w:tc>
        <w:tc>
          <w:tcPr>
            <w:tcW w:w="616" w:type="dxa"/>
            <w:vAlign w:val="center"/>
          </w:tcPr>
          <w:p w14:paraId="0CAE8557" w14:textId="77777777" w:rsidR="00693E67" w:rsidRPr="00674C35" w:rsidRDefault="00693E67" w:rsidP="00674C35">
            <w:pPr>
              <w:pStyle w:val="TableHeading"/>
              <w:rPr>
                <w:rFonts w:ascii="Arial" w:hAnsi="Arial" w:cs="Arial"/>
              </w:rPr>
            </w:pPr>
            <w:r w:rsidRPr="00674C35">
              <w:rPr>
                <w:rFonts w:ascii="Arial" w:hAnsi="Arial" w:cs="Arial"/>
              </w:rPr>
              <w:t>7+</w:t>
            </w:r>
          </w:p>
        </w:tc>
      </w:tr>
      <w:tr w:rsidR="00674C35" w:rsidRPr="00674C35" w14:paraId="7CF4AE47" w14:textId="77777777" w:rsidTr="00BE1348">
        <w:trPr>
          <w:jc w:val="center"/>
        </w:trPr>
        <w:tc>
          <w:tcPr>
            <w:tcW w:w="5257" w:type="dxa"/>
          </w:tcPr>
          <w:p w14:paraId="4D83EF3D"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 Directing others</w:t>
            </w:r>
          </w:p>
        </w:tc>
        <w:tc>
          <w:tcPr>
            <w:tcW w:w="615" w:type="dxa"/>
            <w:tcBorders>
              <w:top w:val="single" w:sz="4" w:space="0" w:color="auto"/>
              <w:left w:val="single" w:sz="4" w:space="0" w:color="auto"/>
              <w:bottom w:val="single" w:sz="4" w:space="0" w:color="auto"/>
              <w:right w:val="single" w:sz="4" w:space="0" w:color="auto"/>
            </w:tcBorders>
          </w:tcPr>
          <w:p w14:paraId="597DE800" w14:textId="69EAC64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E3A36F8" w14:textId="5BC4F47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2A5BA24F" w14:textId="644FAE0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86E7EDA" w14:textId="11D24A4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20535FA" w14:textId="40BDDFB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79D74FE4" w14:textId="77777777" w:rsidTr="00BE1348">
        <w:trPr>
          <w:jc w:val="center"/>
        </w:trPr>
        <w:tc>
          <w:tcPr>
            <w:tcW w:w="5257" w:type="dxa"/>
          </w:tcPr>
          <w:p w14:paraId="51CEE0AA"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2. Writing</w:t>
            </w:r>
          </w:p>
        </w:tc>
        <w:tc>
          <w:tcPr>
            <w:tcW w:w="615" w:type="dxa"/>
            <w:tcBorders>
              <w:top w:val="single" w:sz="4" w:space="0" w:color="auto"/>
              <w:left w:val="single" w:sz="4" w:space="0" w:color="auto"/>
              <w:bottom w:val="single" w:sz="4" w:space="0" w:color="auto"/>
              <w:right w:val="single" w:sz="4" w:space="0" w:color="auto"/>
            </w:tcBorders>
          </w:tcPr>
          <w:p w14:paraId="088DB1CD" w14:textId="6EC5188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EEAC95C" w14:textId="2DE3884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503B97A0" w14:textId="5FD34D9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934C0BA" w14:textId="4B78AC4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7D24CC1" w14:textId="4F3CE74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7C79FADB" w14:textId="77777777" w:rsidTr="00BE1348">
        <w:trPr>
          <w:jc w:val="center"/>
        </w:trPr>
        <w:tc>
          <w:tcPr>
            <w:tcW w:w="5257" w:type="dxa"/>
          </w:tcPr>
          <w:p w14:paraId="5420DE7B"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3. Using calculations</w:t>
            </w:r>
          </w:p>
        </w:tc>
        <w:tc>
          <w:tcPr>
            <w:tcW w:w="615" w:type="dxa"/>
            <w:tcBorders>
              <w:top w:val="single" w:sz="4" w:space="0" w:color="auto"/>
              <w:left w:val="single" w:sz="4" w:space="0" w:color="auto"/>
              <w:bottom w:val="single" w:sz="4" w:space="0" w:color="auto"/>
              <w:right w:val="single" w:sz="4" w:space="0" w:color="auto"/>
            </w:tcBorders>
          </w:tcPr>
          <w:p w14:paraId="0C03E9E1" w14:textId="1A4B26F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D302460" w14:textId="0CEF8F6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0AF01CDE" w14:textId="48541236"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89027A6" w14:textId="6F76373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D4DCB39" w14:textId="6E810FD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0BB49CED" w14:textId="77777777" w:rsidTr="00BE1348">
        <w:trPr>
          <w:jc w:val="center"/>
        </w:trPr>
        <w:tc>
          <w:tcPr>
            <w:tcW w:w="5257" w:type="dxa"/>
          </w:tcPr>
          <w:p w14:paraId="6E99A9C1"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4. Talking</w:t>
            </w:r>
          </w:p>
        </w:tc>
        <w:tc>
          <w:tcPr>
            <w:tcW w:w="615" w:type="dxa"/>
            <w:tcBorders>
              <w:top w:val="single" w:sz="4" w:space="0" w:color="auto"/>
              <w:left w:val="single" w:sz="4" w:space="0" w:color="auto"/>
              <w:bottom w:val="single" w:sz="4" w:space="0" w:color="auto"/>
              <w:right w:val="single" w:sz="4" w:space="0" w:color="auto"/>
            </w:tcBorders>
          </w:tcPr>
          <w:p w14:paraId="1812373E" w14:textId="5021F066"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DDE0F2E" w14:textId="5D5CBE6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1AF92065" w14:textId="5C4B8D96"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25C7D82" w14:textId="2531633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147D49F" w14:textId="684999C6"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1CAAD644" w14:textId="77777777" w:rsidTr="00BE1348">
        <w:trPr>
          <w:jc w:val="center"/>
        </w:trPr>
        <w:tc>
          <w:tcPr>
            <w:tcW w:w="5257" w:type="dxa"/>
          </w:tcPr>
          <w:p w14:paraId="2AF4D650"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5. Working at various tempos</w:t>
            </w:r>
          </w:p>
        </w:tc>
        <w:tc>
          <w:tcPr>
            <w:tcW w:w="615" w:type="dxa"/>
            <w:tcBorders>
              <w:top w:val="single" w:sz="4" w:space="0" w:color="auto"/>
              <w:left w:val="single" w:sz="4" w:space="0" w:color="auto"/>
              <w:bottom w:val="single" w:sz="4" w:space="0" w:color="auto"/>
              <w:right w:val="single" w:sz="4" w:space="0" w:color="auto"/>
            </w:tcBorders>
          </w:tcPr>
          <w:p w14:paraId="0DCE86F8" w14:textId="411054C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71C8BA5" w14:textId="4A005AE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2D261195" w14:textId="5983A9E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87D5666" w14:textId="72B8293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B6855A7" w14:textId="6A9D25B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309F46C5" w14:textId="77777777" w:rsidTr="00BE1348">
        <w:trPr>
          <w:jc w:val="center"/>
        </w:trPr>
        <w:tc>
          <w:tcPr>
            <w:tcW w:w="5257" w:type="dxa"/>
          </w:tcPr>
          <w:p w14:paraId="60EAA613"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6. Concentrating amid distractions</w:t>
            </w:r>
          </w:p>
        </w:tc>
        <w:tc>
          <w:tcPr>
            <w:tcW w:w="615" w:type="dxa"/>
            <w:tcBorders>
              <w:top w:val="single" w:sz="4" w:space="0" w:color="auto"/>
              <w:left w:val="single" w:sz="4" w:space="0" w:color="auto"/>
              <w:bottom w:val="single" w:sz="4" w:space="0" w:color="auto"/>
              <w:right w:val="single" w:sz="4" w:space="0" w:color="auto"/>
            </w:tcBorders>
          </w:tcPr>
          <w:p w14:paraId="24F209A9" w14:textId="2A90C9A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4695B4D" w14:textId="0AACAE6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08E0A10C" w14:textId="2B18F64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C8EF771" w14:textId="1E11327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3B778BB" w14:textId="29BC765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5238A0B3" w14:textId="77777777" w:rsidTr="00BE1348">
        <w:trPr>
          <w:jc w:val="center"/>
        </w:trPr>
        <w:tc>
          <w:tcPr>
            <w:tcW w:w="5257" w:type="dxa"/>
          </w:tcPr>
          <w:p w14:paraId="696ACD2E"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7. Remembering names/details</w:t>
            </w:r>
          </w:p>
        </w:tc>
        <w:tc>
          <w:tcPr>
            <w:tcW w:w="615" w:type="dxa"/>
            <w:tcBorders>
              <w:top w:val="single" w:sz="4" w:space="0" w:color="auto"/>
              <w:left w:val="single" w:sz="4" w:space="0" w:color="auto"/>
              <w:bottom w:val="single" w:sz="4" w:space="0" w:color="auto"/>
              <w:right w:val="single" w:sz="4" w:space="0" w:color="auto"/>
            </w:tcBorders>
          </w:tcPr>
          <w:p w14:paraId="414E40D7" w14:textId="0F940AF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21A5DDB" w14:textId="1DAAA43E"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788F8E05" w14:textId="77ACDDF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6485293" w14:textId="14C8D36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F949584" w14:textId="3E156696"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1C587533" w14:textId="77777777" w:rsidTr="00BE1348">
        <w:trPr>
          <w:jc w:val="center"/>
        </w:trPr>
        <w:tc>
          <w:tcPr>
            <w:tcW w:w="5257" w:type="dxa"/>
          </w:tcPr>
          <w:p w14:paraId="6179D242"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8. Discriminating colour</w:t>
            </w:r>
          </w:p>
        </w:tc>
        <w:tc>
          <w:tcPr>
            <w:tcW w:w="615" w:type="dxa"/>
            <w:tcBorders>
              <w:top w:val="single" w:sz="4" w:space="0" w:color="auto"/>
              <w:left w:val="single" w:sz="4" w:space="0" w:color="auto"/>
              <w:bottom w:val="single" w:sz="4" w:space="0" w:color="auto"/>
              <w:right w:val="single" w:sz="4" w:space="0" w:color="auto"/>
            </w:tcBorders>
          </w:tcPr>
          <w:p w14:paraId="19842903" w14:textId="3D74972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E26154E" w14:textId="366BB2A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160C3A8A" w14:textId="3DCBC38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E2E7481" w14:textId="77639CD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73877CC" w14:textId="560D670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3C925766" w14:textId="77777777" w:rsidTr="00BE1348">
        <w:trPr>
          <w:jc w:val="center"/>
        </w:trPr>
        <w:tc>
          <w:tcPr>
            <w:tcW w:w="5257" w:type="dxa"/>
          </w:tcPr>
          <w:p w14:paraId="0894DFD3"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9. Making decisions</w:t>
            </w:r>
          </w:p>
        </w:tc>
        <w:tc>
          <w:tcPr>
            <w:tcW w:w="615" w:type="dxa"/>
            <w:tcBorders>
              <w:top w:val="single" w:sz="4" w:space="0" w:color="auto"/>
              <w:left w:val="single" w:sz="4" w:space="0" w:color="auto"/>
              <w:bottom w:val="single" w:sz="4" w:space="0" w:color="auto"/>
              <w:right w:val="single" w:sz="4" w:space="0" w:color="auto"/>
            </w:tcBorders>
          </w:tcPr>
          <w:p w14:paraId="525B6144" w14:textId="3CD726E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6AF4FB6" w14:textId="5CB2234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5E91C312" w14:textId="4D186BC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8F56E18" w14:textId="4383DBD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A8D5F6B" w14:textId="5B37406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r w:rsidR="00674C35" w:rsidRPr="00674C35" w14:paraId="7FA3AB05" w14:textId="77777777" w:rsidTr="00BE1348">
        <w:trPr>
          <w:jc w:val="center"/>
        </w:trPr>
        <w:tc>
          <w:tcPr>
            <w:tcW w:w="5257" w:type="dxa"/>
          </w:tcPr>
          <w:p w14:paraId="552FC17D"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10. Working rapidly</w:t>
            </w:r>
          </w:p>
        </w:tc>
        <w:tc>
          <w:tcPr>
            <w:tcW w:w="615" w:type="dxa"/>
            <w:tcBorders>
              <w:top w:val="single" w:sz="4" w:space="0" w:color="auto"/>
              <w:left w:val="single" w:sz="4" w:space="0" w:color="auto"/>
              <w:bottom w:val="single" w:sz="4" w:space="0" w:color="auto"/>
              <w:right w:val="single" w:sz="4" w:space="0" w:color="auto"/>
            </w:tcBorders>
          </w:tcPr>
          <w:p w14:paraId="241EC5A8" w14:textId="24FB67A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B91916D" w14:textId="3900873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2A84E2CF" w14:textId="3CEAABE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6FDDB5E" w14:textId="349484F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3D57985" w14:textId="71AE91B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9C20DC">
              <w:rPr>
                <w:rFonts w:ascii="Arial" w:hAnsi="Arial" w:cs="Arial"/>
                <w:sz w:val="20"/>
                <w:szCs w:val="20"/>
              </w:rPr>
              <w:fldChar w:fldCharType="begin">
                <w:ffData>
                  <w:name w:val="Check1"/>
                  <w:enabled/>
                  <w:calcOnExit w:val="0"/>
                  <w:checkBox>
                    <w:sizeAuto/>
                    <w:default w:val="0"/>
                  </w:checkBox>
                </w:ffData>
              </w:fldChar>
            </w:r>
            <w:r w:rsidRPr="009C20DC">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9C20DC">
              <w:rPr>
                <w:rFonts w:ascii="Arial" w:hAnsi="Arial" w:cs="Arial"/>
                <w:sz w:val="20"/>
                <w:szCs w:val="20"/>
              </w:rPr>
              <w:fldChar w:fldCharType="end"/>
            </w:r>
          </w:p>
        </w:tc>
      </w:tr>
    </w:tbl>
    <w:p w14:paraId="44E4D880" w14:textId="77777777" w:rsidR="00693E67" w:rsidRPr="00674C35" w:rsidRDefault="00693E67" w:rsidP="00674C35">
      <w:pPr>
        <w:pStyle w:val="Spacer"/>
        <w:rPr>
          <w:rFonts w:ascii="Arial" w:hAnsi="Arial"/>
        </w:rPr>
      </w:pPr>
    </w:p>
    <w:tbl>
      <w:tblPr>
        <w:tblW w:w="8335" w:type="dxa"/>
        <w:jc w:val="center"/>
        <w:tblLayout w:type="fixed"/>
        <w:tblLook w:val="0000" w:firstRow="0" w:lastRow="0" w:firstColumn="0" w:lastColumn="0" w:noHBand="0" w:noVBand="0"/>
      </w:tblPr>
      <w:tblGrid>
        <w:gridCol w:w="5257"/>
        <w:gridCol w:w="615"/>
        <w:gridCol w:w="616"/>
        <w:gridCol w:w="615"/>
        <w:gridCol w:w="616"/>
        <w:gridCol w:w="616"/>
      </w:tblGrid>
      <w:tr w:rsidR="00693E67" w:rsidRPr="00674C35" w14:paraId="6B113D0E" w14:textId="77777777" w:rsidTr="00BE1348">
        <w:trPr>
          <w:jc w:val="center"/>
        </w:trPr>
        <w:tc>
          <w:tcPr>
            <w:tcW w:w="5257" w:type="dxa"/>
          </w:tcPr>
          <w:p w14:paraId="1A527FBE" w14:textId="77777777" w:rsidR="00693E67" w:rsidRPr="00674C35" w:rsidRDefault="00693E67" w:rsidP="00674C35">
            <w:pPr>
              <w:pStyle w:val="TableHeading"/>
              <w:rPr>
                <w:rFonts w:ascii="Arial" w:hAnsi="Arial" w:cs="Arial"/>
              </w:rPr>
            </w:pPr>
            <w:r w:rsidRPr="00674C35">
              <w:rPr>
                <w:rFonts w:ascii="Arial" w:hAnsi="Arial" w:cs="Arial"/>
              </w:rPr>
              <w:t>Environmental factors</w:t>
            </w:r>
          </w:p>
        </w:tc>
        <w:tc>
          <w:tcPr>
            <w:tcW w:w="3078" w:type="dxa"/>
            <w:gridSpan w:val="5"/>
            <w:vAlign w:val="center"/>
          </w:tcPr>
          <w:p w14:paraId="69FB5C4F" w14:textId="77777777" w:rsidR="00693E67" w:rsidRPr="00674C35" w:rsidRDefault="00693E67" w:rsidP="00674C35">
            <w:pPr>
              <w:pStyle w:val="TableHeading"/>
              <w:rPr>
                <w:rFonts w:ascii="Arial" w:hAnsi="Arial" w:cs="Arial"/>
              </w:rPr>
            </w:pPr>
            <w:r w:rsidRPr="00674C35">
              <w:rPr>
                <w:rFonts w:ascii="Arial" w:hAnsi="Arial" w:cs="Arial"/>
              </w:rPr>
              <w:t>Number of hours/days</w:t>
            </w:r>
          </w:p>
        </w:tc>
      </w:tr>
      <w:tr w:rsidR="00693E67" w:rsidRPr="00674C35" w14:paraId="1057A381" w14:textId="77777777" w:rsidTr="00BE1348">
        <w:trPr>
          <w:jc w:val="center"/>
        </w:trPr>
        <w:tc>
          <w:tcPr>
            <w:tcW w:w="5257" w:type="dxa"/>
          </w:tcPr>
          <w:p w14:paraId="0F6033AE" w14:textId="77777777" w:rsidR="00693E67" w:rsidRPr="00674C35" w:rsidRDefault="00693E67" w:rsidP="00674C35">
            <w:pPr>
              <w:pStyle w:val="TableHeading"/>
              <w:rPr>
                <w:rFonts w:ascii="Arial" w:hAnsi="Arial" w:cs="Arial"/>
              </w:rPr>
            </w:pPr>
          </w:p>
        </w:tc>
        <w:tc>
          <w:tcPr>
            <w:tcW w:w="615" w:type="dxa"/>
            <w:vAlign w:val="center"/>
          </w:tcPr>
          <w:p w14:paraId="78AB5BC5" w14:textId="77777777" w:rsidR="00693E67" w:rsidRPr="00674C35" w:rsidRDefault="00693E67" w:rsidP="00674C35">
            <w:pPr>
              <w:pStyle w:val="TableHeading"/>
              <w:rPr>
                <w:rFonts w:ascii="Arial" w:hAnsi="Arial" w:cs="Arial"/>
              </w:rPr>
            </w:pPr>
            <w:r w:rsidRPr="00674C35">
              <w:rPr>
                <w:rFonts w:ascii="Arial" w:hAnsi="Arial" w:cs="Arial"/>
              </w:rPr>
              <w:t>N/A</w:t>
            </w:r>
          </w:p>
        </w:tc>
        <w:tc>
          <w:tcPr>
            <w:tcW w:w="616" w:type="dxa"/>
            <w:vAlign w:val="center"/>
          </w:tcPr>
          <w:p w14:paraId="60EC924B" w14:textId="77777777" w:rsidR="00693E67" w:rsidRPr="00674C35" w:rsidRDefault="00693E67" w:rsidP="00674C35">
            <w:pPr>
              <w:pStyle w:val="TableHeading"/>
              <w:rPr>
                <w:rFonts w:ascii="Arial" w:hAnsi="Arial" w:cs="Arial"/>
              </w:rPr>
            </w:pPr>
            <w:r w:rsidRPr="00674C35">
              <w:rPr>
                <w:rFonts w:ascii="Arial" w:hAnsi="Arial" w:cs="Arial"/>
              </w:rPr>
              <w:t>1–2</w:t>
            </w:r>
          </w:p>
        </w:tc>
        <w:tc>
          <w:tcPr>
            <w:tcW w:w="615" w:type="dxa"/>
            <w:vAlign w:val="center"/>
          </w:tcPr>
          <w:p w14:paraId="6EB53FA7" w14:textId="77777777" w:rsidR="00693E67" w:rsidRPr="00674C35" w:rsidRDefault="00693E67" w:rsidP="00674C35">
            <w:pPr>
              <w:pStyle w:val="TableHeading"/>
              <w:rPr>
                <w:rFonts w:ascii="Arial" w:hAnsi="Arial" w:cs="Arial"/>
              </w:rPr>
            </w:pPr>
            <w:r w:rsidRPr="00674C35">
              <w:rPr>
                <w:rFonts w:ascii="Arial" w:hAnsi="Arial" w:cs="Arial"/>
              </w:rPr>
              <w:t>3–4</w:t>
            </w:r>
          </w:p>
        </w:tc>
        <w:tc>
          <w:tcPr>
            <w:tcW w:w="616" w:type="dxa"/>
            <w:vAlign w:val="center"/>
          </w:tcPr>
          <w:p w14:paraId="3A57E5E6" w14:textId="77777777" w:rsidR="00693E67" w:rsidRPr="00674C35" w:rsidRDefault="00693E67" w:rsidP="00674C35">
            <w:pPr>
              <w:pStyle w:val="TableHeading"/>
              <w:rPr>
                <w:rFonts w:ascii="Arial" w:hAnsi="Arial" w:cs="Arial"/>
              </w:rPr>
            </w:pPr>
            <w:r w:rsidRPr="00674C35">
              <w:rPr>
                <w:rFonts w:ascii="Arial" w:hAnsi="Arial" w:cs="Arial"/>
              </w:rPr>
              <w:t>5–6</w:t>
            </w:r>
          </w:p>
        </w:tc>
        <w:tc>
          <w:tcPr>
            <w:tcW w:w="616" w:type="dxa"/>
            <w:vAlign w:val="center"/>
          </w:tcPr>
          <w:p w14:paraId="591B88B0" w14:textId="77777777" w:rsidR="00693E67" w:rsidRPr="00674C35" w:rsidRDefault="00693E67" w:rsidP="00674C35">
            <w:pPr>
              <w:pStyle w:val="TableHeading"/>
              <w:rPr>
                <w:rFonts w:ascii="Arial" w:hAnsi="Arial" w:cs="Arial"/>
              </w:rPr>
            </w:pPr>
            <w:r w:rsidRPr="00674C35">
              <w:rPr>
                <w:rFonts w:ascii="Arial" w:hAnsi="Arial" w:cs="Arial"/>
              </w:rPr>
              <w:t>7+</w:t>
            </w:r>
          </w:p>
        </w:tc>
      </w:tr>
      <w:tr w:rsidR="00674C35" w:rsidRPr="00674C35" w14:paraId="3CF564F6" w14:textId="77777777" w:rsidTr="00BE1348">
        <w:trPr>
          <w:jc w:val="center"/>
        </w:trPr>
        <w:tc>
          <w:tcPr>
            <w:tcW w:w="5257" w:type="dxa"/>
          </w:tcPr>
          <w:p w14:paraId="0D283DFE"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1. Inside</w:t>
            </w:r>
          </w:p>
        </w:tc>
        <w:tc>
          <w:tcPr>
            <w:tcW w:w="615" w:type="dxa"/>
            <w:tcBorders>
              <w:top w:val="single" w:sz="4" w:space="0" w:color="auto"/>
              <w:left w:val="single" w:sz="4" w:space="0" w:color="auto"/>
              <w:bottom w:val="single" w:sz="4" w:space="0" w:color="auto"/>
              <w:right w:val="single" w:sz="4" w:space="0" w:color="auto"/>
            </w:tcBorders>
          </w:tcPr>
          <w:p w14:paraId="5BDF009B" w14:textId="2D5AB4D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5271127" w14:textId="455B3DD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16C9CCA7" w14:textId="58C89760"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6BCE115" w14:textId="7B0E549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713C83C" w14:textId="31DD86C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r>
      <w:tr w:rsidR="00674C35" w:rsidRPr="00674C35" w14:paraId="466303DF" w14:textId="77777777" w:rsidTr="00BE1348">
        <w:trPr>
          <w:jc w:val="center"/>
        </w:trPr>
        <w:tc>
          <w:tcPr>
            <w:tcW w:w="5257" w:type="dxa"/>
          </w:tcPr>
          <w:p w14:paraId="2D2F0FEE"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2. Outside</w:t>
            </w:r>
          </w:p>
        </w:tc>
        <w:tc>
          <w:tcPr>
            <w:tcW w:w="615" w:type="dxa"/>
            <w:tcBorders>
              <w:top w:val="single" w:sz="4" w:space="0" w:color="auto"/>
              <w:left w:val="single" w:sz="4" w:space="0" w:color="auto"/>
              <w:bottom w:val="single" w:sz="4" w:space="0" w:color="auto"/>
              <w:right w:val="single" w:sz="4" w:space="0" w:color="auto"/>
            </w:tcBorders>
          </w:tcPr>
          <w:p w14:paraId="0182D9C8" w14:textId="0BD7B44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3E9899A" w14:textId="585F56B6"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0150986A" w14:textId="22641AB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BF3D3B8" w14:textId="6FCFAB3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40DF454" w14:textId="1A89749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r>
      <w:tr w:rsidR="00674C35" w:rsidRPr="00674C35" w14:paraId="726069C9" w14:textId="77777777" w:rsidTr="00BE1348">
        <w:trPr>
          <w:jc w:val="center"/>
        </w:trPr>
        <w:tc>
          <w:tcPr>
            <w:tcW w:w="5257" w:type="dxa"/>
          </w:tcPr>
          <w:p w14:paraId="5F98552E"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3. Humid</w:t>
            </w:r>
          </w:p>
        </w:tc>
        <w:tc>
          <w:tcPr>
            <w:tcW w:w="615" w:type="dxa"/>
            <w:tcBorders>
              <w:top w:val="single" w:sz="4" w:space="0" w:color="auto"/>
              <w:left w:val="single" w:sz="4" w:space="0" w:color="auto"/>
              <w:bottom w:val="single" w:sz="4" w:space="0" w:color="auto"/>
              <w:right w:val="single" w:sz="4" w:space="0" w:color="auto"/>
            </w:tcBorders>
          </w:tcPr>
          <w:p w14:paraId="7208B760" w14:textId="6D2B04E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36FCCC5" w14:textId="5C8E718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030F74D1" w14:textId="756193F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30121D6" w14:textId="0CE8947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D7BD327" w14:textId="264B747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r>
      <w:tr w:rsidR="00674C35" w:rsidRPr="00674C35" w14:paraId="4AE53FBF" w14:textId="77777777" w:rsidTr="00BE1348">
        <w:trPr>
          <w:jc w:val="center"/>
        </w:trPr>
        <w:tc>
          <w:tcPr>
            <w:tcW w:w="5257" w:type="dxa"/>
          </w:tcPr>
          <w:p w14:paraId="77C7286C"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4. Hazards</w:t>
            </w:r>
          </w:p>
        </w:tc>
        <w:tc>
          <w:tcPr>
            <w:tcW w:w="615" w:type="dxa"/>
            <w:tcBorders>
              <w:top w:val="single" w:sz="4" w:space="0" w:color="auto"/>
              <w:left w:val="single" w:sz="4" w:space="0" w:color="auto"/>
              <w:bottom w:val="single" w:sz="4" w:space="0" w:color="auto"/>
              <w:right w:val="single" w:sz="4" w:space="0" w:color="auto"/>
            </w:tcBorders>
          </w:tcPr>
          <w:p w14:paraId="2E66A05C" w14:textId="2667928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222BD45" w14:textId="5FA58FE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79C3BD5B" w14:textId="3B76D22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65443C39" w14:textId="5195066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5C753C4" w14:textId="37BFD35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r>
      <w:tr w:rsidR="00674C35" w:rsidRPr="00674C35" w14:paraId="30833153" w14:textId="77777777" w:rsidTr="00BE1348">
        <w:trPr>
          <w:jc w:val="center"/>
        </w:trPr>
        <w:tc>
          <w:tcPr>
            <w:tcW w:w="5257" w:type="dxa"/>
          </w:tcPr>
          <w:p w14:paraId="57CB6F68"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5. High places</w:t>
            </w:r>
          </w:p>
        </w:tc>
        <w:tc>
          <w:tcPr>
            <w:tcW w:w="615" w:type="dxa"/>
            <w:tcBorders>
              <w:top w:val="single" w:sz="4" w:space="0" w:color="auto"/>
              <w:left w:val="single" w:sz="4" w:space="0" w:color="auto"/>
              <w:bottom w:val="single" w:sz="4" w:space="0" w:color="auto"/>
              <w:right w:val="single" w:sz="4" w:space="0" w:color="auto"/>
            </w:tcBorders>
          </w:tcPr>
          <w:p w14:paraId="327DCDA3" w14:textId="6E6CBD2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F46AC6D" w14:textId="6D8F28B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75518CA3" w14:textId="586A325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48D4E83" w14:textId="5D228CF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C09D6D3" w14:textId="551CAAB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r>
      <w:tr w:rsidR="00674C35" w:rsidRPr="00674C35" w14:paraId="044AEC0D" w14:textId="77777777" w:rsidTr="00BE1348">
        <w:trPr>
          <w:jc w:val="center"/>
        </w:trPr>
        <w:tc>
          <w:tcPr>
            <w:tcW w:w="5257" w:type="dxa"/>
          </w:tcPr>
          <w:p w14:paraId="3407FA5F"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6. Hot</w:t>
            </w:r>
          </w:p>
        </w:tc>
        <w:tc>
          <w:tcPr>
            <w:tcW w:w="615" w:type="dxa"/>
            <w:tcBorders>
              <w:top w:val="single" w:sz="4" w:space="0" w:color="auto"/>
              <w:left w:val="single" w:sz="4" w:space="0" w:color="auto"/>
              <w:bottom w:val="single" w:sz="4" w:space="0" w:color="auto"/>
              <w:right w:val="single" w:sz="4" w:space="0" w:color="auto"/>
            </w:tcBorders>
          </w:tcPr>
          <w:p w14:paraId="311CD159" w14:textId="5CA23E6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9981E12" w14:textId="28193E4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1BC6711B" w14:textId="7D1AD2BA"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6EDE71C" w14:textId="1186650E"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FC7EFE5" w14:textId="47CD3792"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r>
      <w:tr w:rsidR="00674C35" w:rsidRPr="00674C35" w14:paraId="45C95E84" w14:textId="77777777" w:rsidTr="00BE1348">
        <w:trPr>
          <w:jc w:val="center"/>
        </w:trPr>
        <w:tc>
          <w:tcPr>
            <w:tcW w:w="5257" w:type="dxa"/>
          </w:tcPr>
          <w:p w14:paraId="494E699E"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7. Cold</w:t>
            </w:r>
          </w:p>
        </w:tc>
        <w:tc>
          <w:tcPr>
            <w:tcW w:w="615" w:type="dxa"/>
            <w:tcBorders>
              <w:top w:val="single" w:sz="4" w:space="0" w:color="auto"/>
              <w:left w:val="single" w:sz="4" w:space="0" w:color="auto"/>
              <w:bottom w:val="single" w:sz="4" w:space="0" w:color="auto"/>
              <w:right w:val="single" w:sz="4" w:space="0" w:color="auto"/>
            </w:tcBorders>
          </w:tcPr>
          <w:p w14:paraId="6036A365" w14:textId="5741450B"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B274118" w14:textId="6B782A1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1BF902AC" w14:textId="09132B9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AE848DE" w14:textId="6BDF799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7C4031F4" w14:textId="26D9ABC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r>
      <w:tr w:rsidR="00674C35" w:rsidRPr="00674C35" w14:paraId="5EF79C6E" w14:textId="77777777" w:rsidTr="00BE1348">
        <w:trPr>
          <w:jc w:val="center"/>
        </w:trPr>
        <w:tc>
          <w:tcPr>
            <w:tcW w:w="5257" w:type="dxa"/>
          </w:tcPr>
          <w:p w14:paraId="593BD7FA" w14:textId="681528A9"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8. Noisy/crowded</w:t>
            </w:r>
          </w:p>
        </w:tc>
        <w:tc>
          <w:tcPr>
            <w:tcW w:w="615" w:type="dxa"/>
            <w:tcBorders>
              <w:top w:val="single" w:sz="4" w:space="0" w:color="auto"/>
              <w:left w:val="single" w:sz="4" w:space="0" w:color="auto"/>
              <w:bottom w:val="single" w:sz="4" w:space="0" w:color="auto"/>
              <w:right w:val="single" w:sz="4" w:space="0" w:color="auto"/>
            </w:tcBorders>
          </w:tcPr>
          <w:p w14:paraId="67D96C7B" w14:textId="7E029D58"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1B23A2A5" w14:textId="7BF3F34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4123665D" w14:textId="3F7B5F93"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061AD023" w14:textId="774875D6"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DAF73BB" w14:textId="079F3BDF"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E97D90">
              <w:rPr>
                <w:rFonts w:ascii="Arial" w:hAnsi="Arial" w:cs="Arial"/>
                <w:sz w:val="20"/>
                <w:szCs w:val="20"/>
              </w:rPr>
              <w:fldChar w:fldCharType="begin">
                <w:ffData>
                  <w:name w:val="Check1"/>
                  <w:enabled/>
                  <w:calcOnExit w:val="0"/>
                  <w:checkBox>
                    <w:sizeAuto/>
                    <w:default w:val="0"/>
                  </w:checkBox>
                </w:ffData>
              </w:fldChar>
            </w:r>
            <w:r w:rsidRPr="00E97D90">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E97D90">
              <w:rPr>
                <w:rFonts w:ascii="Arial" w:hAnsi="Arial" w:cs="Arial"/>
                <w:sz w:val="20"/>
                <w:szCs w:val="20"/>
              </w:rPr>
              <w:fldChar w:fldCharType="end"/>
            </w:r>
          </w:p>
        </w:tc>
      </w:tr>
      <w:tr w:rsidR="00674C35" w:rsidRPr="00674C35" w14:paraId="3344BE43" w14:textId="77777777" w:rsidTr="00BE1348">
        <w:trPr>
          <w:jc w:val="center"/>
        </w:trPr>
        <w:tc>
          <w:tcPr>
            <w:tcW w:w="5257" w:type="dxa"/>
          </w:tcPr>
          <w:p w14:paraId="5C391D72"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t>9. Wet</w:t>
            </w:r>
          </w:p>
        </w:tc>
        <w:tc>
          <w:tcPr>
            <w:tcW w:w="615" w:type="dxa"/>
            <w:tcBorders>
              <w:top w:val="single" w:sz="4" w:space="0" w:color="auto"/>
              <w:left w:val="single" w:sz="4" w:space="0" w:color="auto"/>
              <w:bottom w:val="single" w:sz="4" w:space="0" w:color="auto"/>
              <w:right w:val="single" w:sz="4" w:space="0" w:color="auto"/>
            </w:tcBorders>
          </w:tcPr>
          <w:p w14:paraId="162B976D" w14:textId="6707494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15CF17D" w14:textId="309B9BB1"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05A9076E" w14:textId="7E05AEB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08EB139" w14:textId="09DF2D64"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3D319C44" w14:textId="280C33FC"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r>
      <w:tr w:rsidR="00674C35" w:rsidRPr="00674C35" w14:paraId="7EB69EE2" w14:textId="77777777" w:rsidTr="00BE1348">
        <w:trPr>
          <w:trHeight w:val="505"/>
          <w:jc w:val="center"/>
        </w:trPr>
        <w:tc>
          <w:tcPr>
            <w:tcW w:w="5257" w:type="dxa"/>
          </w:tcPr>
          <w:p w14:paraId="6F43D6D8" w14:textId="77777777" w:rsidR="00674C35" w:rsidRPr="00674C35" w:rsidRDefault="00674C35" w:rsidP="00674C35">
            <w:pPr>
              <w:spacing w:line="240" w:lineRule="auto"/>
              <w:ind w:right="-900"/>
              <w:rPr>
                <w:rFonts w:ascii="Arial" w:hAnsi="Arial" w:cs="Arial"/>
                <w:sz w:val="20"/>
                <w:szCs w:val="20"/>
              </w:rPr>
            </w:pPr>
            <w:r w:rsidRPr="00674C35">
              <w:rPr>
                <w:rFonts w:ascii="Arial" w:hAnsi="Arial" w:cs="Arial"/>
                <w:sz w:val="20"/>
                <w:szCs w:val="20"/>
              </w:rPr>
              <w:lastRenderedPageBreak/>
              <w:t>10. Dirty/dusty</w:t>
            </w:r>
          </w:p>
        </w:tc>
        <w:tc>
          <w:tcPr>
            <w:tcW w:w="615" w:type="dxa"/>
            <w:tcBorders>
              <w:top w:val="single" w:sz="4" w:space="0" w:color="auto"/>
              <w:left w:val="single" w:sz="4" w:space="0" w:color="auto"/>
              <w:bottom w:val="single" w:sz="4" w:space="0" w:color="auto"/>
              <w:right w:val="single" w:sz="4" w:space="0" w:color="auto"/>
            </w:tcBorders>
          </w:tcPr>
          <w:p w14:paraId="189619C0" w14:textId="1D932267"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5166A933" w14:textId="5CB099B5"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c>
          <w:tcPr>
            <w:tcW w:w="615" w:type="dxa"/>
            <w:tcBorders>
              <w:top w:val="single" w:sz="4" w:space="0" w:color="auto"/>
              <w:left w:val="single" w:sz="4" w:space="0" w:color="auto"/>
              <w:bottom w:val="single" w:sz="4" w:space="0" w:color="auto"/>
              <w:right w:val="single" w:sz="4" w:space="0" w:color="auto"/>
            </w:tcBorders>
          </w:tcPr>
          <w:p w14:paraId="6A75EA2F" w14:textId="3B0D576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48A5F30D" w14:textId="51DD0B6D"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c>
          <w:tcPr>
            <w:tcW w:w="616" w:type="dxa"/>
            <w:tcBorders>
              <w:top w:val="single" w:sz="4" w:space="0" w:color="auto"/>
              <w:left w:val="single" w:sz="4" w:space="0" w:color="auto"/>
              <w:bottom w:val="single" w:sz="4" w:space="0" w:color="auto"/>
              <w:right w:val="single" w:sz="4" w:space="0" w:color="auto"/>
            </w:tcBorders>
          </w:tcPr>
          <w:p w14:paraId="216A1BBB" w14:textId="773306C9" w:rsidR="00674C35" w:rsidRPr="00674C35" w:rsidRDefault="00674C35" w:rsidP="00674C35">
            <w:pPr>
              <w:widowControl w:val="0"/>
              <w:tabs>
                <w:tab w:val="left" w:pos="2060"/>
                <w:tab w:val="left" w:pos="7100"/>
                <w:tab w:val="left" w:pos="7560"/>
              </w:tabs>
              <w:spacing w:line="240" w:lineRule="auto"/>
              <w:ind w:right="-900"/>
              <w:rPr>
                <w:rFonts w:ascii="Arial" w:hAnsi="Arial" w:cs="Arial"/>
                <w:sz w:val="20"/>
                <w:szCs w:val="20"/>
              </w:rPr>
            </w:pPr>
            <w:r w:rsidRPr="000D487A">
              <w:rPr>
                <w:rFonts w:ascii="Arial" w:hAnsi="Arial" w:cs="Arial"/>
                <w:sz w:val="20"/>
                <w:szCs w:val="20"/>
              </w:rPr>
              <w:fldChar w:fldCharType="begin">
                <w:ffData>
                  <w:name w:val="Check1"/>
                  <w:enabled/>
                  <w:calcOnExit w:val="0"/>
                  <w:checkBox>
                    <w:sizeAuto/>
                    <w:default w:val="0"/>
                  </w:checkBox>
                </w:ffData>
              </w:fldChar>
            </w:r>
            <w:r w:rsidRPr="000D487A">
              <w:rPr>
                <w:rFonts w:ascii="Arial" w:hAnsi="Arial" w:cs="Arial"/>
                <w:sz w:val="20"/>
                <w:szCs w:val="20"/>
              </w:rPr>
              <w:instrText xml:space="preserve"> FORMCHECKBOX </w:instrText>
            </w:r>
            <w:r w:rsidR="00BE1348">
              <w:rPr>
                <w:rFonts w:ascii="Arial" w:hAnsi="Arial" w:cs="Arial"/>
                <w:sz w:val="20"/>
                <w:szCs w:val="20"/>
              </w:rPr>
            </w:r>
            <w:r w:rsidR="00BE1348">
              <w:rPr>
                <w:rFonts w:ascii="Arial" w:hAnsi="Arial" w:cs="Arial"/>
                <w:sz w:val="20"/>
                <w:szCs w:val="20"/>
              </w:rPr>
              <w:fldChar w:fldCharType="separate"/>
            </w:r>
            <w:r w:rsidRPr="000D487A">
              <w:rPr>
                <w:rFonts w:ascii="Arial" w:hAnsi="Arial" w:cs="Arial"/>
                <w:sz w:val="20"/>
                <w:szCs w:val="20"/>
              </w:rPr>
              <w:fldChar w:fldCharType="end"/>
            </w:r>
          </w:p>
        </w:tc>
      </w:tr>
    </w:tbl>
    <w:p w14:paraId="3EFA4F05" w14:textId="77777777" w:rsidR="00693E67" w:rsidRPr="00674C35" w:rsidRDefault="00693E67" w:rsidP="00674C35">
      <w:pPr>
        <w:rPr>
          <w:rFonts w:ascii="Arial" w:hAnsi="Arial" w:cs="Arial"/>
        </w:rPr>
      </w:pPr>
    </w:p>
    <w:p w14:paraId="23B643AB" w14:textId="77777777" w:rsidR="00693E67" w:rsidRPr="00674C35" w:rsidRDefault="00693E67" w:rsidP="00674C35">
      <w:pPr>
        <w:rPr>
          <w:rFonts w:ascii="Arial" w:hAnsi="Arial" w:cs="Arial"/>
        </w:rPr>
      </w:pPr>
    </w:p>
    <w:sectPr w:rsidR="00693E67" w:rsidRPr="00674C35" w:rsidSect="00BE1348">
      <w:headerReference w:type="default" r:id="rId7"/>
      <w:footerReference w:type="default" r:id="rId8"/>
      <w:pgSz w:w="11906" w:h="16838"/>
      <w:pgMar w:top="993" w:right="1440" w:bottom="1276" w:left="1440" w:header="568"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5A12F" w14:textId="77777777" w:rsidR="00D97FDA" w:rsidRDefault="00D97FDA" w:rsidP="00F401A2">
      <w:pPr>
        <w:spacing w:before="0" w:after="0" w:line="240" w:lineRule="auto"/>
      </w:pPr>
      <w:r>
        <w:separator/>
      </w:r>
    </w:p>
  </w:endnote>
  <w:endnote w:type="continuationSeparator" w:id="0">
    <w:p w14:paraId="37724D51" w14:textId="77777777" w:rsidR="00D97FDA" w:rsidRDefault="00D97FDA"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5D8" w14:textId="41CB15D6" w:rsidR="00BE1348" w:rsidRDefault="00BE1348" w:rsidP="00674C35">
    <w:pPr>
      <w:pStyle w:val="Footer"/>
      <w:spacing w:before="0"/>
      <w:rPr>
        <w:rFonts w:ascii="Arial" w:hAnsi="Arial" w:cs="Arial"/>
        <w:b/>
        <w:bCs/>
        <w:sz w:val="18"/>
        <w:szCs w:val="18"/>
      </w:rPr>
    </w:pPr>
    <w:r w:rsidRPr="00674C35">
      <w:rPr>
        <w:rFonts w:ascii="Arial" w:hAnsi="Arial" w:cs="Arial"/>
        <w:sz w:val="18"/>
        <w:szCs w:val="18"/>
      </w:rPr>
      <w:t>©2019 College for Adult Learning</w:t>
    </w:r>
    <w:r>
      <w:rPr>
        <w:rFonts w:ascii="Arial" w:hAnsi="Arial" w:cs="Arial"/>
        <w:sz w:val="18"/>
        <w:szCs w:val="18"/>
      </w:rPr>
      <w:t xml:space="preserve"> TOID 22228</w:t>
    </w:r>
    <w:r w:rsidRPr="00674C35">
      <w:rPr>
        <w:rFonts w:ascii="Arial" w:hAnsi="Arial" w:cs="Arial"/>
        <w:sz w:val="18"/>
        <w:szCs w:val="18"/>
      </w:rPr>
      <w:t xml:space="preserve">                                                                                       </w:t>
    </w:r>
    <w:r>
      <w:rPr>
        <w:rFonts w:ascii="Arial" w:hAnsi="Arial" w:cs="Arial"/>
        <w:sz w:val="18"/>
        <w:szCs w:val="18"/>
      </w:rPr>
      <w:tab/>
    </w:r>
    <w:r w:rsidRPr="00674C35">
      <w:rPr>
        <w:rFonts w:ascii="Arial" w:hAnsi="Arial" w:cs="Arial"/>
        <w:sz w:val="18"/>
        <w:szCs w:val="18"/>
      </w:rPr>
      <w:t xml:space="preserve">Page </w:t>
    </w:r>
    <w:r w:rsidRPr="00674C35">
      <w:rPr>
        <w:rFonts w:ascii="Arial" w:hAnsi="Arial" w:cs="Arial"/>
        <w:b/>
        <w:bCs/>
        <w:sz w:val="18"/>
        <w:szCs w:val="18"/>
      </w:rPr>
      <w:fldChar w:fldCharType="begin"/>
    </w:r>
    <w:r w:rsidRPr="00674C35">
      <w:rPr>
        <w:rFonts w:ascii="Arial" w:hAnsi="Arial" w:cs="Arial"/>
        <w:b/>
        <w:bCs/>
        <w:sz w:val="18"/>
        <w:szCs w:val="18"/>
      </w:rPr>
      <w:instrText xml:space="preserve"> PAGE  \* Arabic  \* MERGEFORMAT </w:instrText>
    </w:r>
    <w:r w:rsidRPr="00674C35">
      <w:rPr>
        <w:rFonts w:ascii="Arial" w:hAnsi="Arial" w:cs="Arial"/>
        <w:b/>
        <w:bCs/>
        <w:sz w:val="18"/>
        <w:szCs w:val="18"/>
      </w:rPr>
      <w:fldChar w:fldCharType="separate"/>
    </w:r>
    <w:r w:rsidRPr="00674C35">
      <w:rPr>
        <w:rFonts w:ascii="Arial" w:hAnsi="Arial" w:cs="Arial"/>
        <w:b/>
        <w:bCs/>
        <w:noProof/>
        <w:sz w:val="18"/>
        <w:szCs w:val="18"/>
      </w:rPr>
      <w:t>1</w:t>
    </w:r>
    <w:r w:rsidRPr="00674C35">
      <w:rPr>
        <w:rFonts w:ascii="Arial" w:hAnsi="Arial" w:cs="Arial"/>
        <w:b/>
        <w:bCs/>
        <w:sz w:val="18"/>
        <w:szCs w:val="18"/>
      </w:rPr>
      <w:fldChar w:fldCharType="end"/>
    </w:r>
    <w:r w:rsidRPr="00674C35">
      <w:rPr>
        <w:rFonts w:ascii="Arial" w:hAnsi="Arial" w:cs="Arial"/>
        <w:sz w:val="18"/>
        <w:szCs w:val="18"/>
      </w:rPr>
      <w:t xml:space="preserve"> of </w:t>
    </w:r>
    <w:r w:rsidRPr="00674C35">
      <w:rPr>
        <w:rFonts w:ascii="Arial" w:hAnsi="Arial" w:cs="Arial"/>
        <w:b/>
        <w:bCs/>
        <w:sz w:val="18"/>
        <w:szCs w:val="18"/>
      </w:rPr>
      <w:fldChar w:fldCharType="begin"/>
    </w:r>
    <w:r w:rsidRPr="00674C35">
      <w:rPr>
        <w:rFonts w:ascii="Arial" w:hAnsi="Arial" w:cs="Arial"/>
        <w:b/>
        <w:bCs/>
        <w:sz w:val="18"/>
        <w:szCs w:val="18"/>
      </w:rPr>
      <w:instrText xml:space="preserve"> NUMPAGES  \* Arabic  \* MERGEFORMAT </w:instrText>
    </w:r>
    <w:r w:rsidRPr="00674C35">
      <w:rPr>
        <w:rFonts w:ascii="Arial" w:hAnsi="Arial" w:cs="Arial"/>
        <w:b/>
        <w:bCs/>
        <w:sz w:val="18"/>
        <w:szCs w:val="18"/>
      </w:rPr>
      <w:fldChar w:fldCharType="separate"/>
    </w:r>
    <w:r w:rsidRPr="00674C35">
      <w:rPr>
        <w:rFonts w:ascii="Arial" w:hAnsi="Arial" w:cs="Arial"/>
        <w:b/>
        <w:bCs/>
        <w:noProof/>
        <w:sz w:val="18"/>
        <w:szCs w:val="18"/>
      </w:rPr>
      <w:t>3</w:t>
    </w:r>
    <w:r w:rsidRPr="00674C35">
      <w:rPr>
        <w:rFonts w:ascii="Arial" w:hAnsi="Arial" w:cs="Arial"/>
        <w:b/>
        <w:bCs/>
        <w:sz w:val="18"/>
        <w:szCs w:val="18"/>
      </w:rPr>
      <w:fldChar w:fldCharType="end"/>
    </w:r>
  </w:p>
  <w:p w14:paraId="427D52DF" w14:textId="77777777" w:rsidR="00BE1348" w:rsidRPr="00674C35" w:rsidRDefault="00BE1348" w:rsidP="00674C35">
    <w:pPr>
      <w:pStyle w:val="Footer"/>
      <w:spacing w:before="0"/>
      <w:rPr>
        <w:rFonts w:ascii="Arial" w:hAnsi="Arial" w:cs="Arial"/>
        <w:b/>
        <w:bCs/>
        <w:sz w:val="18"/>
        <w:szCs w:val="18"/>
      </w:rPr>
    </w:pPr>
  </w:p>
  <w:p w14:paraId="6F429A81" w14:textId="77777777" w:rsidR="00BE1348" w:rsidRPr="00674C35" w:rsidRDefault="00BE1348" w:rsidP="00674C35">
    <w:pPr>
      <w:pStyle w:val="Footer"/>
      <w:spacing w:before="0"/>
      <w:jc w:val="center"/>
      <w:rPr>
        <w:rFonts w:ascii="Arial" w:hAnsi="Arial" w:cs="Arial"/>
        <w:sz w:val="18"/>
        <w:szCs w:val="18"/>
      </w:rPr>
    </w:pPr>
    <w:r w:rsidRPr="00674C35">
      <w:rPr>
        <w:rFonts w:ascii="Arial" w:hAnsi="Arial" w:cs="Arial"/>
        <w:sz w:val="18"/>
        <w:szCs w:val="18"/>
      </w:rPr>
      <w:t xml:space="preserve">Document prepared as part of educational case study materials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3A417" w14:textId="77777777" w:rsidR="00D97FDA" w:rsidRDefault="00D97FDA" w:rsidP="00F401A2">
      <w:pPr>
        <w:spacing w:before="0" w:after="0" w:line="240" w:lineRule="auto"/>
      </w:pPr>
      <w:r>
        <w:separator/>
      </w:r>
    </w:p>
  </w:footnote>
  <w:footnote w:type="continuationSeparator" w:id="0">
    <w:p w14:paraId="48C08B83" w14:textId="77777777" w:rsidR="00D97FDA" w:rsidRDefault="00D97FDA"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1CCC" w14:textId="1732CE75" w:rsidR="00BE1348" w:rsidRPr="00674C35" w:rsidRDefault="00BE1348" w:rsidP="00674C35">
    <w:pPr>
      <w:pStyle w:val="Heading2"/>
      <w:spacing w:before="240" w:after="240" w:line="360" w:lineRule="auto"/>
      <w:ind w:left="1"/>
      <w:rPr>
        <w:rFonts w:ascii="Arial" w:hAnsi="Arial"/>
        <w:b w:val="0"/>
        <w:bCs w:val="0"/>
        <w:sz w:val="40"/>
        <w:szCs w:val="40"/>
      </w:rPr>
    </w:pPr>
    <w:bookmarkStart w:id="2" w:name="_Toc2616773"/>
    <w:r w:rsidRPr="00674C35">
      <w:rPr>
        <w:rFonts w:ascii="Arial" w:hAnsi="Arial"/>
        <w:noProof/>
        <w:lang w:eastAsia="en-AU"/>
      </w:rPr>
      <w:drawing>
        <wp:anchor distT="0" distB="0" distL="114300" distR="114300" simplePos="0" relativeHeight="251658240" behindDoc="0" locked="0" layoutInCell="1" allowOverlap="1" wp14:anchorId="240065FD" wp14:editId="66D3C518">
          <wp:simplePos x="0" y="0"/>
          <wp:positionH relativeFrom="margin">
            <wp:posOffset>5350648</wp:posOffset>
          </wp:positionH>
          <wp:positionV relativeFrom="margin">
            <wp:posOffset>-1084608</wp:posOffset>
          </wp:positionV>
          <wp:extent cx="1089025" cy="1099820"/>
          <wp:effectExtent l="0" t="0" r="0" b="5080"/>
          <wp:wrapSquare wrapText="bothSides"/>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089025" cy="1099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4C35">
      <w:rPr>
        <w:rFonts w:ascii="Arial" w:hAnsi="Arial"/>
      </w:rPr>
      <w:t>John Readings</w:t>
    </w:r>
    <w:bookmarkEnd w:id="2"/>
    <w:r w:rsidRPr="00674C35">
      <w:rPr>
        <w:rFonts w:ascii="Arial" w:hAnsi="Arial"/>
      </w:rPr>
      <w:t xml:space="preserve">         </w:t>
    </w:r>
    <w:r w:rsidRPr="00674C35">
      <w:rPr>
        <w:rFonts w:ascii="Arial" w:hAnsi="Arial"/>
        <w:i/>
        <w:sz w:val="32"/>
        <w:szCs w:val="32"/>
      </w:rPr>
      <w:t xml:space="preserve">             </w:t>
    </w:r>
    <w:bookmarkStart w:id="3" w:name="_Toc2616774"/>
    <w:proofErr w:type="spellStart"/>
    <w:r w:rsidRPr="00674C35">
      <w:rPr>
        <w:rFonts w:ascii="Arial" w:hAnsi="Arial"/>
        <w:i/>
        <w:sz w:val="40"/>
        <w:szCs w:val="40"/>
      </w:rPr>
      <w:t>BookCaf</w:t>
    </w:r>
    <w:bookmarkEnd w:id="3"/>
    <w:r w:rsidRPr="00674C35">
      <w:rPr>
        <w:rFonts w:ascii="Arial" w:hAnsi="Arial"/>
        <w:i/>
        <w:sz w:val="40"/>
        <w:szCs w:val="40"/>
      </w:rPr>
      <w: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39F"/>
    <w:multiLevelType w:val="multilevel"/>
    <w:tmpl w:val="7FC07DB8"/>
    <w:lvl w:ilvl="0">
      <w:start w:val="1"/>
      <w:numFmt w:val="bullet"/>
      <w:lvlText w:val="●"/>
      <w:lvlJc w:val="left"/>
      <w:pPr>
        <w:tabs>
          <w:tab w:val="num" w:pos="283"/>
        </w:tabs>
        <w:ind w:left="283" w:hanging="283"/>
      </w:pPr>
      <w:rPr>
        <w:rFonts w:ascii="Franklin Gothic Book" w:hAnsi="Franklin Gothic Book" w:hint="default"/>
        <w:sz w:val="20"/>
      </w:rPr>
    </w:lvl>
    <w:lvl w:ilvl="1">
      <w:start w:val="1"/>
      <w:numFmt w:val="bullet"/>
      <w:lvlText w:val="○"/>
      <w:lvlJc w:val="left"/>
      <w:pPr>
        <w:tabs>
          <w:tab w:val="num" w:pos="850"/>
        </w:tabs>
        <w:ind w:left="850" w:hanging="283"/>
      </w:pPr>
      <w:rPr>
        <w:rFonts w:ascii="Franklin Gothic Book" w:hAnsi="Franklin Gothic Book" w:hint="default"/>
        <w:sz w:val="22"/>
      </w:rPr>
    </w:lvl>
    <w:lvl w:ilvl="2">
      <w:start w:val="1"/>
      <w:numFmt w:val="bullet"/>
      <w:lvlText w:val="–"/>
      <w:lvlJc w:val="left"/>
      <w:pPr>
        <w:tabs>
          <w:tab w:val="num" w:pos="1417"/>
        </w:tabs>
        <w:ind w:left="1417" w:hanging="283"/>
      </w:pPr>
      <w:rPr>
        <w:rFonts w:ascii="Franklin Gothic Book" w:hAnsi="Franklin Gothic Book" w:hint="default"/>
        <w:sz w:val="22"/>
      </w:rPr>
    </w:lvl>
    <w:lvl w:ilvl="3">
      <w:start w:val="1"/>
      <w:numFmt w:val="decimal"/>
      <w:lvlText w:val="(%4)"/>
      <w:lvlJc w:val="left"/>
      <w:pPr>
        <w:ind w:left="1984" w:hanging="283"/>
      </w:pPr>
      <w:rPr>
        <w:rFonts w:hint="default"/>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1" w15:restartNumberingAfterBreak="0">
    <w:nsid w:val="114B26A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12CD71F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180A6499"/>
    <w:multiLevelType w:val="multilevel"/>
    <w:tmpl w:val="379E2760"/>
    <w:lvl w:ilvl="0">
      <w:start w:val="1"/>
      <w:numFmt w:val="bullet"/>
      <w:pStyle w:val="B1"/>
      <w:lvlText w:val=""/>
      <w:lvlJc w:val="left"/>
      <w:pPr>
        <w:tabs>
          <w:tab w:val="num" w:pos="567"/>
        </w:tabs>
        <w:ind w:left="567" w:hanging="283"/>
      </w:pPr>
      <w:rPr>
        <w:rFonts w:ascii="Symbol" w:hAnsi="Symbol"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 w15:restartNumberingAfterBreak="0">
    <w:nsid w:val="1FD4411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5" w15:restartNumberingAfterBreak="0">
    <w:nsid w:val="207D2676"/>
    <w:multiLevelType w:val="hybridMultilevel"/>
    <w:tmpl w:val="549651C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40699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7" w15:restartNumberingAfterBreak="0">
    <w:nsid w:val="2B07626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33B140B4"/>
    <w:multiLevelType w:val="multilevel"/>
    <w:tmpl w:val="7FC07DB8"/>
    <w:lvl w:ilvl="0">
      <w:start w:val="1"/>
      <w:numFmt w:val="bullet"/>
      <w:lvlText w:val="●"/>
      <w:lvlJc w:val="left"/>
      <w:pPr>
        <w:tabs>
          <w:tab w:val="num" w:pos="283"/>
        </w:tabs>
        <w:ind w:left="283" w:hanging="283"/>
      </w:pPr>
      <w:rPr>
        <w:rFonts w:ascii="Franklin Gothic Book" w:hAnsi="Franklin Gothic Book" w:hint="default"/>
        <w:sz w:val="20"/>
      </w:rPr>
    </w:lvl>
    <w:lvl w:ilvl="1">
      <w:start w:val="1"/>
      <w:numFmt w:val="bullet"/>
      <w:lvlText w:val="○"/>
      <w:lvlJc w:val="left"/>
      <w:pPr>
        <w:tabs>
          <w:tab w:val="num" w:pos="850"/>
        </w:tabs>
        <w:ind w:left="850" w:hanging="283"/>
      </w:pPr>
      <w:rPr>
        <w:rFonts w:ascii="Franklin Gothic Book" w:hAnsi="Franklin Gothic Book" w:hint="default"/>
        <w:sz w:val="22"/>
      </w:rPr>
    </w:lvl>
    <w:lvl w:ilvl="2">
      <w:start w:val="1"/>
      <w:numFmt w:val="bullet"/>
      <w:lvlText w:val="–"/>
      <w:lvlJc w:val="left"/>
      <w:pPr>
        <w:tabs>
          <w:tab w:val="num" w:pos="1417"/>
        </w:tabs>
        <w:ind w:left="1417" w:hanging="283"/>
      </w:pPr>
      <w:rPr>
        <w:rFonts w:ascii="Franklin Gothic Book" w:hAnsi="Franklin Gothic Book" w:hint="default"/>
        <w:sz w:val="22"/>
      </w:rPr>
    </w:lvl>
    <w:lvl w:ilvl="3">
      <w:start w:val="1"/>
      <w:numFmt w:val="decimal"/>
      <w:lvlText w:val="(%4)"/>
      <w:lvlJc w:val="left"/>
      <w:pPr>
        <w:ind w:left="1984" w:hanging="283"/>
      </w:pPr>
      <w:rPr>
        <w:rFonts w:hint="default"/>
      </w:rPr>
    </w:lvl>
    <w:lvl w:ilvl="4">
      <w:start w:val="1"/>
      <w:numFmt w:val="lowerLetter"/>
      <w:lvlText w:val="(%5)"/>
      <w:lvlJc w:val="left"/>
      <w:pPr>
        <w:ind w:left="2551" w:hanging="283"/>
      </w:pPr>
      <w:rPr>
        <w:rFonts w:hint="default"/>
      </w:rPr>
    </w:lvl>
    <w:lvl w:ilvl="5">
      <w:start w:val="1"/>
      <w:numFmt w:val="lowerRoman"/>
      <w:lvlText w:val="(%6)"/>
      <w:lvlJc w:val="left"/>
      <w:pPr>
        <w:ind w:left="3118" w:hanging="283"/>
      </w:pPr>
      <w:rPr>
        <w:rFonts w:hint="default"/>
      </w:rPr>
    </w:lvl>
    <w:lvl w:ilvl="6">
      <w:start w:val="1"/>
      <w:numFmt w:val="decimal"/>
      <w:lvlText w:val="%7."/>
      <w:lvlJc w:val="left"/>
      <w:pPr>
        <w:ind w:left="3685" w:hanging="283"/>
      </w:pPr>
      <w:rPr>
        <w:rFonts w:hint="default"/>
      </w:rPr>
    </w:lvl>
    <w:lvl w:ilvl="7">
      <w:start w:val="1"/>
      <w:numFmt w:val="lowerLetter"/>
      <w:lvlText w:val="%8."/>
      <w:lvlJc w:val="left"/>
      <w:pPr>
        <w:ind w:left="4252" w:hanging="283"/>
      </w:pPr>
      <w:rPr>
        <w:rFonts w:hint="default"/>
      </w:rPr>
    </w:lvl>
    <w:lvl w:ilvl="8">
      <w:start w:val="1"/>
      <w:numFmt w:val="lowerRoman"/>
      <w:lvlText w:val="%9."/>
      <w:lvlJc w:val="left"/>
      <w:pPr>
        <w:ind w:left="4819" w:hanging="283"/>
      </w:pPr>
      <w:rPr>
        <w:rFonts w:hint="default"/>
      </w:rPr>
    </w:lvl>
  </w:abstractNum>
  <w:abstractNum w:abstractNumId="9" w15:restartNumberingAfterBreak="0">
    <w:nsid w:val="391348D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3CE566E2"/>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1" w15:restartNumberingAfterBreak="0">
    <w:nsid w:val="46D4650C"/>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2" w15:restartNumberingAfterBreak="0">
    <w:nsid w:val="54F741D8"/>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3" w15:restartNumberingAfterBreak="0">
    <w:nsid w:val="561A705A"/>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4" w15:restartNumberingAfterBreak="0">
    <w:nsid w:val="5814363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5" w15:restartNumberingAfterBreak="0">
    <w:nsid w:val="64AC6F11"/>
    <w:multiLevelType w:val="hybridMultilevel"/>
    <w:tmpl w:val="80EEB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A663ED"/>
    <w:multiLevelType w:val="hybridMultilevel"/>
    <w:tmpl w:val="7784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E30A4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8" w15:restartNumberingAfterBreak="0">
    <w:nsid w:val="71E12470"/>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9"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0" w15:restartNumberingAfterBreak="0">
    <w:nsid w:val="7808235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1" w15:restartNumberingAfterBreak="0">
    <w:nsid w:val="7ABA71A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3"/>
  </w:num>
  <w:num w:numId="2">
    <w:abstractNumId w:val="1"/>
  </w:num>
  <w:num w:numId="3">
    <w:abstractNumId w:val="19"/>
  </w:num>
  <w:num w:numId="4">
    <w:abstractNumId w:val="6"/>
  </w:num>
  <w:num w:numId="5">
    <w:abstractNumId w:val="17"/>
  </w:num>
  <w:num w:numId="6">
    <w:abstractNumId w:val="4"/>
  </w:num>
  <w:num w:numId="7">
    <w:abstractNumId w:val="7"/>
  </w:num>
  <w:num w:numId="8">
    <w:abstractNumId w:val="0"/>
  </w:num>
  <w:num w:numId="9">
    <w:abstractNumId w:val="8"/>
  </w:num>
  <w:num w:numId="10">
    <w:abstractNumId w:val="16"/>
  </w:num>
  <w:num w:numId="11">
    <w:abstractNumId w:val="18"/>
  </w:num>
  <w:num w:numId="12">
    <w:abstractNumId w:val="11"/>
  </w:num>
  <w:num w:numId="13">
    <w:abstractNumId w:val="5"/>
  </w:num>
  <w:num w:numId="14">
    <w:abstractNumId w:val="12"/>
  </w:num>
  <w:num w:numId="15">
    <w:abstractNumId w:val="2"/>
  </w:num>
  <w:num w:numId="16">
    <w:abstractNumId w:val="13"/>
  </w:num>
  <w:num w:numId="17">
    <w:abstractNumId w:val="10"/>
  </w:num>
  <w:num w:numId="18">
    <w:abstractNumId w:val="21"/>
  </w:num>
  <w:num w:numId="19">
    <w:abstractNumId w:val="14"/>
  </w:num>
  <w:num w:numId="20">
    <w:abstractNumId w:val="2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cryptProviderType="rsaAES" w:cryptAlgorithmClass="hash" w:cryptAlgorithmType="typeAny" w:cryptAlgorithmSid="14" w:cryptSpinCount="100000" w:hash="cZMQkLktnqzfNI1XS0T1uo9ohDzIpppFZMbqWRtqGgLoWrwy/7LsioAkDb7Q3C7APx0sN2tySSXQTj9D9GhsJA==" w:salt="Af6t9f64fBDA1fpbJj5E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042E2"/>
    <w:rsid w:val="00071EA0"/>
    <w:rsid w:val="000809D7"/>
    <w:rsid w:val="00090052"/>
    <w:rsid w:val="000A3690"/>
    <w:rsid w:val="000C603D"/>
    <w:rsid w:val="000E1024"/>
    <w:rsid w:val="000F1F4C"/>
    <w:rsid w:val="00103488"/>
    <w:rsid w:val="00111CA7"/>
    <w:rsid w:val="00113F18"/>
    <w:rsid w:val="001146BA"/>
    <w:rsid w:val="00124FA0"/>
    <w:rsid w:val="001320F3"/>
    <w:rsid w:val="00133824"/>
    <w:rsid w:val="00154261"/>
    <w:rsid w:val="00194664"/>
    <w:rsid w:val="00195F62"/>
    <w:rsid w:val="001B5EA8"/>
    <w:rsid w:val="001E3485"/>
    <w:rsid w:val="001E5B7A"/>
    <w:rsid w:val="001E5D79"/>
    <w:rsid w:val="0020334D"/>
    <w:rsid w:val="00207B92"/>
    <w:rsid w:val="002110CF"/>
    <w:rsid w:val="00223924"/>
    <w:rsid w:val="00224DC2"/>
    <w:rsid w:val="00255BAE"/>
    <w:rsid w:val="00287F01"/>
    <w:rsid w:val="002949FB"/>
    <w:rsid w:val="002A4DB3"/>
    <w:rsid w:val="00311D32"/>
    <w:rsid w:val="003222D8"/>
    <w:rsid w:val="00325D52"/>
    <w:rsid w:val="00332223"/>
    <w:rsid w:val="00344735"/>
    <w:rsid w:val="00355874"/>
    <w:rsid w:val="003644FA"/>
    <w:rsid w:val="0037010A"/>
    <w:rsid w:val="00371D37"/>
    <w:rsid w:val="00377A7D"/>
    <w:rsid w:val="003C0A99"/>
    <w:rsid w:val="003E625F"/>
    <w:rsid w:val="003F32A7"/>
    <w:rsid w:val="003F6302"/>
    <w:rsid w:val="004623B8"/>
    <w:rsid w:val="00463F54"/>
    <w:rsid w:val="00486269"/>
    <w:rsid w:val="00512B54"/>
    <w:rsid w:val="00533F73"/>
    <w:rsid w:val="005343BE"/>
    <w:rsid w:val="00574301"/>
    <w:rsid w:val="0058142C"/>
    <w:rsid w:val="005B0EA0"/>
    <w:rsid w:val="005B3A7A"/>
    <w:rsid w:val="005C54AA"/>
    <w:rsid w:val="00617D36"/>
    <w:rsid w:val="0062618E"/>
    <w:rsid w:val="006462B2"/>
    <w:rsid w:val="00674C35"/>
    <w:rsid w:val="00686B36"/>
    <w:rsid w:val="00692290"/>
    <w:rsid w:val="00693E67"/>
    <w:rsid w:val="006A4016"/>
    <w:rsid w:val="006B3690"/>
    <w:rsid w:val="006B59B8"/>
    <w:rsid w:val="006C3761"/>
    <w:rsid w:val="006C6423"/>
    <w:rsid w:val="006D25B9"/>
    <w:rsid w:val="006D6B8E"/>
    <w:rsid w:val="006F1835"/>
    <w:rsid w:val="006F3777"/>
    <w:rsid w:val="006F6E84"/>
    <w:rsid w:val="007224FB"/>
    <w:rsid w:val="007275B2"/>
    <w:rsid w:val="007507D7"/>
    <w:rsid w:val="007843AE"/>
    <w:rsid w:val="007C0014"/>
    <w:rsid w:val="007E3B43"/>
    <w:rsid w:val="00807476"/>
    <w:rsid w:val="00811099"/>
    <w:rsid w:val="00820798"/>
    <w:rsid w:val="00821639"/>
    <w:rsid w:val="00823C9A"/>
    <w:rsid w:val="00830D01"/>
    <w:rsid w:val="0085603B"/>
    <w:rsid w:val="008714D0"/>
    <w:rsid w:val="0088602C"/>
    <w:rsid w:val="008A02B2"/>
    <w:rsid w:val="008A38C2"/>
    <w:rsid w:val="008B0057"/>
    <w:rsid w:val="008D29CB"/>
    <w:rsid w:val="008D5373"/>
    <w:rsid w:val="008E115F"/>
    <w:rsid w:val="008E31A1"/>
    <w:rsid w:val="008E7508"/>
    <w:rsid w:val="009277DD"/>
    <w:rsid w:val="0093070D"/>
    <w:rsid w:val="009471FB"/>
    <w:rsid w:val="009566DA"/>
    <w:rsid w:val="0097264C"/>
    <w:rsid w:val="00982F6C"/>
    <w:rsid w:val="00995099"/>
    <w:rsid w:val="009977C2"/>
    <w:rsid w:val="009C3E41"/>
    <w:rsid w:val="009C46FD"/>
    <w:rsid w:val="00A00E51"/>
    <w:rsid w:val="00A3732C"/>
    <w:rsid w:val="00A65EF4"/>
    <w:rsid w:val="00A87582"/>
    <w:rsid w:val="00A947AB"/>
    <w:rsid w:val="00AA36AB"/>
    <w:rsid w:val="00AA43FE"/>
    <w:rsid w:val="00AB6080"/>
    <w:rsid w:val="00AC7A36"/>
    <w:rsid w:val="00AE6DB9"/>
    <w:rsid w:val="00AF4549"/>
    <w:rsid w:val="00B02A81"/>
    <w:rsid w:val="00B107D4"/>
    <w:rsid w:val="00B12D23"/>
    <w:rsid w:val="00B30F6F"/>
    <w:rsid w:val="00B52636"/>
    <w:rsid w:val="00B8030E"/>
    <w:rsid w:val="00B941FF"/>
    <w:rsid w:val="00BB0FC5"/>
    <w:rsid w:val="00BE1348"/>
    <w:rsid w:val="00C153E4"/>
    <w:rsid w:val="00C45EA2"/>
    <w:rsid w:val="00C5308B"/>
    <w:rsid w:val="00C56A7D"/>
    <w:rsid w:val="00C62E83"/>
    <w:rsid w:val="00C7008A"/>
    <w:rsid w:val="00C934FF"/>
    <w:rsid w:val="00C947A8"/>
    <w:rsid w:val="00C9551C"/>
    <w:rsid w:val="00CA3556"/>
    <w:rsid w:val="00D10402"/>
    <w:rsid w:val="00D30B37"/>
    <w:rsid w:val="00D34A11"/>
    <w:rsid w:val="00D725FE"/>
    <w:rsid w:val="00D821C9"/>
    <w:rsid w:val="00D97FDA"/>
    <w:rsid w:val="00DA0D69"/>
    <w:rsid w:val="00DD0000"/>
    <w:rsid w:val="00DD25BC"/>
    <w:rsid w:val="00DD70FA"/>
    <w:rsid w:val="00DE0589"/>
    <w:rsid w:val="00DE6953"/>
    <w:rsid w:val="00E06BF6"/>
    <w:rsid w:val="00E123A8"/>
    <w:rsid w:val="00E128A5"/>
    <w:rsid w:val="00E15929"/>
    <w:rsid w:val="00E26C5F"/>
    <w:rsid w:val="00E3267F"/>
    <w:rsid w:val="00E447FD"/>
    <w:rsid w:val="00E5174B"/>
    <w:rsid w:val="00E76307"/>
    <w:rsid w:val="00EE75F0"/>
    <w:rsid w:val="00F126B2"/>
    <w:rsid w:val="00F401A2"/>
    <w:rsid w:val="00F54A2A"/>
    <w:rsid w:val="00F60876"/>
    <w:rsid w:val="00F91C75"/>
    <w:rsid w:val="00F92B23"/>
    <w:rsid w:val="00F938DD"/>
    <w:rsid w:val="00FF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C767"/>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paragraph" w:styleId="Heading4">
    <w:name w:val="heading 4"/>
    <w:basedOn w:val="Normal"/>
    <w:next w:val="Normal"/>
    <w:link w:val="Heading4Char"/>
    <w:uiPriority w:val="9"/>
    <w:semiHidden/>
    <w:unhideWhenUsed/>
    <w:qFormat/>
    <w:rsid w:val="008207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F401A2"/>
    <w:pPr>
      <w:tabs>
        <w:tab w:val="center" w:pos="4513"/>
        <w:tab w:val="right" w:pos="9026"/>
      </w:tabs>
      <w:spacing w:after="0" w:line="240" w:lineRule="auto"/>
    </w:pPr>
  </w:style>
  <w:style w:type="character" w:customStyle="1" w:styleId="HeaderChar">
    <w:name w:val="Header Char"/>
    <w:basedOn w:val="DefaultParagraphFont"/>
    <w:link w:val="Header"/>
    <w:rsid w:val="00F401A2"/>
  </w:style>
  <w:style w:type="paragraph" w:styleId="Footer">
    <w:name w:val="footer"/>
    <w:basedOn w:val="Normal"/>
    <w:link w:val="FooterChar"/>
    <w:unhideWhenUsed/>
    <w:qFormat/>
    <w:rsid w:val="00F401A2"/>
    <w:pPr>
      <w:tabs>
        <w:tab w:val="center" w:pos="4513"/>
        <w:tab w:val="right" w:pos="9026"/>
      </w:tabs>
      <w:spacing w:after="0" w:line="240" w:lineRule="auto"/>
    </w:pPr>
  </w:style>
  <w:style w:type="character" w:customStyle="1" w:styleId="FooterChar">
    <w:name w:val="Footer Char"/>
    <w:basedOn w:val="DefaultParagraphFont"/>
    <w:link w:val="Footer"/>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clear" w:pos="567"/>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ullets,Table numbering,List Paragraph1,Single bullet style"/>
    <w:basedOn w:val="Normal"/>
    <w:link w:val="ListParagraphChar"/>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Plan3">
    <w:name w:val="Plan 3"/>
    <w:qFormat/>
    <w:rsid w:val="00E76307"/>
    <w:pPr>
      <w:keepNext/>
      <w:spacing w:before="240" w:after="120" w:line="276" w:lineRule="auto"/>
    </w:pPr>
    <w:rPr>
      <w:rFonts w:ascii="Verdana" w:eastAsia="Times New Roman" w:hAnsi="Verdana" w:cs="Arial"/>
      <w:b/>
      <w:bCs/>
      <w:color w:val="000000"/>
      <w:szCs w:val="28"/>
      <w:lang w:eastAsia="en-AU"/>
    </w:rPr>
  </w:style>
  <w:style w:type="character" w:customStyle="1" w:styleId="ListParagraphChar">
    <w:name w:val="List Paragraph Char"/>
    <w:aliases w:val="Bullets Char,Table numbering Char,List Paragraph1 Char,Single bullet style Char"/>
    <w:basedOn w:val="DefaultParagraphFont"/>
    <w:link w:val="ListParagraph"/>
    <w:uiPriority w:val="34"/>
    <w:rsid w:val="00E76307"/>
    <w:rPr>
      <w:rFonts w:ascii="Franklin Gothic Book" w:eastAsia="Times New Roman" w:hAnsi="Franklin Gothic Book" w:cs="Times New Roman"/>
      <w:szCs w:val="24"/>
      <w:lang w:val="en-US"/>
    </w:rPr>
  </w:style>
  <w:style w:type="paragraph" w:customStyle="1" w:styleId="AHSbullet1">
    <w:name w:val="AHS bullet 1"/>
    <w:basedOn w:val="ListParagraph"/>
    <w:qFormat/>
    <w:rsid w:val="0088602C"/>
    <w:pPr>
      <w:numPr>
        <w:numId w:val="3"/>
      </w:numPr>
      <w:contextualSpacing w:val="0"/>
    </w:pPr>
    <w:rPr>
      <w:rFonts w:ascii="Verdana" w:hAnsi="Verdana"/>
      <w:szCs w:val="22"/>
      <w:lang w:val="en-AU" w:eastAsia="en-AU"/>
    </w:rPr>
  </w:style>
  <w:style w:type="paragraph" w:customStyle="1" w:styleId="AHSHead3">
    <w:name w:val="AHS Head 3"/>
    <w:basedOn w:val="Normal"/>
    <w:qFormat/>
    <w:rsid w:val="0088602C"/>
    <w:pPr>
      <w:keepNext/>
      <w:tabs>
        <w:tab w:val="left" w:pos="4768"/>
      </w:tabs>
      <w:spacing w:before="360"/>
    </w:pPr>
    <w:rPr>
      <w:rFonts w:ascii="Verdana" w:hAnsi="Verdana" w:cs="Arial"/>
      <w:b/>
      <w:color w:val="000000"/>
      <w:sz w:val="28"/>
      <w:szCs w:val="28"/>
      <w:lang w:val="en-AU" w:eastAsia="en-AU"/>
    </w:rPr>
  </w:style>
  <w:style w:type="paragraph" w:customStyle="1" w:styleId="AHHead4">
    <w:name w:val="AH Head 4"/>
    <w:basedOn w:val="Normal"/>
    <w:qFormat/>
    <w:rsid w:val="0088602C"/>
    <w:pPr>
      <w:spacing w:before="240"/>
    </w:pPr>
    <w:rPr>
      <w:rFonts w:ascii="Verdana" w:hAnsi="Verdana" w:cs="TimesNewRomanPSMT"/>
      <w:b/>
      <w:bCs/>
      <w:sz w:val="24"/>
      <w:lang w:val="en-AU" w:eastAsia="en-AU"/>
    </w:rPr>
  </w:style>
  <w:style w:type="character" w:styleId="Hyperlink">
    <w:name w:val="Hyperlink"/>
    <w:basedOn w:val="DefaultParagraphFont"/>
    <w:uiPriority w:val="99"/>
    <w:rsid w:val="0088602C"/>
    <w:rPr>
      <w:i/>
      <w:color w:val="auto"/>
      <w:u w:val="none"/>
    </w:rPr>
  </w:style>
  <w:style w:type="paragraph" w:styleId="BodyText">
    <w:name w:val="Body Text"/>
    <w:basedOn w:val="Normal"/>
    <w:link w:val="BodyTextChar"/>
    <w:rsid w:val="00194664"/>
    <w:rPr>
      <w:rFonts w:ascii="Verdana" w:hAnsi="Verdana"/>
      <w:lang w:val="en-AU" w:eastAsia="en-AU"/>
    </w:rPr>
  </w:style>
  <w:style w:type="character" w:customStyle="1" w:styleId="BodyTextChar">
    <w:name w:val="Body Text Char"/>
    <w:basedOn w:val="DefaultParagraphFont"/>
    <w:link w:val="BodyText"/>
    <w:rsid w:val="00194664"/>
    <w:rPr>
      <w:rFonts w:ascii="Verdana" w:eastAsia="Times New Roman" w:hAnsi="Verdana" w:cs="Times New Roman"/>
      <w:szCs w:val="24"/>
      <w:lang w:eastAsia="en-AU"/>
    </w:rPr>
  </w:style>
  <w:style w:type="paragraph" w:customStyle="1" w:styleId="AHSHead2">
    <w:name w:val="AHS Head 2"/>
    <w:basedOn w:val="Normal"/>
    <w:qFormat/>
    <w:rsid w:val="00194664"/>
    <w:pPr>
      <w:pBdr>
        <w:bottom w:val="single" w:sz="4" w:space="1" w:color="auto"/>
      </w:pBdr>
      <w:spacing w:before="360" w:after="360"/>
    </w:pPr>
    <w:rPr>
      <w:rFonts w:ascii="Verdana" w:hAnsi="Verdana"/>
      <w:b/>
      <w:sz w:val="32"/>
      <w:szCs w:val="32"/>
      <w:lang w:val="en-AU" w:eastAsia="en-AU"/>
    </w:rPr>
  </w:style>
  <w:style w:type="paragraph" w:customStyle="1" w:styleId="Plan2">
    <w:name w:val="Plan 2"/>
    <w:basedOn w:val="Normal"/>
    <w:qFormat/>
    <w:rsid w:val="00E26C5F"/>
    <w:pPr>
      <w:keepNext/>
      <w:tabs>
        <w:tab w:val="left" w:pos="4768"/>
      </w:tabs>
      <w:spacing w:before="240"/>
    </w:pPr>
    <w:rPr>
      <w:rFonts w:ascii="Verdana" w:hAnsi="Verdana" w:cs="Arial"/>
      <w:b/>
      <w:color w:val="000000"/>
      <w:sz w:val="28"/>
      <w:szCs w:val="28"/>
      <w:lang w:val="en-AU" w:eastAsia="en-AU"/>
    </w:rPr>
  </w:style>
  <w:style w:type="character" w:customStyle="1" w:styleId="Heading4Char">
    <w:name w:val="Heading 4 Char"/>
    <w:basedOn w:val="DefaultParagraphFont"/>
    <w:link w:val="Heading4"/>
    <w:rsid w:val="00820798"/>
    <w:rPr>
      <w:rFonts w:asciiTheme="majorHAnsi" w:eastAsiaTheme="majorEastAsia" w:hAnsiTheme="majorHAnsi" w:cstheme="majorBidi"/>
      <w:i/>
      <w:iCs/>
      <w:color w:val="2E74B5" w:themeColor="accent1" w:themeShade="BF"/>
      <w:szCs w:val="24"/>
      <w:lang w:val="en-US"/>
    </w:rPr>
  </w:style>
  <w:style w:type="paragraph" w:customStyle="1" w:styleId="Spacer">
    <w:name w:val="Spacer"/>
    <w:basedOn w:val="Footer"/>
    <w:qFormat/>
    <w:rsid w:val="00693E67"/>
    <w:pPr>
      <w:tabs>
        <w:tab w:val="clear" w:pos="4513"/>
        <w:tab w:val="clear" w:pos="9026"/>
        <w:tab w:val="right" w:pos="8335"/>
        <w:tab w:val="right" w:pos="13268"/>
      </w:tabs>
      <w:spacing w:after="120"/>
    </w:pPr>
    <w:rPr>
      <w:rFonts w:cs="Arial"/>
      <w:sz w:val="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Checklist-Environmental Factors Job Description</vt:lpstr>
    </vt:vector>
  </TitlesOfParts>
  <Company>College for Adult Learning</Company>
  <LinksUpToDate>false</LinksUpToDate>
  <CharactersWithSpaces>5159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Checklist-Environmental Factors Job Description</dc:title>
  <dc:subject>John Readings</dc:subject>
  <dc:creator>Helen Sabell</dc:creator>
  <cp:keywords/>
  <dc:description/>
  <cp:lastModifiedBy>Sarah Sabell</cp:lastModifiedBy>
  <cp:revision>6</cp:revision>
  <dcterms:created xsi:type="dcterms:W3CDTF">2019-06-27T08:10:00Z</dcterms:created>
  <dcterms:modified xsi:type="dcterms:W3CDTF">2019-07-08T11:05:00Z</dcterms:modified>
  <cp:category>Case Study</cp:category>
</cp:coreProperties>
</file>