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34" w:type="dxa"/>
        <w:tblLook w:val="04A0" w:firstRow="1" w:lastRow="0" w:firstColumn="1" w:lastColumn="0" w:noHBand="0" w:noVBand="1"/>
      </w:tblPr>
      <w:tblGrid>
        <w:gridCol w:w="2674"/>
        <w:gridCol w:w="2258"/>
        <w:gridCol w:w="1744"/>
        <w:gridCol w:w="2958"/>
      </w:tblGrid>
      <w:tr w:rsidR="00B80799" w:rsidRPr="00CE74FD" w14:paraId="6600AB88" w14:textId="77777777" w:rsidTr="00E045FE">
        <w:trPr>
          <w:trHeight w:val="818"/>
        </w:trPr>
        <w:tc>
          <w:tcPr>
            <w:tcW w:w="2689" w:type="dxa"/>
          </w:tcPr>
          <w:p w14:paraId="62545199" w14:textId="77777777" w:rsidR="00B80799" w:rsidRPr="00CE74FD" w:rsidRDefault="00B80799" w:rsidP="00117B17">
            <w:pPr>
              <w:spacing w:before="240" w:after="240" w:line="360" w:lineRule="auto"/>
              <w:rPr>
                <w:rFonts w:ascii="Arial" w:hAnsi="Arial" w:cs="Arial"/>
                <w:b/>
              </w:rPr>
            </w:pPr>
            <w:r w:rsidRPr="00CE74FD">
              <w:rPr>
                <w:rFonts w:ascii="Arial" w:hAnsi="Arial" w:cs="Arial"/>
                <w:b/>
              </w:rPr>
              <w:t>JOB TITLE</w:t>
            </w:r>
          </w:p>
        </w:tc>
        <w:tc>
          <w:tcPr>
            <w:tcW w:w="2268" w:type="dxa"/>
          </w:tcPr>
          <w:p w14:paraId="57CB389E" w14:textId="77777777" w:rsidR="00B80799" w:rsidRPr="00CE74FD" w:rsidRDefault="00177457" w:rsidP="00117B17">
            <w:pPr>
              <w:spacing w:before="240" w:after="240" w:line="360" w:lineRule="auto"/>
              <w:rPr>
                <w:rFonts w:ascii="Arial" w:hAnsi="Arial" w:cs="Arial"/>
              </w:rPr>
            </w:pPr>
            <w:r w:rsidRPr="00CE74FD">
              <w:rPr>
                <w:rFonts w:ascii="Arial" w:hAnsi="Arial" w:cs="Arial"/>
              </w:rPr>
              <w:t>Warehouse Clerk</w:t>
            </w:r>
          </w:p>
          <w:p w14:paraId="2A47DDAA" w14:textId="77777777" w:rsidR="00177457" w:rsidRPr="00CE74FD" w:rsidRDefault="00662D89" w:rsidP="00117B17">
            <w:pPr>
              <w:spacing w:before="240" w:after="240" w:line="360" w:lineRule="auto"/>
              <w:rPr>
                <w:rFonts w:ascii="Arial" w:hAnsi="Arial" w:cs="Arial"/>
              </w:rPr>
            </w:pPr>
            <w:r w:rsidRPr="00CE74FD">
              <w:rPr>
                <w:rFonts w:ascii="Arial" w:hAnsi="Arial" w:cs="Arial"/>
              </w:rPr>
              <w:t>1</w:t>
            </w:r>
            <w:r w:rsidR="00177457" w:rsidRPr="00CE74FD">
              <w:rPr>
                <w:rFonts w:ascii="Arial" w:hAnsi="Arial" w:cs="Arial"/>
              </w:rPr>
              <w:t>st Shift</w:t>
            </w:r>
          </w:p>
        </w:tc>
        <w:tc>
          <w:tcPr>
            <w:tcW w:w="1701" w:type="dxa"/>
          </w:tcPr>
          <w:p w14:paraId="220F9B8D" w14:textId="77777777" w:rsidR="00B80799" w:rsidRPr="00CE74FD" w:rsidRDefault="00B80799" w:rsidP="00117B17">
            <w:pPr>
              <w:spacing w:before="240" w:after="240" w:line="360" w:lineRule="auto"/>
              <w:rPr>
                <w:rFonts w:ascii="Arial" w:hAnsi="Arial" w:cs="Arial"/>
                <w:b/>
              </w:rPr>
            </w:pPr>
            <w:r w:rsidRPr="00CE74FD">
              <w:rPr>
                <w:rFonts w:ascii="Arial" w:hAnsi="Arial" w:cs="Arial"/>
                <w:b/>
              </w:rPr>
              <w:t>LOCATION</w:t>
            </w:r>
          </w:p>
        </w:tc>
        <w:tc>
          <w:tcPr>
            <w:tcW w:w="2976" w:type="dxa"/>
          </w:tcPr>
          <w:p w14:paraId="4BCF2D10" w14:textId="77777777" w:rsidR="00B80799" w:rsidRPr="00CE74FD" w:rsidRDefault="00177457" w:rsidP="00117B17">
            <w:pPr>
              <w:spacing w:before="240" w:after="240" w:line="360" w:lineRule="auto"/>
              <w:rPr>
                <w:rFonts w:ascii="Arial" w:hAnsi="Arial" w:cs="Arial"/>
              </w:rPr>
            </w:pPr>
            <w:r w:rsidRPr="00CE74FD">
              <w:rPr>
                <w:rFonts w:ascii="Arial" w:hAnsi="Arial" w:cs="Arial"/>
              </w:rPr>
              <w:t>Warehouse Laverton VIC</w:t>
            </w:r>
          </w:p>
        </w:tc>
      </w:tr>
      <w:tr w:rsidR="00B80799" w:rsidRPr="00CE74FD" w14:paraId="292FC809" w14:textId="77777777" w:rsidTr="00E045FE">
        <w:trPr>
          <w:trHeight w:val="800"/>
        </w:trPr>
        <w:tc>
          <w:tcPr>
            <w:tcW w:w="2689" w:type="dxa"/>
          </w:tcPr>
          <w:p w14:paraId="42C16FC0" w14:textId="77777777" w:rsidR="00B80799" w:rsidRPr="00CE74FD" w:rsidRDefault="00B80799" w:rsidP="00117B17">
            <w:pPr>
              <w:spacing w:before="240" w:after="240" w:line="360" w:lineRule="auto"/>
              <w:rPr>
                <w:rFonts w:ascii="Arial" w:hAnsi="Arial" w:cs="Arial"/>
                <w:b/>
              </w:rPr>
            </w:pPr>
            <w:r w:rsidRPr="00CE74FD">
              <w:rPr>
                <w:rFonts w:ascii="Arial" w:hAnsi="Arial" w:cs="Arial"/>
                <w:b/>
              </w:rPr>
              <w:t>JOB GRADE</w:t>
            </w:r>
          </w:p>
        </w:tc>
        <w:tc>
          <w:tcPr>
            <w:tcW w:w="2268" w:type="dxa"/>
          </w:tcPr>
          <w:p w14:paraId="11E8EF72" w14:textId="77777777" w:rsidR="00B80799" w:rsidRPr="00CE74FD" w:rsidRDefault="00177457" w:rsidP="00117B17">
            <w:pPr>
              <w:spacing w:before="240" w:after="240" w:line="360" w:lineRule="auto"/>
              <w:rPr>
                <w:rFonts w:ascii="Arial" w:hAnsi="Arial" w:cs="Arial"/>
              </w:rPr>
            </w:pPr>
            <w:r w:rsidRPr="00CE74FD">
              <w:rPr>
                <w:rFonts w:ascii="Arial" w:hAnsi="Arial" w:cs="Arial"/>
              </w:rPr>
              <w:t>Op: Level 1</w:t>
            </w:r>
          </w:p>
        </w:tc>
        <w:tc>
          <w:tcPr>
            <w:tcW w:w="1701" w:type="dxa"/>
          </w:tcPr>
          <w:p w14:paraId="3036A1F6" w14:textId="77777777" w:rsidR="00B80799" w:rsidRPr="00CE74FD" w:rsidRDefault="00B80799" w:rsidP="00117B17">
            <w:pPr>
              <w:spacing w:before="240" w:after="240" w:line="360" w:lineRule="auto"/>
              <w:rPr>
                <w:rFonts w:ascii="Arial" w:hAnsi="Arial" w:cs="Arial"/>
                <w:b/>
              </w:rPr>
            </w:pPr>
            <w:r w:rsidRPr="00CE74FD">
              <w:rPr>
                <w:rFonts w:ascii="Arial" w:hAnsi="Arial" w:cs="Arial"/>
                <w:b/>
              </w:rPr>
              <w:t>DEPARTMENT</w:t>
            </w:r>
          </w:p>
        </w:tc>
        <w:tc>
          <w:tcPr>
            <w:tcW w:w="2976" w:type="dxa"/>
          </w:tcPr>
          <w:p w14:paraId="3AF02106" w14:textId="77777777" w:rsidR="00B80799" w:rsidRPr="00CE74FD" w:rsidRDefault="00117B17" w:rsidP="00117B17">
            <w:pPr>
              <w:spacing w:before="240" w:after="240" w:line="360" w:lineRule="auto"/>
              <w:rPr>
                <w:rFonts w:ascii="Arial" w:hAnsi="Arial" w:cs="Arial"/>
              </w:rPr>
            </w:pPr>
            <w:r w:rsidRPr="00CE74FD">
              <w:rPr>
                <w:rFonts w:ascii="Arial" w:hAnsi="Arial" w:cs="Arial"/>
              </w:rPr>
              <w:t xml:space="preserve">Transport and </w:t>
            </w:r>
            <w:r w:rsidR="00B80799" w:rsidRPr="00CE74FD">
              <w:rPr>
                <w:rFonts w:ascii="Arial" w:hAnsi="Arial" w:cs="Arial"/>
              </w:rPr>
              <w:t>Warehouse</w:t>
            </w:r>
          </w:p>
        </w:tc>
      </w:tr>
      <w:tr w:rsidR="00B80799" w:rsidRPr="00CE74FD" w14:paraId="5E7C09E1" w14:textId="77777777" w:rsidTr="00E045FE">
        <w:trPr>
          <w:trHeight w:val="1160"/>
        </w:trPr>
        <w:tc>
          <w:tcPr>
            <w:tcW w:w="2689" w:type="dxa"/>
          </w:tcPr>
          <w:p w14:paraId="2919C77B" w14:textId="77777777" w:rsidR="00B80799" w:rsidRPr="00CE74FD" w:rsidRDefault="00B80799" w:rsidP="00117B17">
            <w:pPr>
              <w:spacing w:before="240" w:after="240" w:line="360" w:lineRule="auto"/>
              <w:rPr>
                <w:rFonts w:ascii="Arial" w:hAnsi="Arial" w:cs="Arial"/>
                <w:b/>
              </w:rPr>
            </w:pPr>
            <w:r w:rsidRPr="00CE74FD">
              <w:rPr>
                <w:rFonts w:ascii="Arial" w:hAnsi="Arial" w:cs="Arial"/>
                <w:b/>
              </w:rPr>
              <w:t>REPORTS TO (Title only)</w:t>
            </w:r>
          </w:p>
        </w:tc>
        <w:tc>
          <w:tcPr>
            <w:tcW w:w="2268" w:type="dxa"/>
          </w:tcPr>
          <w:p w14:paraId="5D0674BA" w14:textId="77777777" w:rsidR="00B80799" w:rsidRPr="00CE74FD" w:rsidRDefault="00177457" w:rsidP="00117B17">
            <w:pPr>
              <w:spacing w:before="240" w:after="240" w:line="360" w:lineRule="auto"/>
              <w:rPr>
                <w:rFonts w:ascii="Arial" w:hAnsi="Arial" w:cs="Arial"/>
              </w:rPr>
            </w:pPr>
            <w:r w:rsidRPr="00CE74FD">
              <w:rPr>
                <w:rFonts w:ascii="Arial" w:hAnsi="Arial" w:cs="Arial"/>
              </w:rPr>
              <w:t>Manager Warehouse</w:t>
            </w:r>
          </w:p>
        </w:tc>
        <w:tc>
          <w:tcPr>
            <w:tcW w:w="1701" w:type="dxa"/>
          </w:tcPr>
          <w:p w14:paraId="5BB8E281" w14:textId="77777777" w:rsidR="00B80799" w:rsidRPr="00CE74FD" w:rsidRDefault="00B80799" w:rsidP="00117B17">
            <w:pPr>
              <w:spacing w:before="240" w:after="240" w:line="360" w:lineRule="auto"/>
              <w:rPr>
                <w:rFonts w:ascii="Arial" w:hAnsi="Arial" w:cs="Arial"/>
                <w:b/>
              </w:rPr>
            </w:pPr>
            <w:r w:rsidRPr="00CE74FD">
              <w:rPr>
                <w:rFonts w:ascii="Arial" w:hAnsi="Arial" w:cs="Arial"/>
                <w:b/>
              </w:rPr>
              <w:t>DATE</w:t>
            </w:r>
          </w:p>
        </w:tc>
        <w:tc>
          <w:tcPr>
            <w:tcW w:w="2976" w:type="dxa"/>
          </w:tcPr>
          <w:p w14:paraId="5ED64E05" w14:textId="77777777" w:rsidR="00B80799" w:rsidRPr="00CE74FD" w:rsidRDefault="00B80799" w:rsidP="00117B17">
            <w:pPr>
              <w:spacing w:before="240" w:after="240" w:line="360" w:lineRule="auto"/>
              <w:rPr>
                <w:rFonts w:ascii="Arial" w:hAnsi="Arial" w:cs="Arial"/>
              </w:rPr>
            </w:pPr>
            <w:r w:rsidRPr="00CE74FD">
              <w:rPr>
                <w:rFonts w:ascii="Arial" w:hAnsi="Arial" w:cs="Arial"/>
              </w:rPr>
              <w:t>20 April 20 --</w:t>
            </w:r>
          </w:p>
        </w:tc>
      </w:tr>
    </w:tbl>
    <w:p w14:paraId="5793E470" w14:textId="77777777" w:rsidR="00177457" w:rsidRPr="00CE74FD" w:rsidRDefault="00535683" w:rsidP="00117B17">
      <w:pPr>
        <w:spacing w:before="240" w:after="240" w:line="360" w:lineRule="auto"/>
        <w:rPr>
          <w:rFonts w:ascii="Arial" w:hAnsi="Arial" w:cs="Arial"/>
          <w:b/>
        </w:rPr>
      </w:pPr>
      <w:r w:rsidRPr="00CE74FD">
        <w:rPr>
          <w:rFonts w:ascii="Arial" w:hAnsi="Arial" w:cs="Arial"/>
          <w:b/>
        </w:rPr>
        <w:t>Company Overview</w:t>
      </w:r>
    </w:p>
    <w:p w14:paraId="5FAF8583" w14:textId="77777777" w:rsidR="00177457" w:rsidRPr="00CE74FD" w:rsidRDefault="00177457" w:rsidP="00117B17">
      <w:pPr>
        <w:spacing w:before="240" w:after="240" w:line="360" w:lineRule="auto"/>
        <w:rPr>
          <w:rFonts w:ascii="Arial" w:hAnsi="Arial" w:cs="Arial"/>
        </w:rPr>
      </w:pPr>
      <w:r w:rsidRPr="00CE74FD">
        <w:rPr>
          <w:rFonts w:ascii="Arial" w:hAnsi="Arial" w:cs="Arial"/>
        </w:rPr>
        <w:t xml:space="preserve">John Readings Pty Ltd is an Australian multi-national company trading under the name Readings. Its primary business is in bricks and mortar general bookselling however, over recent times and, in line with online service provision, it has purchased a large, state of the art warehouse in Laverton VIC that supports a number of strategically located DC’s in Australia and globally. The company currently has over 850 stores located across Australia and New Zealand with a further 20 stores planned to open later this year in Asia. </w:t>
      </w:r>
    </w:p>
    <w:p w14:paraId="6BA1D0D9" w14:textId="77777777" w:rsidR="00177457" w:rsidRPr="00CE74FD" w:rsidRDefault="00177457" w:rsidP="00117B17">
      <w:pPr>
        <w:spacing w:before="240" w:after="240" w:line="360" w:lineRule="auto"/>
        <w:rPr>
          <w:rFonts w:ascii="Arial" w:hAnsi="Arial" w:cs="Arial"/>
        </w:rPr>
      </w:pPr>
      <w:r w:rsidRPr="00CE74FD">
        <w:rPr>
          <w:rFonts w:ascii="Arial" w:hAnsi="Arial" w:cs="Arial"/>
        </w:rPr>
        <w:t>Laverton has easy access to road, air, sea and rail tran</w:t>
      </w:r>
      <w:r w:rsidR="00D90596" w:rsidRPr="00CE74FD">
        <w:rPr>
          <w:rFonts w:ascii="Arial" w:hAnsi="Arial" w:cs="Arial"/>
        </w:rPr>
        <w:t>sport options with both Avalon and</w:t>
      </w:r>
      <w:r w:rsidRPr="00CE74FD">
        <w:rPr>
          <w:rFonts w:ascii="Arial" w:hAnsi="Arial" w:cs="Arial"/>
        </w:rPr>
        <w:t xml:space="preserve"> Tullamarine Airports within easy reach and the Docklands precinct for air cargo. Reads is currently also expanding into China,</w:t>
      </w:r>
      <w:r w:rsidR="00D90596" w:rsidRPr="00CE74FD">
        <w:rPr>
          <w:rFonts w:ascii="Arial" w:hAnsi="Arial" w:cs="Arial"/>
        </w:rPr>
        <w:t xml:space="preserve"> Japan and</w:t>
      </w:r>
      <w:r w:rsidRPr="00CE74FD">
        <w:rPr>
          <w:rFonts w:ascii="Arial" w:hAnsi="Arial" w:cs="Arial"/>
        </w:rPr>
        <w:t xml:space="preserve"> India.</w:t>
      </w:r>
    </w:p>
    <w:p w14:paraId="39D60201" w14:textId="77777777" w:rsidR="00177457" w:rsidRPr="00CE74FD" w:rsidRDefault="00177457" w:rsidP="00117B17">
      <w:pPr>
        <w:pStyle w:val="NormalWeb"/>
        <w:shd w:val="clear" w:color="auto" w:fill="FFFFFF"/>
        <w:spacing w:before="240" w:beforeAutospacing="0" w:after="240" w:afterAutospacing="0" w:line="360" w:lineRule="auto"/>
        <w:rPr>
          <w:rFonts w:ascii="Arial" w:hAnsi="Arial" w:cs="Arial"/>
          <w:color w:val="000000"/>
          <w:sz w:val="22"/>
          <w:szCs w:val="22"/>
        </w:rPr>
      </w:pPr>
      <w:r w:rsidRPr="00CE74FD">
        <w:rPr>
          <w:rFonts w:ascii="Arial" w:hAnsi="Arial" w:cs="Arial"/>
          <w:color w:val="000000"/>
          <w:sz w:val="22"/>
          <w:szCs w:val="22"/>
        </w:rPr>
        <w:t>At Reads, we're passionate about our people and profession and are investing in all areas of our business, so the opportunities to make an impact based on your interests, skills and talents have never been greater. If you have a focus on customer satisfaction, teamwork, and enjoy the free exchange of ideas, consider joining our team.</w:t>
      </w:r>
    </w:p>
    <w:p w14:paraId="6217ACDD" w14:textId="77777777" w:rsidR="004D34C0" w:rsidRPr="00CE74FD" w:rsidRDefault="00177457" w:rsidP="00117B17">
      <w:pPr>
        <w:pStyle w:val="NormalWeb"/>
        <w:shd w:val="clear" w:color="auto" w:fill="FFFFFF"/>
        <w:spacing w:before="240" w:beforeAutospacing="0" w:after="240" w:afterAutospacing="0" w:line="360" w:lineRule="auto"/>
        <w:rPr>
          <w:rFonts w:ascii="Arial" w:hAnsi="Arial" w:cs="Arial"/>
          <w:b/>
          <w:color w:val="000000"/>
          <w:sz w:val="22"/>
          <w:szCs w:val="22"/>
          <w:u w:val="single"/>
        </w:rPr>
      </w:pPr>
      <w:r w:rsidRPr="00CE74FD">
        <w:rPr>
          <w:rFonts w:ascii="Arial" w:hAnsi="Arial" w:cs="Arial"/>
          <w:b/>
          <w:color w:val="000000"/>
          <w:sz w:val="22"/>
          <w:szCs w:val="22"/>
          <w:u w:val="single"/>
        </w:rPr>
        <w:t xml:space="preserve">This position is for a </w:t>
      </w:r>
      <w:r w:rsidR="004D34C0" w:rsidRPr="00CE74FD">
        <w:rPr>
          <w:rFonts w:ascii="Arial" w:hAnsi="Arial" w:cs="Arial"/>
          <w:b/>
          <w:color w:val="000000"/>
          <w:sz w:val="22"/>
          <w:szCs w:val="22"/>
          <w:u w:val="single"/>
        </w:rPr>
        <w:t>Warehouse Clerk - 1st Shift, 6:00am-2:30pm</w:t>
      </w:r>
    </w:p>
    <w:p w14:paraId="414F8595" w14:textId="77777777" w:rsidR="004D34C0" w:rsidRPr="00CE74FD" w:rsidRDefault="00D90596" w:rsidP="00117B17">
      <w:pPr>
        <w:pStyle w:val="NormalWeb"/>
        <w:shd w:val="clear" w:color="auto" w:fill="FFFFFF"/>
        <w:spacing w:before="240" w:beforeAutospacing="0" w:after="240" w:afterAutospacing="0" w:line="360" w:lineRule="auto"/>
        <w:rPr>
          <w:rFonts w:ascii="Arial" w:hAnsi="Arial" w:cs="Arial"/>
          <w:color w:val="000000"/>
          <w:sz w:val="22"/>
          <w:szCs w:val="22"/>
        </w:rPr>
      </w:pPr>
      <w:r w:rsidRPr="00CE74FD">
        <w:rPr>
          <w:rStyle w:val="Strong"/>
          <w:rFonts w:ascii="Arial" w:hAnsi="Arial" w:cs="Arial"/>
          <w:color w:val="000000"/>
          <w:sz w:val="22"/>
          <w:szCs w:val="22"/>
        </w:rPr>
        <w:t>Summary of Duties:</w:t>
      </w:r>
    </w:p>
    <w:p w14:paraId="22C4832B" w14:textId="77777777" w:rsidR="004D34C0" w:rsidRPr="00CE74FD" w:rsidRDefault="001A751E" w:rsidP="00117B17">
      <w:pPr>
        <w:pStyle w:val="NormalWeb"/>
        <w:numPr>
          <w:ilvl w:val="0"/>
          <w:numId w:val="4"/>
        </w:numPr>
        <w:shd w:val="clear" w:color="auto" w:fill="FFFFFF"/>
        <w:spacing w:before="240" w:beforeAutospacing="0" w:after="240" w:afterAutospacing="0" w:line="360" w:lineRule="auto"/>
        <w:rPr>
          <w:rFonts w:ascii="Arial" w:hAnsi="Arial" w:cs="Arial"/>
          <w:color w:val="000000"/>
          <w:sz w:val="22"/>
          <w:szCs w:val="22"/>
        </w:rPr>
      </w:pPr>
      <w:r w:rsidRPr="00CE74FD">
        <w:rPr>
          <w:rFonts w:ascii="Arial" w:hAnsi="Arial" w:cs="Arial"/>
          <w:color w:val="000000"/>
          <w:sz w:val="22"/>
          <w:szCs w:val="22"/>
        </w:rPr>
        <w:t>Organis</w:t>
      </w:r>
      <w:r w:rsidR="004D34C0" w:rsidRPr="00CE74FD">
        <w:rPr>
          <w:rFonts w:ascii="Arial" w:hAnsi="Arial" w:cs="Arial"/>
          <w:color w:val="000000"/>
          <w:sz w:val="22"/>
          <w:szCs w:val="22"/>
        </w:rPr>
        <w:t>e and store electronically all inbound stock</w:t>
      </w:r>
      <w:r w:rsidR="00727CDA" w:rsidRPr="00CE74FD">
        <w:rPr>
          <w:rFonts w:ascii="Arial" w:hAnsi="Arial" w:cs="Arial"/>
          <w:color w:val="000000"/>
          <w:sz w:val="22"/>
          <w:szCs w:val="22"/>
        </w:rPr>
        <w:t>,</w:t>
      </w:r>
    </w:p>
    <w:p w14:paraId="67E8BA85" w14:textId="77777777" w:rsidR="004D34C0" w:rsidRPr="00CE74FD" w:rsidRDefault="004D34C0" w:rsidP="00117B17">
      <w:pPr>
        <w:pStyle w:val="NormalWeb"/>
        <w:numPr>
          <w:ilvl w:val="0"/>
          <w:numId w:val="4"/>
        </w:numPr>
        <w:shd w:val="clear" w:color="auto" w:fill="FFFFFF"/>
        <w:spacing w:before="240" w:beforeAutospacing="0" w:after="240" w:afterAutospacing="0" w:line="360" w:lineRule="auto"/>
        <w:rPr>
          <w:rFonts w:ascii="Arial" w:hAnsi="Arial" w:cs="Arial"/>
          <w:color w:val="000000"/>
          <w:sz w:val="22"/>
          <w:szCs w:val="22"/>
        </w:rPr>
      </w:pPr>
      <w:r w:rsidRPr="00CE74FD">
        <w:rPr>
          <w:rFonts w:ascii="Arial" w:hAnsi="Arial" w:cs="Arial"/>
          <w:color w:val="000000"/>
          <w:sz w:val="22"/>
          <w:szCs w:val="22"/>
        </w:rPr>
        <w:t>Load and unload merchandise onto trucks and/or conveyors by hand or via pallet jacks</w:t>
      </w:r>
      <w:r w:rsidR="00727CDA" w:rsidRPr="00CE74FD">
        <w:rPr>
          <w:rFonts w:ascii="Arial" w:hAnsi="Arial" w:cs="Arial"/>
          <w:color w:val="000000"/>
          <w:sz w:val="22"/>
          <w:szCs w:val="22"/>
        </w:rPr>
        <w:t>,</w:t>
      </w:r>
    </w:p>
    <w:p w14:paraId="66487F78" w14:textId="77777777" w:rsidR="004D34C0" w:rsidRPr="00CE74FD" w:rsidRDefault="004D34C0" w:rsidP="00117B17">
      <w:pPr>
        <w:pStyle w:val="NormalWeb"/>
        <w:numPr>
          <w:ilvl w:val="0"/>
          <w:numId w:val="4"/>
        </w:numPr>
        <w:shd w:val="clear" w:color="auto" w:fill="FFFFFF"/>
        <w:spacing w:before="240" w:beforeAutospacing="0" w:after="240" w:afterAutospacing="0" w:line="360" w:lineRule="auto"/>
        <w:rPr>
          <w:rFonts w:ascii="Arial" w:hAnsi="Arial" w:cs="Arial"/>
          <w:color w:val="000000"/>
          <w:sz w:val="22"/>
          <w:szCs w:val="22"/>
        </w:rPr>
      </w:pPr>
      <w:r w:rsidRPr="00CE74FD">
        <w:rPr>
          <w:rFonts w:ascii="Arial" w:hAnsi="Arial" w:cs="Arial"/>
          <w:color w:val="000000"/>
          <w:sz w:val="22"/>
          <w:szCs w:val="22"/>
        </w:rPr>
        <w:t>Pull stock based upon customer orders and prepare it for outbound shipping</w:t>
      </w:r>
      <w:r w:rsidR="00727CDA" w:rsidRPr="00CE74FD">
        <w:rPr>
          <w:rFonts w:ascii="Arial" w:hAnsi="Arial" w:cs="Arial"/>
          <w:color w:val="000000"/>
          <w:sz w:val="22"/>
          <w:szCs w:val="22"/>
        </w:rPr>
        <w:t>,</w:t>
      </w:r>
    </w:p>
    <w:p w14:paraId="064F01CD" w14:textId="77777777" w:rsidR="004D34C0" w:rsidRPr="00CE74FD" w:rsidRDefault="004D34C0" w:rsidP="00117B17">
      <w:pPr>
        <w:pStyle w:val="NormalWeb"/>
        <w:numPr>
          <w:ilvl w:val="0"/>
          <w:numId w:val="4"/>
        </w:numPr>
        <w:shd w:val="clear" w:color="auto" w:fill="FFFFFF"/>
        <w:spacing w:before="240" w:beforeAutospacing="0" w:after="240" w:afterAutospacing="0" w:line="360" w:lineRule="auto"/>
        <w:rPr>
          <w:rFonts w:ascii="Arial" w:hAnsi="Arial" w:cs="Arial"/>
          <w:color w:val="000000"/>
          <w:sz w:val="22"/>
          <w:szCs w:val="22"/>
        </w:rPr>
      </w:pPr>
      <w:r w:rsidRPr="00CE74FD">
        <w:rPr>
          <w:rFonts w:ascii="Arial" w:hAnsi="Arial" w:cs="Arial"/>
          <w:color w:val="000000"/>
          <w:sz w:val="22"/>
          <w:szCs w:val="22"/>
        </w:rPr>
        <w:lastRenderedPageBreak/>
        <w:t>Work in various departments to adjust work flow to orders received</w:t>
      </w:r>
      <w:r w:rsidR="00727CDA" w:rsidRPr="00CE74FD">
        <w:rPr>
          <w:rFonts w:ascii="Arial" w:hAnsi="Arial" w:cs="Arial"/>
          <w:color w:val="000000"/>
          <w:sz w:val="22"/>
          <w:szCs w:val="22"/>
        </w:rPr>
        <w:t>,</w:t>
      </w:r>
    </w:p>
    <w:p w14:paraId="2004DBD5" w14:textId="77777777" w:rsidR="00D90596" w:rsidRPr="00CE74FD" w:rsidRDefault="004D34C0" w:rsidP="00D90596">
      <w:pPr>
        <w:pStyle w:val="NormalWeb"/>
        <w:numPr>
          <w:ilvl w:val="0"/>
          <w:numId w:val="4"/>
        </w:numPr>
        <w:shd w:val="clear" w:color="auto" w:fill="FFFFFF"/>
        <w:spacing w:before="240" w:beforeAutospacing="0" w:after="240" w:afterAutospacing="0" w:line="360" w:lineRule="auto"/>
        <w:rPr>
          <w:rFonts w:ascii="Arial" w:hAnsi="Arial" w:cs="Arial"/>
          <w:color w:val="000000"/>
          <w:sz w:val="22"/>
          <w:szCs w:val="22"/>
        </w:rPr>
      </w:pPr>
      <w:r w:rsidRPr="00CE74FD">
        <w:rPr>
          <w:rFonts w:ascii="Arial" w:hAnsi="Arial" w:cs="Arial"/>
          <w:color w:val="000000"/>
          <w:sz w:val="22"/>
          <w:szCs w:val="22"/>
        </w:rPr>
        <w:t>Use hand held computer to pull electronic orders</w:t>
      </w:r>
      <w:r w:rsidR="00727CDA" w:rsidRPr="00CE74FD">
        <w:rPr>
          <w:rFonts w:ascii="Arial" w:hAnsi="Arial" w:cs="Arial"/>
          <w:color w:val="000000"/>
          <w:sz w:val="22"/>
          <w:szCs w:val="22"/>
        </w:rPr>
        <w:t>,</w:t>
      </w:r>
    </w:p>
    <w:p w14:paraId="7572435B" w14:textId="77777777" w:rsidR="004D34C0" w:rsidRPr="00CE74FD" w:rsidRDefault="004D34C0" w:rsidP="00D90596">
      <w:pPr>
        <w:pStyle w:val="NormalWeb"/>
        <w:numPr>
          <w:ilvl w:val="0"/>
          <w:numId w:val="4"/>
        </w:numPr>
        <w:shd w:val="clear" w:color="auto" w:fill="FFFFFF"/>
        <w:spacing w:before="240" w:beforeAutospacing="0" w:after="240" w:afterAutospacing="0" w:line="360" w:lineRule="auto"/>
        <w:rPr>
          <w:rFonts w:ascii="Arial" w:hAnsi="Arial" w:cs="Arial"/>
          <w:color w:val="000000"/>
          <w:sz w:val="22"/>
          <w:szCs w:val="22"/>
        </w:rPr>
      </w:pPr>
      <w:r w:rsidRPr="00CE74FD">
        <w:rPr>
          <w:rFonts w:ascii="Arial" w:hAnsi="Arial" w:cs="Arial"/>
          <w:color w:val="000000"/>
          <w:sz w:val="22"/>
          <w:szCs w:val="22"/>
        </w:rPr>
        <w:t>Use fixed scanner on sorting line to prepare books/brochures for sealing</w:t>
      </w:r>
      <w:r w:rsidR="00727CDA" w:rsidRPr="00CE74FD">
        <w:rPr>
          <w:rFonts w:ascii="Arial" w:hAnsi="Arial" w:cs="Arial"/>
          <w:color w:val="000000"/>
          <w:sz w:val="22"/>
          <w:szCs w:val="22"/>
        </w:rPr>
        <w:t>,</w:t>
      </w:r>
    </w:p>
    <w:p w14:paraId="3B8EF71D" w14:textId="77777777" w:rsidR="004D34C0" w:rsidRPr="00CE74FD" w:rsidRDefault="004D34C0" w:rsidP="00117B17">
      <w:pPr>
        <w:pStyle w:val="NormalWeb"/>
        <w:numPr>
          <w:ilvl w:val="0"/>
          <w:numId w:val="4"/>
        </w:numPr>
        <w:shd w:val="clear" w:color="auto" w:fill="FFFFFF"/>
        <w:spacing w:before="240" w:beforeAutospacing="0" w:after="240" w:afterAutospacing="0" w:line="360" w:lineRule="auto"/>
        <w:rPr>
          <w:rFonts w:ascii="Arial" w:hAnsi="Arial" w:cs="Arial"/>
          <w:color w:val="000000"/>
          <w:sz w:val="22"/>
          <w:szCs w:val="22"/>
        </w:rPr>
      </w:pPr>
      <w:r w:rsidRPr="00CE74FD">
        <w:rPr>
          <w:rFonts w:ascii="Arial" w:hAnsi="Arial" w:cs="Arial"/>
          <w:color w:val="000000"/>
          <w:sz w:val="22"/>
          <w:szCs w:val="22"/>
        </w:rPr>
        <w:t>Complete packaging and shipping label processes</w:t>
      </w:r>
      <w:r w:rsidR="00727CDA" w:rsidRPr="00CE74FD">
        <w:rPr>
          <w:rFonts w:ascii="Arial" w:hAnsi="Arial" w:cs="Arial"/>
          <w:color w:val="000000"/>
          <w:sz w:val="22"/>
          <w:szCs w:val="22"/>
        </w:rPr>
        <w:t>,</w:t>
      </w:r>
    </w:p>
    <w:p w14:paraId="76AAF384" w14:textId="77777777" w:rsidR="004D34C0" w:rsidRPr="00CE74FD" w:rsidRDefault="004D34C0" w:rsidP="00117B17">
      <w:pPr>
        <w:pStyle w:val="NormalWeb"/>
        <w:numPr>
          <w:ilvl w:val="0"/>
          <w:numId w:val="4"/>
        </w:numPr>
        <w:shd w:val="clear" w:color="auto" w:fill="FFFFFF"/>
        <w:spacing w:before="240" w:beforeAutospacing="0" w:after="240" w:afterAutospacing="0" w:line="360" w:lineRule="auto"/>
        <w:rPr>
          <w:rFonts w:ascii="Arial" w:hAnsi="Arial" w:cs="Arial"/>
          <w:color w:val="000000"/>
          <w:sz w:val="22"/>
          <w:szCs w:val="22"/>
        </w:rPr>
      </w:pPr>
      <w:r w:rsidRPr="00CE74FD">
        <w:rPr>
          <w:rFonts w:ascii="Arial" w:hAnsi="Arial" w:cs="Arial"/>
          <w:color w:val="000000"/>
          <w:sz w:val="22"/>
          <w:szCs w:val="22"/>
        </w:rPr>
        <w:t>Assist with cleaning trash conveyors, moving cardboard bails, running totes, and collecting trays</w:t>
      </w:r>
      <w:r w:rsidR="00727CDA" w:rsidRPr="00CE74FD">
        <w:rPr>
          <w:rFonts w:ascii="Arial" w:hAnsi="Arial" w:cs="Arial"/>
          <w:color w:val="000000"/>
          <w:sz w:val="22"/>
          <w:szCs w:val="22"/>
        </w:rPr>
        <w:t>,</w:t>
      </w:r>
    </w:p>
    <w:p w14:paraId="174D02F2" w14:textId="77777777" w:rsidR="004D34C0" w:rsidRPr="00CE74FD" w:rsidRDefault="004D34C0" w:rsidP="00117B17">
      <w:pPr>
        <w:pStyle w:val="NormalWeb"/>
        <w:numPr>
          <w:ilvl w:val="0"/>
          <w:numId w:val="4"/>
        </w:numPr>
        <w:shd w:val="clear" w:color="auto" w:fill="FFFFFF"/>
        <w:spacing w:before="240" w:beforeAutospacing="0" w:after="240" w:afterAutospacing="0" w:line="360" w:lineRule="auto"/>
        <w:rPr>
          <w:rFonts w:ascii="Arial" w:hAnsi="Arial" w:cs="Arial"/>
          <w:color w:val="000000"/>
          <w:sz w:val="22"/>
          <w:szCs w:val="22"/>
        </w:rPr>
      </w:pPr>
      <w:r w:rsidRPr="00CE74FD">
        <w:rPr>
          <w:rFonts w:ascii="Arial" w:hAnsi="Arial" w:cs="Arial"/>
          <w:color w:val="000000"/>
          <w:sz w:val="22"/>
          <w:szCs w:val="22"/>
        </w:rPr>
        <w:t>Frequent use of hand tools: box cutters, tape gun, and cleaning gear</w:t>
      </w:r>
      <w:r w:rsidR="00727CDA" w:rsidRPr="00CE74FD">
        <w:rPr>
          <w:rFonts w:ascii="Arial" w:hAnsi="Arial" w:cs="Arial"/>
          <w:color w:val="000000"/>
          <w:sz w:val="22"/>
          <w:szCs w:val="22"/>
        </w:rPr>
        <w:t>,</w:t>
      </w:r>
    </w:p>
    <w:p w14:paraId="0076B84A" w14:textId="77777777" w:rsidR="00D90596" w:rsidRPr="00CE74FD" w:rsidRDefault="001A751E" w:rsidP="00D90596">
      <w:pPr>
        <w:pStyle w:val="NormalWeb"/>
        <w:numPr>
          <w:ilvl w:val="0"/>
          <w:numId w:val="4"/>
        </w:numPr>
        <w:shd w:val="clear" w:color="auto" w:fill="FFFFFF"/>
        <w:spacing w:before="240" w:beforeAutospacing="0" w:after="240" w:afterAutospacing="0" w:line="360" w:lineRule="auto"/>
        <w:rPr>
          <w:rFonts w:ascii="Arial" w:hAnsi="Arial" w:cs="Arial"/>
          <w:color w:val="000000"/>
          <w:sz w:val="22"/>
          <w:szCs w:val="22"/>
        </w:rPr>
      </w:pPr>
      <w:r w:rsidRPr="00CE74FD">
        <w:rPr>
          <w:rFonts w:ascii="Arial" w:hAnsi="Arial" w:cs="Arial"/>
          <w:color w:val="000000"/>
          <w:sz w:val="22"/>
          <w:szCs w:val="22"/>
        </w:rPr>
        <w:t>Other duties as required</w:t>
      </w:r>
      <w:r w:rsidR="00727CDA" w:rsidRPr="00CE74FD">
        <w:rPr>
          <w:rFonts w:ascii="Arial" w:hAnsi="Arial" w:cs="Arial"/>
          <w:color w:val="000000"/>
          <w:sz w:val="22"/>
          <w:szCs w:val="22"/>
        </w:rPr>
        <w:t>.</w:t>
      </w:r>
    </w:p>
    <w:p w14:paraId="65888F1A" w14:textId="77777777" w:rsidR="004D34C0" w:rsidRPr="00CE74FD" w:rsidRDefault="00D90596" w:rsidP="00D90596">
      <w:pPr>
        <w:pStyle w:val="NormalWeb"/>
        <w:shd w:val="clear" w:color="auto" w:fill="FFFFFF"/>
        <w:spacing w:before="240" w:beforeAutospacing="0" w:after="240" w:afterAutospacing="0" w:line="360" w:lineRule="auto"/>
        <w:rPr>
          <w:rFonts w:ascii="Arial" w:hAnsi="Arial" w:cs="Arial"/>
          <w:color w:val="000000"/>
          <w:sz w:val="22"/>
          <w:szCs w:val="22"/>
        </w:rPr>
      </w:pPr>
      <w:r w:rsidRPr="00CE74FD">
        <w:rPr>
          <w:rFonts w:ascii="Arial" w:hAnsi="Arial" w:cs="Arial"/>
          <w:b/>
          <w:color w:val="000000"/>
          <w:sz w:val="22"/>
          <w:szCs w:val="22"/>
        </w:rPr>
        <w:t>Required Skills and Knowledge:</w:t>
      </w:r>
    </w:p>
    <w:p w14:paraId="42E6B655" w14:textId="77777777" w:rsidR="004D34C0" w:rsidRPr="00CE74FD" w:rsidRDefault="004D34C0" w:rsidP="00117B17">
      <w:pPr>
        <w:pStyle w:val="NormalWeb"/>
        <w:numPr>
          <w:ilvl w:val="0"/>
          <w:numId w:val="5"/>
        </w:numPr>
        <w:shd w:val="clear" w:color="auto" w:fill="FFFFFF"/>
        <w:spacing w:before="240" w:beforeAutospacing="0" w:after="240" w:afterAutospacing="0" w:line="360" w:lineRule="auto"/>
        <w:rPr>
          <w:rFonts w:ascii="Arial" w:hAnsi="Arial" w:cs="Arial"/>
          <w:color w:val="000000"/>
          <w:sz w:val="22"/>
          <w:szCs w:val="22"/>
        </w:rPr>
      </w:pPr>
      <w:r w:rsidRPr="00CE74FD">
        <w:rPr>
          <w:rFonts w:ascii="Arial" w:hAnsi="Arial" w:cs="Arial"/>
          <w:color w:val="000000"/>
          <w:sz w:val="22"/>
          <w:szCs w:val="22"/>
        </w:rPr>
        <w:t>Act with integrity and trust, promoting our bookselling culture and core values</w:t>
      </w:r>
      <w:r w:rsidR="00D31942" w:rsidRPr="00CE74FD">
        <w:rPr>
          <w:rFonts w:ascii="Arial" w:hAnsi="Arial" w:cs="Arial"/>
          <w:color w:val="000000"/>
          <w:sz w:val="22"/>
          <w:szCs w:val="22"/>
        </w:rPr>
        <w:t>,</w:t>
      </w:r>
    </w:p>
    <w:p w14:paraId="27EDB0AC" w14:textId="77777777" w:rsidR="004D34C0" w:rsidRPr="00CE74FD" w:rsidRDefault="004D34C0" w:rsidP="00117B17">
      <w:pPr>
        <w:pStyle w:val="NormalWeb"/>
        <w:numPr>
          <w:ilvl w:val="0"/>
          <w:numId w:val="5"/>
        </w:numPr>
        <w:shd w:val="clear" w:color="auto" w:fill="FFFFFF"/>
        <w:spacing w:before="240" w:beforeAutospacing="0" w:after="240" w:afterAutospacing="0" w:line="360" w:lineRule="auto"/>
        <w:rPr>
          <w:rFonts w:ascii="Arial" w:hAnsi="Arial" w:cs="Arial"/>
          <w:color w:val="000000"/>
          <w:sz w:val="22"/>
          <w:szCs w:val="22"/>
        </w:rPr>
      </w:pPr>
      <w:r w:rsidRPr="00CE74FD">
        <w:rPr>
          <w:rFonts w:ascii="Arial" w:hAnsi="Arial" w:cs="Arial"/>
          <w:color w:val="000000"/>
          <w:sz w:val="22"/>
          <w:szCs w:val="22"/>
        </w:rPr>
        <w:t>Basic written and verbal English communications skills</w:t>
      </w:r>
      <w:r w:rsidR="00D31942" w:rsidRPr="00CE74FD">
        <w:rPr>
          <w:rFonts w:ascii="Arial" w:hAnsi="Arial" w:cs="Arial"/>
          <w:color w:val="000000"/>
          <w:sz w:val="22"/>
          <w:szCs w:val="22"/>
        </w:rPr>
        <w:t>,</w:t>
      </w:r>
    </w:p>
    <w:p w14:paraId="649F8F7F" w14:textId="77777777" w:rsidR="004D34C0" w:rsidRPr="00CE74FD" w:rsidRDefault="004D34C0" w:rsidP="00117B17">
      <w:pPr>
        <w:pStyle w:val="NormalWeb"/>
        <w:numPr>
          <w:ilvl w:val="0"/>
          <w:numId w:val="5"/>
        </w:numPr>
        <w:shd w:val="clear" w:color="auto" w:fill="FFFFFF"/>
        <w:spacing w:before="240" w:beforeAutospacing="0" w:after="240" w:afterAutospacing="0" w:line="360" w:lineRule="auto"/>
        <w:rPr>
          <w:rFonts w:ascii="Arial" w:hAnsi="Arial" w:cs="Arial"/>
          <w:color w:val="000000"/>
          <w:sz w:val="22"/>
          <w:szCs w:val="22"/>
        </w:rPr>
      </w:pPr>
      <w:r w:rsidRPr="00CE74FD">
        <w:rPr>
          <w:rFonts w:ascii="Arial" w:hAnsi="Arial" w:cs="Arial"/>
          <w:color w:val="000000"/>
          <w:sz w:val="22"/>
          <w:szCs w:val="22"/>
        </w:rPr>
        <w:t>Ability to read and understand written English</w:t>
      </w:r>
      <w:r w:rsidR="00D31942" w:rsidRPr="00CE74FD">
        <w:rPr>
          <w:rFonts w:ascii="Arial" w:hAnsi="Arial" w:cs="Arial"/>
          <w:color w:val="000000"/>
          <w:sz w:val="22"/>
          <w:szCs w:val="22"/>
        </w:rPr>
        <w:t>,</w:t>
      </w:r>
    </w:p>
    <w:p w14:paraId="5850F33F" w14:textId="77777777" w:rsidR="004D34C0" w:rsidRPr="00CE74FD" w:rsidRDefault="004D34C0" w:rsidP="00117B17">
      <w:pPr>
        <w:pStyle w:val="NormalWeb"/>
        <w:numPr>
          <w:ilvl w:val="0"/>
          <w:numId w:val="5"/>
        </w:numPr>
        <w:shd w:val="clear" w:color="auto" w:fill="FFFFFF"/>
        <w:spacing w:before="240" w:beforeAutospacing="0" w:after="240" w:afterAutospacing="0" w:line="360" w:lineRule="auto"/>
        <w:rPr>
          <w:rFonts w:ascii="Arial" w:hAnsi="Arial" w:cs="Arial"/>
          <w:color w:val="000000"/>
          <w:sz w:val="22"/>
          <w:szCs w:val="22"/>
        </w:rPr>
      </w:pPr>
      <w:r w:rsidRPr="00CE74FD">
        <w:rPr>
          <w:rFonts w:ascii="Arial" w:hAnsi="Arial" w:cs="Arial"/>
          <w:color w:val="000000"/>
          <w:sz w:val="22"/>
          <w:szCs w:val="22"/>
        </w:rPr>
        <w:t xml:space="preserve">Ability to multi-task in a </w:t>
      </w:r>
      <w:r w:rsidR="00D90596" w:rsidRPr="00CE74FD">
        <w:rPr>
          <w:rFonts w:ascii="Arial" w:hAnsi="Arial" w:cs="Arial"/>
          <w:color w:val="000000"/>
          <w:sz w:val="22"/>
          <w:szCs w:val="22"/>
        </w:rPr>
        <w:t>fast-paced</w:t>
      </w:r>
      <w:r w:rsidRPr="00CE74FD">
        <w:rPr>
          <w:rFonts w:ascii="Arial" w:hAnsi="Arial" w:cs="Arial"/>
          <w:color w:val="000000"/>
          <w:sz w:val="22"/>
          <w:szCs w:val="22"/>
        </w:rPr>
        <w:t xml:space="preserve"> environment</w:t>
      </w:r>
      <w:r w:rsidR="00D31942" w:rsidRPr="00CE74FD">
        <w:rPr>
          <w:rFonts w:ascii="Arial" w:hAnsi="Arial" w:cs="Arial"/>
          <w:color w:val="000000"/>
          <w:sz w:val="22"/>
          <w:szCs w:val="22"/>
        </w:rPr>
        <w:t>,</w:t>
      </w:r>
    </w:p>
    <w:p w14:paraId="3490983F" w14:textId="77777777" w:rsidR="004D34C0" w:rsidRPr="00CE74FD" w:rsidRDefault="004D34C0" w:rsidP="00117B17">
      <w:pPr>
        <w:pStyle w:val="NormalWeb"/>
        <w:numPr>
          <w:ilvl w:val="0"/>
          <w:numId w:val="5"/>
        </w:numPr>
        <w:shd w:val="clear" w:color="auto" w:fill="FFFFFF"/>
        <w:spacing w:before="240" w:beforeAutospacing="0" w:after="240" w:afterAutospacing="0" w:line="360" w:lineRule="auto"/>
        <w:rPr>
          <w:rFonts w:ascii="Arial" w:hAnsi="Arial" w:cs="Arial"/>
          <w:color w:val="000000"/>
          <w:sz w:val="22"/>
          <w:szCs w:val="22"/>
        </w:rPr>
      </w:pPr>
      <w:r w:rsidRPr="00CE74FD">
        <w:rPr>
          <w:rFonts w:ascii="Arial" w:hAnsi="Arial" w:cs="Arial"/>
          <w:color w:val="000000"/>
          <w:sz w:val="22"/>
          <w:szCs w:val="22"/>
        </w:rPr>
        <w:t>Basic mathematical skills</w:t>
      </w:r>
      <w:r w:rsidR="00D31942" w:rsidRPr="00CE74FD">
        <w:rPr>
          <w:rFonts w:ascii="Arial" w:hAnsi="Arial" w:cs="Arial"/>
          <w:color w:val="000000"/>
          <w:sz w:val="22"/>
          <w:szCs w:val="22"/>
        </w:rPr>
        <w:t>,</w:t>
      </w:r>
    </w:p>
    <w:p w14:paraId="2A2D72FE" w14:textId="77777777" w:rsidR="00EC63F3" w:rsidRPr="00CE74FD" w:rsidRDefault="004D34C0" w:rsidP="00117B17">
      <w:pPr>
        <w:pStyle w:val="NormalWeb"/>
        <w:numPr>
          <w:ilvl w:val="0"/>
          <w:numId w:val="5"/>
        </w:numPr>
        <w:shd w:val="clear" w:color="auto" w:fill="FFFFFF"/>
        <w:spacing w:before="240" w:beforeAutospacing="0" w:after="240" w:afterAutospacing="0" w:line="360" w:lineRule="auto"/>
        <w:rPr>
          <w:rFonts w:ascii="Arial" w:hAnsi="Arial" w:cs="Arial"/>
          <w:sz w:val="22"/>
          <w:szCs w:val="22"/>
        </w:rPr>
      </w:pPr>
      <w:r w:rsidRPr="00CE74FD">
        <w:rPr>
          <w:rFonts w:ascii="Arial" w:hAnsi="Arial" w:cs="Arial"/>
          <w:color w:val="000000"/>
          <w:sz w:val="22"/>
          <w:szCs w:val="22"/>
        </w:rPr>
        <w:t>Repetitive body movement and the ability to stand for long periods of time and lift, pus</w:t>
      </w:r>
      <w:r w:rsidR="00EC63F3" w:rsidRPr="00CE74FD">
        <w:rPr>
          <w:rFonts w:ascii="Arial" w:hAnsi="Arial" w:cs="Arial"/>
          <w:color w:val="000000"/>
          <w:sz w:val="22"/>
          <w:szCs w:val="22"/>
        </w:rPr>
        <w:t>h, and pull a minimum of 40kg</w:t>
      </w:r>
      <w:r w:rsidR="00D31942" w:rsidRPr="00CE74FD">
        <w:rPr>
          <w:rFonts w:ascii="Arial" w:hAnsi="Arial" w:cs="Arial"/>
          <w:color w:val="000000"/>
          <w:sz w:val="22"/>
          <w:szCs w:val="22"/>
        </w:rPr>
        <w:t>.</w:t>
      </w:r>
      <w:r w:rsidRPr="00CE74FD">
        <w:rPr>
          <w:rFonts w:ascii="Arial" w:hAnsi="Arial" w:cs="Arial"/>
          <w:color w:val="000000"/>
          <w:sz w:val="22"/>
          <w:szCs w:val="22"/>
        </w:rPr>
        <w:br/>
      </w:r>
    </w:p>
    <w:p w14:paraId="2CA14667" w14:textId="77777777" w:rsidR="00D90596" w:rsidRPr="00CE74FD" w:rsidRDefault="00D90596" w:rsidP="00117B17">
      <w:pPr>
        <w:pStyle w:val="NormalWeb"/>
        <w:shd w:val="clear" w:color="auto" w:fill="FFFFFF"/>
        <w:spacing w:before="240" w:beforeAutospacing="0" w:after="240" w:afterAutospacing="0" w:line="360" w:lineRule="auto"/>
        <w:ind w:left="360"/>
        <w:rPr>
          <w:rFonts w:ascii="Arial" w:hAnsi="Arial" w:cs="Arial"/>
          <w:sz w:val="22"/>
          <w:szCs w:val="22"/>
        </w:rPr>
      </w:pPr>
      <w:bookmarkStart w:id="0" w:name="_GoBack"/>
      <w:bookmarkEnd w:id="0"/>
    </w:p>
    <w:p w14:paraId="4216A5E0" w14:textId="77777777" w:rsidR="00EC63F3" w:rsidRPr="00CE74FD" w:rsidRDefault="00EC63F3" w:rsidP="00117B17">
      <w:pPr>
        <w:spacing w:before="240" w:after="240" w:line="360" w:lineRule="auto"/>
        <w:rPr>
          <w:rFonts w:ascii="Arial" w:hAnsi="Arial" w:cs="Arial"/>
          <w:i/>
          <w:sz w:val="20"/>
          <w:szCs w:val="20"/>
        </w:rPr>
      </w:pPr>
      <w:r w:rsidRPr="00CE74FD">
        <w:rPr>
          <w:rFonts w:ascii="Arial" w:hAnsi="Arial" w:cs="Arial"/>
          <w:i/>
          <w:sz w:val="20"/>
          <w:szCs w:val="20"/>
        </w:rPr>
        <w:t>NOTE: The above information on this description has been designed to indicate the general nature and level of work performed by employees within this classification. It is not designed to contain or be interpreted as a comprehensive inventory of all duties, responsibilities and qualifications required of employees assigned to this job.</w:t>
      </w:r>
    </w:p>
    <w:p w14:paraId="79E64EA6" w14:textId="77777777" w:rsidR="00EC63F3" w:rsidRPr="00CE74FD" w:rsidRDefault="00EC63F3" w:rsidP="00117B17">
      <w:pPr>
        <w:pStyle w:val="NormalWeb"/>
        <w:shd w:val="clear" w:color="auto" w:fill="FFFFFF"/>
        <w:spacing w:before="240" w:beforeAutospacing="0" w:after="240" w:afterAutospacing="0" w:line="360" w:lineRule="auto"/>
        <w:ind w:left="360"/>
        <w:rPr>
          <w:rFonts w:ascii="Arial" w:hAnsi="Arial" w:cs="Arial"/>
          <w:sz w:val="22"/>
          <w:szCs w:val="22"/>
        </w:rPr>
      </w:pPr>
    </w:p>
    <w:sectPr w:rsidR="00EC63F3" w:rsidRPr="00CE74FD" w:rsidSect="00CE74FD">
      <w:headerReference w:type="default" r:id="rId7"/>
      <w:footerReference w:type="default" r:id="rId8"/>
      <w:pgSz w:w="11906" w:h="16838"/>
      <w:pgMar w:top="1440" w:right="1440" w:bottom="1440" w:left="1440" w:header="708" w:footer="5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26FA8" w14:textId="77777777" w:rsidR="00AB63DA" w:rsidRDefault="00AB63DA" w:rsidP="00D83E5F">
      <w:pPr>
        <w:spacing w:after="0" w:line="240" w:lineRule="auto"/>
      </w:pPr>
      <w:r>
        <w:separator/>
      </w:r>
    </w:p>
  </w:endnote>
  <w:endnote w:type="continuationSeparator" w:id="0">
    <w:p w14:paraId="0C3672DB" w14:textId="77777777" w:rsidR="00AB63DA" w:rsidRDefault="00AB63DA" w:rsidP="00D83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venir LT Std 35 Light">
    <w:altName w:val="Century Gothic"/>
    <w:panose1 w:val="020B0402020203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37662" w14:textId="77777777" w:rsidR="00D02BD1" w:rsidRDefault="00D02BD1" w:rsidP="00D02BD1">
    <w:pPr>
      <w:pStyle w:val="Footer"/>
      <w:spacing w:after="240" w:line="360" w:lineRule="auto"/>
      <w:rPr>
        <w:rFonts w:ascii="Avenir LT Std 35 Light" w:hAnsi="Avenir LT Std 35 Light"/>
        <w:sz w:val="20"/>
        <w:szCs w:val="20"/>
      </w:rPr>
    </w:pPr>
    <w:bookmarkStart w:id="2" w:name="_Hlk513531479"/>
    <w:bookmarkStart w:id="3" w:name="_Hlk513531480"/>
    <w:bookmarkStart w:id="4" w:name="_Hlk513531481"/>
    <w:bookmarkStart w:id="5" w:name="_Hlk513534795"/>
    <w:bookmarkStart w:id="6" w:name="_Hlk513534796"/>
    <w:bookmarkStart w:id="7" w:name="_Hlk513534797"/>
  </w:p>
  <w:bookmarkEnd w:id="2"/>
  <w:bookmarkEnd w:id="3"/>
  <w:bookmarkEnd w:id="4"/>
  <w:bookmarkEnd w:id="5"/>
  <w:bookmarkEnd w:id="6"/>
  <w:bookmarkEnd w:id="7"/>
  <w:p w14:paraId="202E025D" w14:textId="158F6C04" w:rsidR="00CE74FD" w:rsidRPr="001F3C4D" w:rsidRDefault="00CE74FD" w:rsidP="00CE74FD">
    <w:pPr>
      <w:pStyle w:val="Footer"/>
      <w:rPr>
        <w:rFonts w:ascii="Arial" w:hAnsi="Arial" w:cs="Arial"/>
        <w:b/>
        <w:bCs/>
        <w:sz w:val="20"/>
        <w:szCs w:val="20"/>
      </w:rPr>
    </w:pPr>
    <w:r w:rsidRPr="001F3C4D">
      <w:rPr>
        <w:rFonts w:ascii="Arial" w:hAnsi="Arial" w:cs="Arial"/>
        <w:sz w:val="20"/>
        <w:szCs w:val="20"/>
      </w:rPr>
      <w:t>©201</w:t>
    </w:r>
    <w:r>
      <w:rPr>
        <w:rFonts w:ascii="Arial" w:hAnsi="Arial" w:cs="Arial"/>
        <w:sz w:val="20"/>
        <w:szCs w:val="20"/>
      </w:rPr>
      <w:t>7</w:t>
    </w:r>
    <w:r w:rsidRPr="001F3C4D">
      <w:rPr>
        <w:rFonts w:ascii="Arial" w:hAnsi="Arial" w:cs="Arial"/>
        <w:sz w:val="20"/>
        <w:szCs w:val="20"/>
      </w:rPr>
      <w:t xml:space="preserve"> College for Adult Learning TOID 22228                                                     </w:t>
    </w:r>
    <w:r>
      <w:rPr>
        <w:rFonts w:ascii="Arial" w:hAnsi="Arial" w:cs="Arial"/>
        <w:sz w:val="20"/>
        <w:szCs w:val="20"/>
      </w:rPr>
      <w:tab/>
    </w:r>
    <w:r w:rsidRPr="001F3C4D">
      <w:rPr>
        <w:rFonts w:ascii="Arial" w:hAnsi="Arial" w:cs="Arial"/>
        <w:sz w:val="20"/>
        <w:szCs w:val="20"/>
      </w:rPr>
      <w:t xml:space="preserve">Page </w:t>
    </w:r>
    <w:r w:rsidRPr="001F3C4D">
      <w:rPr>
        <w:rFonts w:ascii="Arial" w:hAnsi="Arial" w:cs="Arial"/>
        <w:b/>
        <w:bCs/>
        <w:sz w:val="20"/>
        <w:szCs w:val="20"/>
      </w:rPr>
      <w:fldChar w:fldCharType="begin"/>
    </w:r>
    <w:r w:rsidRPr="001F3C4D">
      <w:rPr>
        <w:rFonts w:ascii="Arial" w:hAnsi="Arial" w:cs="Arial"/>
        <w:b/>
        <w:bCs/>
        <w:sz w:val="20"/>
        <w:szCs w:val="20"/>
      </w:rPr>
      <w:instrText xml:space="preserve"> PAGE  \* Arabic  \* MERGEFORMAT </w:instrText>
    </w:r>
    <w:r w:rsidRPr="001F3C4D">
      <w:rPr>
        <w:rFonts w:ascii="Arial" w:hAnsi="Arial" w:cs="Arial"/>
        <w:b/>
        <w:bCs/>
        <w:sz w:val="20"/>
        <w:szCs w:val="20"/>
      </w:rPr>
      <w:fldChar w:fldCharType="separate"/>
    </w:r>
    <w:r>
      <w:rPr>
        <w:rFonts w:ascii="Arial" w:hAnsi="Arial" w:cs="Arial"/>
        <w:b/>
        <w:bCs/>
        <w:sz w:val="20"/>
        <w:szCs w:val="20"/>
      </w:rPr>
      <w:t>1</w:t>
    </w:r>
    <w:r w:rsidRPr="001F3C4D">
      <w:rPr>
        <w:rFonts w:ascii="Arial" w:hAnsi="Arial" w:cs="Arial"/>
        <w:b/>
        <w:bCs/>
        <w:sz w:val="20"/>
        <w:szCs w:val="20"/>
      </w:rPr>
      <w:fldChar w:fldCharType="end"/>
    </w:r>
    <w:r w:rsidRPr="001F3C4D">
      <w:rPr>
        <w:rFonts w:ascii="Arial" w:hAnsi="Arial" w:cs="Arial"/>
        <w:sz w:val="20"/>
        <w:szCs w:val="20"/>
      </w:rPr>
      <w:t xml:space="preserve"> of </w:t>
    </w:r>
    <w:r w:rsidRPr="001F3C4D">
      <w:rPr>
        <w:rFonts w:ascii="Arial" w:hAnsi="Arial" w:cs="Arial"/>
        <w:b/>
        <w:bCs/>
        <w:sz w:val="20"/>
        <w:szCs w:val="20"/>
      </w:rPr>
      <w:fldChar w:fldCharType="begin"/>
    </w:r>
    <w:r w:rsidRPr="001F3C4D">
      <w:rPr>
        <w:rFonts w:ascii="Arial" w:hAnsi="Arial" w:cs="Arial"/>
        <w:b/>
        <w:bCs/>
        <w:sz w:val="20"/>
        <w:szCs w:val="20"/>
      </w:rPr>
      <w:instrText xml:space="preserve"> NUMPAGES  \* Arabic  \* MERGEFORMAT </w:instrText>
    </w:r>
    <w:r w:rsidRPr="001F3C4D">
      <w:rPr>
        <w:rFonts w:ascii="Arial" w:hAnsi="Arial" w:cs="Arial"/>
        <w:b/>
        <w:bCs/>
        <w:sz w:val="20"/>
        <w:szCs w:val="20"/>
      </w:rPr>
      <w:fldChar w:fldCharType="separate"/>
    </w:r>
    <w:r>
      <w:rPr>
        <w:rFonts w:ascii="Arial" w:hAnsi="Arial" w:cs="Arial"/>
        <w:b/>
        <w:bCs/>
        <w:sz w:val="20"/>
        <w:szCs w:val="20"/>
      </w:rPr>
      <w:t>1</w:t>
    </w:r>
    <w:r w:rsidRPr="001F3C4D">
      <w:rPr>
        <w:rFonts w:ascii="Arial" w:hAnsi="Arial" w:cs="Arial"/>
        <w:b/>
        <w:bCs/>
        <w:sz w:val="20"/>
        <w:szCs w:val="20"/>
      </w:rPr>
      <w:fldChar w:fldCharType="end"/>
    </w:r>
  </w:p>
  <w:p w14:paraId="201D7311" w14:textId="77777777" w:rsidR="00CE74FD" w:rsidRPr="001F3C4D" w:rsidRDefault="00CE74FD" w:rsidP="00CE74FD">
    <w:pPr>
      <w:pStyle w:val="Footer"/>
      <w:rPr>
        <w:rFonts w:ascii="Arial" w:hAnsi="Arial" w:cs="Arial"/>
        <w:b/>
        <w:bCs/>
        <w:sz w:val="20"/>
        <w:szCs w:val="20"/>
      </w:rPr>
    </w:pPr>
  </w:p>
  <w:p w14:paraId="0185DCDF" w14:textId="24D41F61" w:rsidR="00D83E5F" w:rsidRPr="00D02BD1" w:rsidRDefault="00CE74FD" w:rsidP="00CE74FD">
    <w:pPr>
      <w:pStyle w:val="Footer"/>
      <w:spacing w:after="240" w:line="360" w:lineRule="auto"/>
      <w:jc w:val="center"/>
      <w:rPr>
        <w:rFonts w:ascii="Calibri" w:hAnsi="Calibri"/>
        <w:sz w:val="20"/>
        <w:szCs w:val="20"/>
      </w:rPr>
    </w:pPr>
    <w:r w:rsidRPr="001F3C4D">
      <w:rPr>
        <w:rFonts w:ascii="Arial" w:hAnsi="Arial" w:cs="Arial"/>
        <w:sz w:val="20"/>
        <w:szCs w:val="20"/>
      </w:rPr>
      <w:t>John Readings is a fictitious company created for education and training purposes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623D0" w14:textId="77777777" w:rsidR="00AB63DA" w:rsidRDefault="00AB63DA" w:rsidP="00D83E5F">
      <w:pPr>
        <w:spacing w:after="0" w:line="240" w:lineRule="auto"/>
      </w:pPr>
      <w:r>
        <w:separator/>
      </w:r>
    </w:p>
  </w:footnote>
  <w:footnote w:type="continuationSeparator" w:id="0">
    <w:p w14:paraId="0256AE42" w14:textId="77777777" w:rsidR="00AB63DA" w:rsidRDefault="00AB63DA" w:rsidP="00D83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4A2BE" w14:textId="77777777" w:rsidR="00CE74FD" w:rsidRPr="00EB0EE1" w:rsidRDefault="00CE74FD" w:rsidP="00CE74FD">
    <w:pPr>
      <w:pStyle w:val="Header"/>
      <w:ind w:left="720"/>
      <w:rPr>
        <w:rFonts w:ascii="Arial" w:hAnsi="Arial" w:cs="Arial"/>
        <w:b/>
        <w:bCs/>
      </w:rPr>
    </w:pPr>
    <w:bookmarkStart w:id="1" w:name="_Hlk13160114"/>
    <w:r w:rsidRPr="00EB0EE1">
      <w:rPr>
        <w:rFonts w:ascii="Arial" w:hAnsi="Arial" w:cs="Arial"/>
        <w:b/>
        <w:bCs/>
        <w:noProof/>
        <w:lang w:eastAsia="en-AU"/>
      </w:rPr>
      <mc:AlternateContent>
        <mc:Choice Requires="wps">
          <w:drawing>
            <wp:anchor distT="0" distB="0" distL="114300" distR="114300" simplePos="0" relativeHeight="251660288" behindDoc="0" locked="0" layoutInCell="1" allowOverlap="1" wp14:anchorId="34141BDB" wp14:editId="027D6951">
              <wp:simplePos x="0" y="0"/>
              <wp:positionH relativeFrom="margin">
                <wp:align>left</wp:align>
              </wp:positionH>
              <wp:positionV relativeFrom="paragraph">
                <wp:posOffset>-87630</wp:posOffset>
              </wp:positionV>
              <wp:extent cx="3648075" cy="5524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648075"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618B48" w14:textId="77777777" w:rsidR="00CE74FD" w:rsidRPr="00250776" w:rsidRDefault="00CE74FD" w:rsidP="00CE74FD">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072903C1" w14:textId="77777777" w:rsidR="00CE74FD" w:rsidRPr="00250776" w:rsidRDefault="00CE74FD" w:rsidP="00CE74FD">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141BDB" id="_x0000_t202" coordsize="21600,21600" o:spt="202" path="m,l,21600r21600,l21600,xe">
              <v:stroke joinstyle="miter"/>
              <v:path gradientshapeok="t" o:connecttype="rect"/>
            </v:shapetype>
            <v:shape id="Text Box 2" o:spid="_x0000_s1026" type="#_x0000_t202" style="position:absolute;left:0;text-align:left;margin-left:0;margin-top:-6.9pt;width:287.25pt;height:4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" fillcolor="white [3201]" stroked="f" strokeweight=".5pt">
              <v:textbox>
                <w:txbxContent>
                  <w:p w14:paraId="26618B48" w14:textId="77777777" w:rsidR="00CE74FD" w:rsidRPr="00250776" w:rsidRDefault="00CE74FD" w:rsidP="00CE74FD">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072903C1" w14:textId="77777777" w:rsidR="00CE74FD" w:rsidRPr="00250776" w:rsidRDefault="00CE74FD" w:rsidP="00CE74FD">
                    <w:pPr>
                      <w:rPr>
                        <w:rFonts w:ascii="Arial" w:hAnsi="Arial" w:cs="Arial"/>
                      </w:rPr>
                    </w:pPr>
                  </w:p>
                </w:txbxContent>
              </v:textbox>
              <w10:wrap anchorx="margin"/>
            </v:shape>
          </w:pict>
        </mc:Fallback>
      </mc:AlternateContent>
    </w:r>
    <w:r w:rsidRPr="00EB0EE1">
      <w:rPr>
        <w:rFonts w:ascii="Arial" w:hAnsi="Arial" w:cs="Arial"/>
        <w:b/>
        <w:bCs/>
        <w:noProof/>
        <w:lang w:eastAsia="en-AU"/>
      </w:rPr>
      <mc:AlternateContent>
        <mc:Choice Requires="wps">
          <w:drawing>
            <wp:anchor distT="0" distB="0" distL="114300" distR="114300" simplePos="0" relativeHeight="251659264" behindDoc="0" locked="0" layoutInCell="1" allowOverlap="1" wp14:anchorId="203E0A37" wp14:editId="071AA5E5">
              <wp:simplePos x="0" y="0"/>
              <wp:positionH relativeFrom="column">
                <wp:posOffset>3647440</wp:posOffset>
              </wp:positionH>
              <wp:positionV relativeFrom="paragraph">
                <wp:posOffset>-433070</wp:posOffset>
              </wp:positionV>
              <wp:extent cx="2562225" cy="11049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562225" cy="1104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A85CDAF" w14:textId="77777777" w:rsidR="00CE74FD" w:rsidRDefault="00CE74FD" w:rsidP="00CE74FD">
                          <w:r w:rsidRPr="00966BA6">
                            <w:rPr>
                              <w:noProof/>
                              <w:lang w:eastAsia="en-AU"/>
                            </w:rPr>
                            <w:drawing>
                              <wp:inline distT="0" distB="0" distL="0" distR="0" wp14:anchorId="015FA904" wp14:editId="4DE3A318">
                                <wp:extent cx="2287270" cy="769409"/>
                                <wp:effectExtent l="152400" t="152400" r="360680" b="3549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E0A37" id="Text Box 1" o:spid="_x0000_s1027" type="#_x0000_t202" style="position:absolute;left:0;text-align:left;margin-left:287.2pt;margin-top:-34.1pt;width:201.7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" fillcolor="white [3201]" strokecolor="white [3212]" strokeweight=".5pt">
              <v:textbox>
                <w:txbxContent>
                  <w:p w14:paraId="4A85CDAF" w14:textId="77777777" w:rsidR="00CE74FD" w:rsidRDefault="00CE74FD" w:rsidP="00CE74FD">
                    <w:r w:rsidRPr="00966BA6">
                      <w:rPr>
                        <w:noProof/>
                        <w:lang w:eastAsia="en-AU"/>
                      </w:rPr>
                      <w:drawing>
                        <wp:inline distT="0" distB="0" distL="0" distR="0" wp14:anchorId="015FA904" wp14:editId="4DE3A318">
                          <wp:extent cx="2287270" cy="769409"/>
                          <wp:effectExtent l="152400" t="152400" r="360680" b="3549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p>
  <w:bookmarkEnd w:id="1"/>
  <w:p w14:paraId="40F73478" w14:textId="77777777" w:rsidR="00EB0605" w:rsidRPr="00845F63" w:rsidRDefault="00EB0605" w:rsidP="00845F63">
    <w:pPr>
      <w:pStyle w:val="Header"/>
      <w:tabs>
        <w:tab w:val="clear" w:pos="4513"/>
        <w:tab w:val="clear" w:pos="9026"/>
        <w:tab w:val="left" w:pos="6195"/>
      </w:tabs>
      <w:rPr>
        <w:rFonts w:ascii="Calibri" w:hAnsi="Calibri"/>
        <w:b/>
      </w:rPr>
    </w:pPr>
  </w:p>
  <w:p w14:paraId="66A4B4EF" w14:textId="77777777" w:rsidR="00D83E5F" w:rsidRDefault="00D83E5F">
    <w:pPr>
      <w:pStyle w:val="Header"/>
    </w:pPr>
  </w:p>
  <w:p w14:paraId="57BE30C1" w14:textId="77777777" w:rsidR="00EB0605" w:rsidRDefault="00EB0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72DEC"/>
    <w:multiLevelType w:val="hybridMultilevel"/>
    <w:tmpl w:val="EC8EB5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DA5213C"/>
    <w:multiLevelType w:val="hybridMultilevel"/>
    <w:tmpl w:val="8826AE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4676AE2"/>
    <w:multiLevelType w:val="hybridMultilevel"/>
    <w:tmpl w:val="67A48F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5EF1951"/>
    <w:multiLevelType w:val="hybridMultilevel"/>
    <w:tmpl w:val="F77619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8817D8F"/>
    <w:multiLevelType w:val="hybridMultilevel"/>
    <w:tmpl w:val="6A04AD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cumentProtection w:edit="readOnly" w:enforcement="1" w:cryptProviderType="rsaAES" w:cryptAlgorithmClass="hash" w:cryptAlgorithmType="typeAny" w:cryptAlgorithmSid="14" w:cryptSpinCount="100000" w:hash="V3gI8WOzRD9ixMSRATOb1FbFSoVnCtqnY4VZZmQDB9wwjKnhl4srhX/kx4Bj+tyO7PshC4HV7HJv4PA8KqIVGQ==" w:salt="rxQ8aMOpoSuguEncGFzou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4C0"/>
    <w:rsid w:val="000D60B7"/>
    <w:rsid w:val="00117B17"/>
    <w:rsid w:val="00177457"/>
    <w:rsid w:val="001A751E"/>
    <w:rsid w:val="001E5967"/>
    <w:rsid w:val="002B0B6F"/>
    <w:rsid w:val="00302BC4"/>
    <w:rsid w:val="00313AFE"/>
    <w:rsid w:val="004D34C0"/>
    <w:rsid w:val="00512EB1"/>
    <w:rsid w:val="00535683"/>
    <w:rsid w:val="00586DDB"/>
    <w:rsid w:val="005E6E44"/>
    <w:rsid w:val="00662D89"/>
    <w:rsid w:val="00727CDA"/>
    <w:rsid w:val="00777637"/>
    <w:rsid w:val="00845F63"/>
    <w:rsid w:val="00875637"/>
    <w:rsid w:val="009273E2"/>
    <w:rsid w:val="00AB63DA"/>
    <w:rsid w:val="00AD489C"/>
    <w:rsid w:val="00B56DC6"/>
    <w:rsid w:val="00B80799"/>
    <w:rsid w:val="00CE74FD"/>
    <w:rsid w:val="00D02BD1"/>
    <w:rsid w:val="00D31942"/>
    <w:rsid w:val="00D83E5F"/>
    <w:rsid w:val="00D90596"/>
    <w:rsid w:val="00DA79C9"/>
    <w:rsid w:val="00E045FE"/>
    <w:rsid w:val="00EB0605"/>
    <w:rsid w:val="00EC63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690E7"/>
  <w15:chartTrackingRefBased/>
  <w15:docId w15:val="{0A4C2920-001E-49B3-9256-2AC504E7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34C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4D34C0"/>
    <w:rPr>
      <w:b/>
      <w:bCs/>
    </w:rPr>
  </w:style>
  <w:style w:type="table" w:styleId="TableGrid">
    <w:name w:val="Table Grid"/>
    <w:basedOn w:val="TableNormal"/>
    <w:uiPriority w:val="39"/>
    <w:rsid w:val="00B80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3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E5F"/>
  </w:style>
  <w:style w:type="paragraph" w:styleId="Footer">
    <w:name w:val="footer"/>
    <w:basedOn w:val="Normal"/>
    <w:link w:val="FooterChar"/>
    <w:uiPriority w:val="99"/>
    <w:unhideWhenUsed/>
    <w:rsid w:val="00D83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417</Words>
  <Characters>2381</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Sarah Sabell</cp:lastModifiedBy>
  <cp:revision>21</cp:revision>
  <cp:lastPrinted>2017-01-31T00:58:00Z</cp:lastPrinted>
  <dcterms:created xsi:type="dcterms:W3CDTF">2016-04-27T05:24:00Z</dcterms:created>
  <dcterms:modified xsi:type="dcterms:W3CDTF">2019-07-08T07:29:00Z</dcterms:modified>
</cp:coreProperties>
</file>